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A99150" w14:textId="674AE69A" w:rsidR="00762A8E" w:rsidRDefault="00762A8E" w:rsidP="00762A8E">
      <w:pPr>
        <w:spacing w:after="480"/>
        <w:jc w:val="center"/>
        <w:outlineLvl w:val="3"/>
        <w:rPr>
          <w:rFonts w:ascii="Arial" w:eastAsia="Times New Roman" w:hAnsi="Arial" w:cs="Arial"/>
          <w:spacing w:val="15"/>
          <w:sz w:val="52"/>
          <w:szCs w:val="52"/>
          <w:lang w:eastAsia="en-GB"/>
        </w:rPr>
      </w:pPr>
      <w:r>
        <w:rPr>
          <w:noProof/>
        </w:rPr>
        <w:drawing>
          <wp:inline distT="0" distB="0" distL="0" distR="0" wp14:anchorId="749B5BF4" wp14:editId="22741E6B">
            <wp:extent cx="910800" cy="900000"/>
            <wp:effectExtent l="0" t="0" r="3810" b="0"/>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10800" cy="900000"/>
                    </a:xfrm>
                    <a:prstGeom prst="rect">
                      <a:avLst/>
                    </a:prstGeom>
                    <a:noFill/>
                    <a:ln>
                      <a:noFill/>
                    </a:ln>
                  </pic:spPr>
                </pic:pic>
              </a:graphicData>
            </a:graphic>
          </wp:inline>
        </w:drawing>
      </w:r>
    </w:p>
    <w:p w14:paraId="37ED6111" w14:textId="0FF55424" w:rsidR="00545A5B" w:rsidRPr="00545A5B" w:rsidRDefault="00545A5B" w:rsidP="00545A5B">
      <w:pPr>
        <w:spacing w:after="480"/>
        <w:outlineLvl w:val="3"/>
        <w:rPr>
          <w:rFonts w:ascii="Arial" w:eastAsia="Times New Roman" w:hAnsi="Arial" w:cs="Arial"/>
          <w:spacing w:val="15"/>
          <w:sz w:val="52"/>
          <w:szCs w:val="52"/>
          <w:lang w:eastAsia="en-GB"/>
        </w:rPr>
      </w:pPr>
      <w:r>
        <w:rPr>
          <w:rFonts w:ascii="Arial" w:eastAsia="Times New Roman" w:hAnsi="Arial" w:cs="Arial"/>
          <w:spacing w:val="15"/>
          <w:sz w:val="52"/>
          <w:szCs w:val="52"/>
          <w:lang w:eastAsia="en-GB"/>
        </w:rPr>
        <w:t>Jenny ja Antti Wihurin rahaston apurahahaku 3.5.–31.5.2020</w:t>
      </w:r>
    </w:p>
    <w:p w14:paraId="28B18C63" w14:textId="77777777" w:rsidR="00545A5B" w:rsidRPr="00545A5B" w:rsidRDefault="00280B20" w:rsidP="00545A5B">
      <w:pPr>
        <w:spacing w:after="480"/>
        <w:outlineLvl w:val="3"/>
        <w:rPr>
          <w:rFonts w:ascii="Arial" w:eastAsia="Times New Roman" w:hAnsi="Arial" w:cs="Arial"/>
          <w:spacing w:val="15"/>
          <w:sz w:val="28"/>
          <w:szCs w:val="28"/>
          <w:lang w:eastAsia="en-GB"/>
        </w:rPr>
      </w:pPr>
      <w:r w:rsidRPr="00280B20">
        <w:rPr>
          <w:rFonts w:ascii="Arial" w:eastAsia="Times New Roman" w:hAnsi="Arial" w:cs="Arial"/>
          <w:spacing w:val="15"/>
          <w:sz w:val="28"/>
          <w:szCs w:val="28"/>
          <w:lang w:eastAsia="en-GB"/>
        </w:rPr>
        <w:t>Jenny ja Antti Wihurin rahasto rakentaa hyvinvoivan yhteiskunnan perusedellytyksiä mahdollistamalla tiedettä, taidetta ja yhteiskunnallista toimintaa. Apurahoilla luodaan mahdollisuuksia työskentelylle, uusille avauksille ja toiminnan kehittämiselle tieteen, taiteen ja yhteiskunnallisen toiminnan aloilla.</w:t>
      </w:r>
    </w:p>
    <w:p w14:paraId="18A21632" w14:textId="417EDC7C" w:rsidR="00762A8E" w:rsidRDefault="00280B20" w:rsidP="00280B20">
      <w:pPr>
        <w:spacing w:after="240"/>
        <w:rPr>
          <w:rFonts w:ascii="Arial" w:eastAsia="Times New Roman" w:hAnsi="Arial" w:cs="Arial"/>
          <w:lang w:eastAsia="en-GB"/>
        </w:rPr>
      </w:pPr>
      <w:r w:rsidRPr="00280B20">
        <w:rPr>
          <w:rFonts w:ascii="Arial" w:eastAsia="Times New Roman" w:hAnsi="Arial" w:cs="Arial"/>
          <w:lang w:eastAsia="en-GB"/>
        </w:rPr>
        <w:t>Apurahaa haetaan </w:t>
      </w:r>
      <w:r w:rsidRPr="00280B20">
        <w:rPr>
          <w:rFonts w:ascii="Arial" w:eastAsia="Times New Roman" w:hAnsi="Arial" w:cs="Arial"/>
          <w:color w:val="000000" w:themeColor="text1"/>
          <w:lang w:eastAsia="en-GB"/>
        </w:rPr>
        <w:t>verkkopalvelussa</w:t>
      </w:r>
      <w:r w:rsidRPr="00280B20">
        <w:rPr>
          <w:rFonts w:ascii="Arial" w:eastAsia="Times New Roman" w:hAnsi="Arial" w:cs="Arial"/>
          <w:lang w:eastAsia="en-GB"/>
        </w:rPr>
        <w:t xml:space="preserve"> hakuaikana. Apurahojen hakuaika on </w:t>
      </w:r>
      <w:r w:rsidR="00762A8E">
        <w:rPr>
          <w:rFonts w:ascii="Arial" w:eastAsia="Times New Roman" w:hAnsi="Arial" w:cs="Arial"/>
          <w:lang w:eastAsia="en-GB"/>
        </w:rPr>
        <w:br/>
      </w:r>
      <w:r w:rsidRPr="00280B20">
        <w:rPr>
          <w:rFonts w:ascii="Arial" w:eastAsia="Times New Roman" w:hAnsi="Arial" w:cs="Arial"/>
          <w:lang w:eastAsia="en-GB"/>
        </w:rPr>
        <w:t>3.5. – 31.5.2020</w:t>
      </w:r>
      <w:r w:rsidRPr="00545A5B">
        <w:rPr>
          <w:rFonts w:ascii="Arial" w:eastAsia="Times New Roman" w:hAnsi="Arial" w:cs="Arial"/>
          <w:lang w:eastAsia="en-GB"/>
        </w:rPr>
        <w:t>.</w:t>
      </w:r>
      <w:r w:rsidR="00545A5B">
        <w:rPr>
          <w:rFonts w:ascii="Arial" w:eastAsia="Times New Roman" w:hAnsi="Arial" w:cs="Arial"/>
          <w:lang w:eastAsia="en-GB"/>
        </w:rPr>
        <w:t xml:space="preserve"> </w:t>
      </w:r>
    </w:p>
    <w:p w14:paraId="3ADD606E" w14:textId="77777777" w:rsidR="00B04CB3" w:rsidRPr="00762A8E" w:rsidRDefault="00B04CB3" w:rsidP="00280B20">
      <w:pPr>
        <w:spacing w:after="240"/>
        <w:rPr>
          <w:rFonts w:ascii="Arial" w:eastAsia="Times New Roman" w:hAnsi="Arial" w:cs="Arial"/>
          <w:color w:val="000000" w:themeColor="text1"/>
          <w:lang w:eastAsia="en-GB"/>
        </w:rPr>
      </w:pPr>
    </w:p>
    <w:p w14:paraId="0B92940A" w14:textId="77777777" w:rsidR="00280B20" w:rsidRPr="00280B20" w:rsidRDefault="00280B20" w:rsidP="00280B20">
      <w:pPr>
        <w:spacing w:before="360" w:after="360"/>
        <w:outlineLvl w:val="1"/>
        <w:rPr>
          <w:rFonts w:ascii="Arial" w:eastAsia="Times New Roman" w:hAnsi="Arial" w:cs="Arial"/>
          <w:caps/>
          <w:spacing w:val="15"/>
          <w:lang w:eastAsia="en-GB"/>
        </w:rPr>
      </w:pPr>
      <w:r w:rsidRPr="00280B20">
        <w:rPr>
          <w:rFonts w:ascii="Arial" w:eastAsia="Times New Roman" w:hAnsi="Arial" w:cs="Arial"/>
          <w:caps/>
          <w:spacing w:val="15"/>
          <w:lang w:eastAsia="en-GB"/>
        </w:rPr>
        <w:t>APURAHOJA MYÖNNETÄÄN LAAJASTI ERI ALOILLE</w:t>
      </w:r>
    </w:p>
    <w:p w14:paraId="1145ED72" w14:textId="77777777" w:rsidR="00280B20" w:rsidRPr="00280B20" w:rsidRDefault="00280B20" w:rsidP="00280B20">
      <w:pPr>
        <w:spacing w:after="240"/>
        <w:rPr>
          <w:rFonts w:ascii="Arial" w:eastAsia="Times New Roman" w:hAnsi="Arial" w:cs="Arial"/>
          <w:b/>
          <w:bCs/>
          <w:lang w:eastAsia="en-GB"/>
        </w:rPr>
      </w:pPr>
      <w:r w:rsidRPr="00280B20">
        <w:rPr>
          <w:rFonts w:ascii="Arial" w:eastAsia="Times New Roman" w:hAnsi="Arial" w:cs="Arial"/>
          <w:b/>
          <w:bCs/>
          <w:lang w:eastAsia="en-GB"/>
        </w:rPr>
        <w:t>Tieteen aloille</w:t>
      </w:r>
    </w:p>
    <w:p w14:paraId="42B2EF87" w14:textId="77777777" w:rsidR="00280B20" w:rsidRPr="00280B20" w:rsidRDefault="00280B20" w:rsidP="00280B20">
      <w:pPr>
        <w:spacing w:after="240"/>
        <w:rPr>
          <w:rFonts w:ascii="Arial" w:eastAsia="Times New Roman" w:hAnsi="Arial" w:cs="Arial"/>
          <w:lang w:eastAsia="en-GB"/>
        </w:rPr>
      </w:pPr>
      <w:r w:rsidRPr="00280B20">
        <w:rPr>
          <w:rFonts w:ascii="Arial" w:eastAsia="Times New Roman" w:hAnsi="Arial" w:cs="Arial"/>
          <w:i/>
          <w:iCs/>
          <w:lang w:eastAsia="en-GB"/>
        </w:rPr>
        <w:t>Apurahoja tieteelliseen työskentelyyn</w:t>
      </w:r>
    </w:p>
    <w:p w14:paraId="659BE1F6" w14:textId="77777777" w:rsidR="00280B20" w:rsidRPr="00280B20" w:rsidRDefault="00280B20" w:rsidP="00280B20">
      <w:pPr>
        <w:spacing w:after="240"/>
        <w:rPr>
          <w:rFonts w:ascii="Arial" w:eastAsia="Times New Roman" w:hAnsi="Arial" w:cs="Arial"/>
          <w:lang w:eastAsia="en-GB"/>
        </w:rPr>
      </w:pPr>
      <w:r w:rsidRPr="00280B20">
        <w:rPr>
          <w:rFonts w:ascii="Arial" w:eastAsia="Times New Roman" w:hAnsi="Arial" w:cs="Arial"/>
          <w:lang w:eastAsia="en-GB"/>
        </w:rPr>
        <w:t xml:space="preserve">Tieteen apurahoja myönnetään ensisijaisesti tutkimustyöhön. Apurahoja myönnetään laajasti eri tieteen aloille sekä perustutkimukseen että soveltavaan tutkimukseen. Ainoastaan haku lääketieteen ja biolääketieteen aloilla on rajoitettu, koska </w:t>
      </w:r>
      <w:r w:rsidR="00545A5B">
        <w:rPr>
          <w:rFonts w:ascii="Arial" w:eastAsia="Times New Roman" w:hAnsi="Arial" w:cs="Arial"/>
          <w:lang w:eastAsia="en-GB"/>
        </w:rPr>
        <w:t>säätiö edistää</w:t>
      </w:r>
      <w:r w:rsidRPr="00280B20">
        <w:rPr>
          <w:rFonts w:ascii="Arial" w:eastAsia="Times New Roman" w:hAnsi="Arial" w:cs="Arial"/>
          <w:lang w:eastAsia="en-GB"/>
        </w:rPr>
        <w:t xml:space="preserve"> näitä aloja ylläpitämällä </w:t>
      </w:r>
      <w:hyperlink r:id="rId5" w:history="1">
        <w:r w:rsidRPr="00280B20">
          <w:rPr>
            <w:rFonts w:ascii="Arial" w:eastAsia="Times New Roman" w:hAnsi="Arial" w:cs="Arial"/>
            <w:color w:val="000000" w:themeColor="text1"/>
            <w:lang w:eastAsia="en-GB"/>
          </w:rPr>
          <w:t>Wihurin tutkimuslaitosta</w:t>
        </w:r>
      </w:hyperlink>
      <w:r w:rsidRPr="00280B20">
        <w:rPr>
          <w:rFonts w:ascii="Arial" w:eastAsia="Times New Roman" w:hAnsi="Arial" w:cs="Arial"/>
          <w:lang w:eastAsia="en-GB"/>
        </w:rPr>
        <w:t>.</w:t>
      </w:r>
    </w:p>
    <w:p w14:paraId="283884FE" w14:textId="77777777" w:rsidR="00280B20" w:rsidRPr="00280B20" w:rsidRDefault="00280B20" w:rsidP="00280B20">
      <w:pPr>
        <w:spacing w:after="240"/>
        <w:rPr>
          <w:rFonts w:ascii="Arial" w:eastAsia="Times New Roman" w:hAnsi="Arial" w:cs="Arial"/>
          <w:lang w:eastAsia="en-GB"/>
        </w:rPr>
      </w:pPr>
      <w:r w:rsidRPr="00280B20">
        <w:rPr>
          <w:rFonts w:ascii="Arial" w:eastAsia="Times New Roman" w:hAnsi="Arial" w:cs="Arial"/>
          <w:lang w:eastAsia="en-GB"/>
        </w:rPr>
        <w:t xml:space="preserve">Apurahaa voi hakea väitöskirjatyöhön ja väitöskirjatyön jälkeiseen tutkimukseen. Lisäksi </w:t>
      </w:r>
      <w:r w:rsidR="00545A5B">
        <w:rPr>
          <w:rFonts w:ascii="Arial" w:eastAsia="Times New Roman" w:hAnsi="Arial" w:cs="Arial"/>
          <w:lang w:eastAsia="en-GB"/>
        </w:rPr>
        <w:t>säätiöltä voi hakea</w:t>
      </w:r>
      <w:r w:rsidRPr="00280B20">
        <w:rPr>
          <w:rFonts w:ascii="Arial" w:eastAsia="Times New Roman" w:hAnsi="Arial" w:cs="Arial"/>
          <w:lang w:eastAsia="en-GB"/>
        </w:rPr>
        <w:t xml:space="preserve"> homing-apurahaa, joka on tarkoitettu post doc -vaiheen jälkeiseen tutkimukseen Suomeen palaavalle tutkijalle oman tutkimusryhmän perustamiseen. Säätiöltä voi hakea myös muuta tutkimusrahoitusta esimerkiksi tutkimusryhmille.</w:t>
      </w:r>
    </w:p>
    <w:p w14:paraId="1B52C9F6" w14:textId="77777777" w:rsidR="00280B20" w:rsidRPr="00280B20" w:rsidRDefault="00280B20" w:rsidP="00280B20">
      <w:pPr>
        <w:spacing w:after="240"/>
        <w:rPr>
          <w:rFonts w:ascii="Arial" w:eastAsia="Times New Roman" w:hAnsi="Arial" w:cs="Arial"/>
          <w:lang w:eastAsia="en-GB"/>
        </w:rPr>
      </w:pPr>
      <w:r w:rsidRPr="00280B20">
        <w:rPr>
          <w:rFonts w:ascii="Arial" w:eastAsia="Times New Roman" w:hAnsi="Arial" w:cs="Arial"/>
          <w:i/>
          <w:iCs/>
          <w:lang w:eastAsia="en-GB"/>
        </w:rPr>
        <w:t>Muuhun tieteen asemaa tai alaa kehittävään toimintaan</w:t>
      </w:r>
    </w:p>
    <w:p w14:paraId="521A92FF" w14:textId="432167AD" w:rsidR="00280B20" w:rsidRDefault="00280B20" w:rsidP="00280B20">
      <w:pPr>
        <w:spacing w:after="240"/>
        <w:rPr>
          <w:rFonts w:ascii="Arial" w:eastAsia="Times New Roman" w:hAnsi="Arial" w:cs="Arial"/>
          <w:lang w:eastAsia="en-GB"/>
        </w:rPr>
      </w:pPr>
      <w:r w:rsidRPr="00280B20">
        <w:rPr>
          <w:rFonts w:ascii="Arial" w:eastAsia="Times New Roman" w:hAnsi="Arial" w:cs="Arial"/>
          <w:lang w:eastAsia="en-GB"/>
        </w:rPr>
        <w:t>Apurahaa voi hakea myös sellaiseen hankkeeseen, joka edistää tutkimustoimintaa ja tieteen näkyvyyttä tai arvostusta yhteiskunnassa.</w:t>
      </w:r>
    </w:p>
    <w:p w14:paraId="6086160E" w14:textId="59C93E91" w:rsidR="00280B20" w:rsidRPr="00280B20" w:rsidRDefault="00280B20" w:rsidP="00280B20">
      <w:pPr>
        <w:spacing w:after="240"/>
        <w:rPr>
          <w:rFonts w:ascii="Arial" w:eastAsia="Times New Roman" w:hAnsi="Arial" w:cs="Arial"/>
          <w:b/>
          <w:bCs/>
          <w:lang w:eastAsia="en-GB"/>
        </w:rPr>
      </w:pPr>
      <w:r w:rsidRPr="00280B20">
        <w:rPr>
          <w:rFonts w:ascii="Arial" w:eastAsia="Times New Roman" w:hAnsi="Arial" w:cs="Arial"/>
          <w:b/>
          <w:bCs/>
          <w:lang w:eastAsia="en-GB"/>
        </w:rPr>
        <w:t>Taiteen aloille</w:t>
      </w:r>
    </w:p>
    <w:p w14:paraId="1308F3A0" w14:textId="77777777" w:rsidR="00280B20" w:rsidRPr="00280B20" w:rsidRDefault="00280B20" w:rsidP="00280B20">
      <w:pPr>
        <w:spacing w:after="240"/>
        <w:rPr>
          <w:rFonts w:ascii="Arial" w:eastAsia="Times New Roman" w:hAnsi="Arial" w:cs="Arial"/>
          <w:lang w:eastAsia="en-GB"/>
        </w:rPr>
      </w:pPr>
      <w:r w:rsidRPr="00280B20">
        <w:rPr>
          <w:rFonts w:ascii="Arial" w:eastAsia="Times New Roman" w:hAnsi="Arial" w:cs="Arial"/>
          <w:lang w:eastAsia="en-GB"/>
        </w:rPr>
        <w:t>Taiteen alojen apurahojen tarkoitus on luoda edellytyksiä taiteellisen toiminnan harjoittamiselle ja taiteen kohtaamiselle sekä kokemiselle yhteiskunnassa.</w:t>
      </w:r>
    </w:p>
    <w:p w14:paraId="5977011D" w14:textId="77777777" w:rsidR="00280B20" w:rsidRPr="00280B20" w:rsidRDefault="00280B20" w:rsidP="00280B20">
      <w:pPr>
        <w:spacing w:after="240"/>
        <w:rPr>
          <w:rFonts w:ascii="Arial" w:eastAsia="Times New Roman" w:hAnsi="Arial" w:cs="Arial"/>
          <w:lang w:eastAsia="en-GB"/>
        </w:rPr>
      </w:pPr>
      <w:r w:rsidRPr="00280B20">
        <w:rPr>
          <w:rFonts w:ascii="Arial" w:eastAsia="Times New Roman" w:hAnsi="Arial" w:cs="Arial"/>
          <w:lang w:eastAsia="en-GB"/>
        </w:rPr>
        <w:lastRenderedPageBreak/>
        <w:t>Säätiöltä voi hakea esimerkiksi työskentelyapurahaa taiteelliseen (musiikki, tanssi- tai teatteritaide) tai kirjalliseen työskentelyyn sekä apurahoja soitinhankintoihin tai esitysten ja tapahtumien järjestämiseen. Säätiöltä voi myös hakea apurahaa taiteen alojen kehittämishankkeisiin ja pilotointiin.</w:t>
      </w:r>
    </w:p>
    <w:p w14:paraId="45729405" w14:textId="77777777" w:rsidR="00280B20" w:rsidRPr="00280B20" w:rsidRDefault="00280B20" w:rsidP="00280B20">
      <w:pPr>
        <w:spacing w:after="240"/>
        <w:rPr>
          <w:rFonts w:ascii="Arial" w:eastAsia="Times New Roman" w:hAnsi="Arial" w:cs="Arial"/>
          <w:lang w:eastAsia="en-GB"/>
        </w:rPr>
      </w:pPr>
      <w:r w:rsidRPr="00280B20">
        <w:rPr>
          <w:rFonts w:ascii="Arial" w:eastAsia="Times New Roman" w:hAnsi="Arial" w:cs="Arial"/>
          <w:lang w:eastAsia="en-GB"/>
        </w:rPr>
        <w:t xml:space="preserve">Taiteen apurahoissa rajoitettu ala on kuvataide, jota </w:t>
      </w:r>
      <w:r w:rsidR="00545A5B">
        <w:rPr>
          <w:rFonts w:ascii="Arial" w:eastAsia="Times New Roman" w:hAnsi="Arial" w:cs="Arial"/>
          <w:lang w:eastAsia="en-GB"/>
        </w:rPr>
        <w:t>säätiö tukee</w:t>
      </w:r>
      <w:r w:rsidRPr="00280B20">
        <w:rPr>
          <w:rFonts w:ascii="Arial" w:eastAsia="Times New Roman" w:hAnsi="Arial" w:cs="Arial"/>
          <w:lang w:eastAsia="en-GB"/>
        </w:rPr>
        <w:t xml:space="preserve"> pääasiassa kartuttamalla Rovaniemen t</w:t>
      </w:r>
      <w:r w:rsidRPr="00280B20">
        <w:rPr>
          <w:rFonts w:ascii="Arial" w:eastAsia="Times New Roman" w:hAnsi="Arial" w:cs="Arial"/>
          <w:color w:val="000000" w:themeColor="text1"/>
          <w:lang w:eastAsia="en-GB"/>
        </w:rPr>
        <w:t>aidemuseossa sijaitsevaa taidekokoelmaa ja ylläpitämällä kuvataiteen </w:t>
      </w:r>
      <w:hyperlink r:id="rId6" w:history="1">
        <w:r w:rsidRPr="00280B20">
          <w:rPr>
            <w:rFonts w:ascii="Arial" w:eastAsia="Times New Roman" w:hAnsi="Arial" w:cs="Arial"/>
            <w:color w:val="000000" w:themeColor="text1"/>
            <w:lang w:eastAsia="en-GB"/>
          </w:rPr>
          <w:t>residenssi</w:t>
        </w:r>
      </w:hyperlink>
      <w:r w:rsidRPr="00280B20">
        <w:rPr>
          <w:rFonts w:ascii="Arial" w:eastAsia="Times New Roman" w:hAnsi="Arial" w:cs="Arial"/>
          <w:color w:val="000000" w:themeColor="text1"/>
          <w:lang w:eastAsia="en-GB"/>
        </w:rPr>
        <w:t>ohjelmia</w:t>
      </w:r>
      <w:r w:rsidRPr="00280B20">
        <w:rPr>
          <w:rFonts w:ascii="Arial" w:eastAsia="Times New Roman" w:hAnsi="Arial" w:cs="Arial"/>
          <w:lang w:eastAsia="en-GB"/>
        </w:rPr>
        <w:t xml:space="preserve">. </w:t>
      </w:r>
      <w:r w:rsidR="00545A5B">
        <w:rPr>
          <w:rFonts w:ascii="Arial" w:eastAsia="Times New Roman" w:hAnsi="Arial" w:cs="Arial"/>
          <w:lang w:eastAsia="en-GB"/>
        </w:rPr>
        <w:t>Säätiö ei</w:t>
      </w:r>
      <w:r w:rsidRPr="00280B20">
        <w:rPr>
          <w:rFonts w:ascii="Arial" w:eastAsia="Times New Roman" w:hAnsi="Arial" w:cs="Arial"/>
          <w:lang w:eastAsia="en-GB"/>
        </w:rPr>
        <w:t xml:space="preserve"> siis lähtökohtaisesti myönnä apurahoja kuvataiteelliseen työskentelyyn tai näyttelyiden järjestämiseen.</w:t>
      </w:r>
    </w:p>
    <w:p w14:paraId="57A55F87" w14:textId="77777777" w:rsidR="00280B20" w:rsidRPr="00280B20" w:rsidRDefault="00280B20" w:rsidP="00280B20">
      <w:pPr>
        <w:spacing w:after="240"/>
        <w:rPr>
          <w:rFonts w:ascii="Arial" w:eastAsia="Times New Roman" w:hAnsi="Arial" w:cs="Arial"/>
          <w:b/>
          <w:bCs/>
          <w:lang w:eastAsia="en-GB"/>
        </w:rPr>
      </w:pPr>
      <w:r w:rsidRPr="00280B20">
        <w:rPr>
          <w:rFonts w:ascii="Arial" w:eastAsia="Times New Roman" w:hAnsi="Arial" w:cs="Arial"/>
          <w:b/>
          <w:bCs/>
          <w:lang w:eastAsia="en-GB"/>
        </w:rPr>
        <w:t>Yhteiskunnallisen toiminnan eri aloille</w:t>
      </w:r>
    </w:p>
    <w:p w14:paraId="7E4EA477" w14:textId="77777777" w:rsidR="00545A5B" w:rsidRPr="00E96A32" w:rsidRDefault="00280B20" w:rsidP="00E96A32">
      <w:pPr>
        <w:spacing w:after="240"/>
        <w:rPr>
          <w:rFonts w:ascii="Arial" w:eastAsia="Times New Roman" w:hAnsi="Arial" w:cs="Arial"/>
          <w:lang w:eastAsia="en-GB"/>
        </w:rPr>
      </w:pPr>
      <w:r w:rsidRPr="00280B20">
        <w:rPr>
          <w:rFonts w:ascii="Arial" w:eastAsia="Times New Roman" w:hAnsi="Arial" w:cs="Arial"/>
          <w:lang w:eastAsia="en-GB"/>
        </w:rPr>
        <w:t>Yhteiskunnallisella toiminnalla tarkoitetaan sellaista toimintaa, joka edistää aktiivisen, osallisuutta tuntevista ihmistä koostuvan kansalaisyhteiskunnan rakentumista. Yhteiskunnallinen toiminta voi tarkoittaa esimerkiksi nuorisotoimintaa, vapaaehtoista maanpuolustustyötä, kulttuuritoimintaa tai yrittäjyystaitojen edistämistä. Yhteiskunnallinen toiminta voi kuitenkin käsittää muitakin teemoja.</w:t>
      </w:r>
      <w:r w:rsidR="00E96A32">
        <w:rPr>
          <w:rFonts w:ascii="Arial" w:eastAsia="Times New Roman" w:hAnsi="Arial" w:cs="Arial"/>
          <w:lang w:eastAsia="en-GB"/>
        </w:rPr>
        <w:br/>
      </w:r>
    </w:p>
    <w:p w14:paraId="2A08750C" w14:textId="77777777" w:rsidR="00280B20" w:rsidRPr="00280B20" w:rsidRDefault="00280B20" w:rsidP="00280B20">
      <w:pPr>
        <w:spacing w:before="360" w:after="360"/>
        <w:outlineLvl w:val="1"/>
        <w:rPr>
          <w:rFonts w:ascii="Arial" w:eastAsia="Times New Roman" w:hAnsi="Arial" w:cs="Arial"/>
          <w:caps/>
          <w:spacing w:val="15"/>
          <w:lang w:eastAsia="en-GB"/>
        </w:rPr>
      </w:pPr>
      <w:r w:rsidRPr="00280B20">
        <w:rPr>
          <w:rFonts w:ascii="Arial" w:eastAsia="Times New Roman" w:hAnsi="Arial" w:cs="Arial"/>
          <w:caps/>
          <w:spacing w:val="15"/>
          <w:lang w:eastAsia="en-GB"/>
        </w:rPr>
        <w:t>RAHOITUSTA TYÖSKENTELYYN JA KULUIHIN</w:t>
      </w:r>
    </w:p>
    <w:p w14:paraId="217F251A" w14:textId="77777777" w:rsidR="00545A5B" w:rsidRPr="00280B20" w:rsidRDefault="00280B20" w:rsidP="00280B20">
      <w:pPr>
        <w:spacing w:after="240"/>
        <w:rPr>
          <w:rFonts w:ascii="Arial" w:eastAsia="Times New Roman" w:hAnsi="Arial" w:cs="Arial"/>
          <w:lang w:eastAsia="en-GB"/>
        </w:rPr>
      </w:pPr>
      <w:r w:rsidRPr="00280B20">
        <w:rPr>
          <w:rFonts w:ascii="Arial" w:eastAsia="Times New Roman" w:hAnsi="Arial" w:cs="Arial"/>
          <w:lang w:eastAsia="en-GB"/>
        </w:rPr>
        <w:t xml:space="preserve">Apurahaa voivat hakea yksityishenkilöt, työryhmät ja yhteisöt. </w:t>
      </w:r>
      <w:r w:rsidR="00545A5B">
        <w:rPr>
          <w:rFonts w:ascii="Arial" w:eastAsia="Times New Roman" w:hAnsi="Arial" w:cs="Arial"/>
          <w:lang w:eastAsia="en-GB"/>
        </w:rPr>
        <w:t>Säätiö myöntää</w:t>
      </w:r>
      <w:r w:rsidRPr="00280B20">
        <w:rPr>
          <w:rFonts w:ascii="Arial" w:eastAsia="Times New Roman" w:hAnsi="Arial" w:cs="Arial"/>
          <w:lang w:eastAsia="en-GB"/>
        </w:rPr>
        <w:t xml:space="preserve"> pääasiassa työskentelyapurahoja yksityishenkilöille ja kuluapurahoja yhteisöille.</w:t>
      </w:r>
      <w:r w:rsidR="00E96A32">
        <w:rPr>
          <w:rFonts w:ascii="Arial" w:eastAsia="Times New Roman" w:hAnsi="Arial" w:cs="Arial"/>
          <w:lang w:eastAsia="en-GB"/>
        </w:rPr>
        <w:br/>
      </w:r>
    </w:p>
    <w:p w14:paraId="25BF24D2" w14:textId="77777777" w:rsidR="00280B20" w:rsidRPr="00545A5B" w:rsidRDefault="00280B20" w:rsidP="00280B20">
      <w:pPr>
        <w:spacing w:before="360" w:after="360"/>
        <w:outlineLvl w:val="1"/>
        <w:rPr>
          <w:rFonts w:ascii="Arial" w:eastAsia="Times New Roman" w:hAnsi="Arial" w:cs="Arial"/>
          <w:caps/>
          <w:spacing w:val="15"/>
          <w:lang w:eastAsia="en-GB"/>
        </w:rPr>
      </w:pPr>
      <w:r w:rsidRPr="00280B20">
        <w:rPr>
          <w:rFonts w:ascii="Arial" w:eastAsia="Times New Roman" w:hAnsi="Arial" w:cs="Arial"/>
          <w:caps/>
          <w:spacing w:val="15"/>
          <w:lang w:eastAsia="en-GB"/>
        </w:rPr>
        <w:t>HYVÄ TIETÄÄ HAUSTA</w:t>
      </w:r>
    </w:p>
    <w:p w14:paraId="30F465FB" w14:textId="77777777" w:rsidR="00280B20" w:rsidRPr="00280B20" w:rsidRDefault="00280B20" w:rsidP="00280B20">
      <w:pPr>
        <w:spacing w:before="360" w:after="360"/>
        <w:outlineLvl w:val="1"/>
        <w:rPr>
          <w:rFonts w:ascii="Arial" w:eastAsia="Times New Roman" w:hAnsi="Arial" w:cs="Arial"/>
          <w:caps/>
          <w:spacing w:val="15"/>
          <w:lang w:eastAsia="en-GB"/>
        </w:rPr>
      </w:pPr>
      <w:r w:rsidRPr="00280B20">
        <w:rPr>
          <w:rFonts w:ascii="Arial" w:eastAsia="Times New Roman" w:hAnsi="Arial" w:cs="Arial"/>
          <w:lang w:eastAsia="en-GB"/>
        </w:rPr>
        <w:t>Apurahat myönnetään 9.10.2020 ja julkistetaan sen jälkeen kotisivuilla. Apurahoista ilmoitetaan hakijoille sähköpostitse sekä apurahansaajille lisäksi kirjeitse.</w:t>
      </w:r>
      <w:r w:rsidR="00545A5B">
        <w:rPr>
          <w:rFonts w:ascii="Arial" w:eastAsia="Times New Roman" w:hAnsi="Arial" w:cs="Arial"/>
          <w:lang w:eastAsia="en-GB"/>
        </w:rPr>
        <w:t xml:space="preserve"> </w:t>
      </w:r>
    </w:p>
    <w:p w14:paraId="2AF911EC" w14:textId="77777777" w:rsidR="00280B20" w:rsidRPr="00E96A32" w:rsidRDefault="00280B20" w:rsidP="00E96A32">
      <w:pPr>
        <w:spacing w:after="240"/>
        <w:rPr>
          <w:rFonts w:ascii="Arial" w:eastAsia="Times New Roman" w:hAnsi="Arial" w:cs="Arial"/>
          <w:lang w:eastAsia="en-GB"/>
        </w:rPr>
      </w:pPr>
      <w:r w:rsidRPr="00280B20">
        <w:rPr>
          <w:rFonts w:ascii="Arial" w:eastAsia="Times New Roman" w:hAnsi="Arial" w:cs="Arial"/>
          <w:lang w:eastAsia="en-GB"/>
        </w:rPr>
        <w:t xml:space="preserve">Myönnettävistä apurahoista päättää Jenny ja Antti Wihurin rahaston hallitus. Hallitus käyttää apunaan eri alojen asiantuntijoita hakemusten arviointiin. </w:t>
      </w:r>
    </w:p>
    <w:p w14:paraId="30314601" w14:textId="77777777" w:rsidR="00E96A32" w:rsidRPr="00E96A32" w:rsidRDefault="00E96A32" w:rsidP="00E96A32">
      <w:pPr>
        <w:pStyle w:val="Otsikko2"/>
        <w:spacing w:before="360" w:beforeAutospacing="0" w:after="360" w:afterAutospacing="0"/>
        <w:rPr>
          <w:rFonts w:ascii="Arial" w:hAnsi="Arial" w:cs="Arial"/>
          <w:b w:val="0"/>
          <w:bCs w:val="0"/>
          <w:caps/>
          <w:color w:val="000000" w:themeColor="text1"/>
          <w:spacing w:val="15"/>
          <w:sz w:val="24"/>
          <w:szCs w:val="24"/>
        </w:rPr>
      </w:pPr>
      <w:r>
        <w:rPr>
          <w:rFonts w:ascii="Arial" w:hAnsi="Arial" w:cs="Arial"/>
          <w:b w:val="0"/>
          <w:bCs w:val="0"/>
          <w:caps/>
          <w:color w:val="000000" w:themeColor="text1"/>
          <w:spacing w:val="15"/>
          <w:sz w:val="24"/>
          <w:szCs w:val="24"/>
        </w:rPr>
        <w:br/>
      </w:r>
      <w:r w:rsidRPr="00E96A32">
        <w:rPr>
          <w:rFonts w:ascii="Arial" w:hAnsi="Arial" w:cs="Arial"/>
          <w:b w:val="0"/>
          <w:bCs w:val="0"/>
          <w:caps/>
          <w:color w:val="000000" w:themeColor="text1"/>
          <w:spacing w:val="15"/>
          <w:sz w:val="24"/>
          <w:szCs w:val="24"/>
        </w:rPr>
        <w:t>KYSYTTÄVÄÄ?</w:t>
      </w:r>
    </w:p>
    <w:p w14:paraId="6D5761D6" w14:textId="4490BFA1" w:rsidR="00E96A32" w:rsidRDefault="00E96A32" w:rsidP="00E96A32">
      <w:pPr>
        <w:pStyle w:val="NormaaliWWW"/>
        <w:spacing w:before="0" w:beforeAutospacing="0" w:after="240" w:afterAutospacing="0"/>
        <w:rPr>
          <w:rFonts w:ascii="Arial" w:hAnsi="Arial" w:cs="Arial"/>
          <w:color w:val="000000" w:themeColor="text1"/>
        </w:rPr>
      </w:pPr>
      <w:r>
        <w:rPr>
          <w:rFonts w:ascii="Arial" w:hAnsi="Arial" w:cs="Arial"/>
          <w:color w:val="000000" w:themeColor="text1"/>
        </w:rPr>
        <w:t>Säätiön toimisto palvelee</w:t>
      </w:r>
      <w:r w:rsidRPr="00E96A32">
        <w:rPr>
          <w:rFonts w:ascii="Arial" w:hAnsi="Arial" w:cs="Arial"/>
          <w:color w:val="000000" w:themeColor="text1"/>
        </w:rPr>
        <w:t xml:space="preserve"> hakemiseen liittyvissä kysymyksissä arkisin (ma–pe) </w:t>
      </w:r>
      <w:r w:rsidR="00762A8E">
        <w:rPr>
          <w:rFonts w:ascii="Arial" w:hAnsi="Arial" w:cs="Arial"/>
          <w:color w:val="000000" w:themeColor="text1"/>
        </w:rPr>
        <w:br/>
      </w:r>
      <w:r w:rsidRPr="00E96A32">
        <w:rPr>
          <w:rFonts w:ascii="Arial" w:hAnsi="Arial" w:cs="Arial"/>
          <w:color w:val="000000" w:themeColor="text1"/>
        </w:rPr>
        <w:t xml:space="preserve">klo 9–16 puhelimitse 09 4542400 ja sähköpostitse toimisto@wihurinrahasto.fi. Verkkopalvelun käyttöön liittyvissä teknisissä kysymyksissä auttaa tekninen tuki sähköpostitse osoitteessa </w:t>
      </w:r>
      <w:hyperlink r:id="rId7" w:history="1">
        <w:r w:rsidR="00B04CB3" w:rsidRPr="005A2A3C">
          <w:rPr>
            <w:rStyle w:val="Hyperlinkki"/>
            <w:rFonts w:ascii="Arial" w:hAnsi="Arial" w:cs="Arial"/>
          </w:rPr>
          <w:t>hakemustuki@datalink.fi</w:t>
        </w:r>
      </w:hyperlink>
      <w:r w:rsidRPr="00E96A32">
        <w:rPr>
          <w:rFonts w:ascii="Arial" w:hAnsi="Arial" w:cs="Arial"/>
          <w:color w:val="000000" w:themeColor="text1"/>
        </w:rPr>
        <w:t>.</w:t>
      </w:r>
    </w:p>
    <w:p w14:paraId="62A284AE" w14:textId="77777777" w:rsidR="00B04CB3" w:rsidRDefault="00B04CB3" w:rsidP="00B04CB3">
      <w:pPr>
        <w:spacing w:after="240"/>
        <w:rPr>
          <w:rFonts w:ascii="Arial" w:eastAsia="Times New Roman" w:hAnsi="Arial" w:cs="Arial"/>
          <w:color w:val="000000" w:themeColor="text1"/>
          <w:lang w:eastAsia="en-GB"/>
        </w:rPr>
      </w:pPr>
      <w:r>
        <w:rPr>
          <w:rFonts w:ascii="Arial" w:eastAsia="Times New Roman" w:hAnsi="Arial" w:cs="Arial"/>
          <w:lang w:eastAsia="en-GB"/>
        </w:rPr>
        <w:t>H</w:t>
      </w:r>
      <w:r w:rsidRPr="00762A8E">
        <w:rPr>
          <w:rFonts w:ascii="Arial" w:eastAsia="Times New Roman" w:hAnsi="Arial" w:cs="Arial"/>
          <w:color w:val="000000" w:themeColor="text1"/>
          <w:lang w:eastAsia="en-GB"/>
        </w:rPr>
        <w:t>akuajan päättymispäivä on vuonna 2020 viikonloppuna, jolloin hakemuksia voi edelleen tehdä, mutta apurahahakuun liittyvät neuvontapalvelut eivät ole käytettävissä</w:t>
      </w:r>
      <w:r>
        <w:rPr>
          <w:rFonts w:ascii="Arial" w:eastAsia="Times New Roman" w:hAnsi="Arial" w:cs="Arial"/>
          <w:color w:val="000000" w:themeColor="text1"/>
          <w:lang w:eastAsia="en-GB"/>
        </w:rPr>
        <w:t xml:space="preserve"> viikonloppuna.</w:t>
      </w:r>
    </w:p>
    <w:p w14:paraId="4C5147E7" w14:textId="77777777" w:rsidR="00E96A32" w:rsidRDefault="00E96A32" w:rsidP="00E96A32">
      <w:pPr>
        <w:pStyle w:val="NormaaliWWW"/>
        <w:spacing w:before="0" w:beforeAutospacing="0" w:after="240" w:afterAutospacing="0"/>
        <w:rPr>
          <w:rFonts w:ascii="Arial" w:hAnsi="Arial" w:cs="Arial"/>
          <w:color w:val="000000" w:themeColor="text1"/>
        </w:rPr>
      </w:pPr>
    </w:p>
    <w:p w14:paraId="654037D1" w14:textId="77777777" w:rsidR="00E96A32" w:rsidRPr="00E96A32" w:rsidRDefault="00E96A32" w:rsidP="00E96A32">
      <w:pPr>
        <w:pStyle w:val="NormaaliWWW"/>
        <w:spacing w:before="0" w:beforeAutospacing="0" w:after="240" w:afterAutospacing="0"/>
        <w:rPr>
          <w:rFonts w:ascii="Arial" w:hAnsi="Arial" w:cs="Arial"/>
          <w:color w:val="000000" w:themeColor="text1"/>
        </w:rPr>
      </w:pPr>
      <w:r>
        <w:rPr>
          <w:rFonts w:ascii="Arial" w:hAnsi="Arial" w:cs="Arial"/>
        </w:rPr>
        <w:t>Lisätietoja ja tarkat hakuohjeet löydät osoitteessa www.wihurinrahasto.fi.</w:t>
      </w:r>
    </w:p>
    <w:sectPr w:rsidR="00E96A32" w:rsidRPr="00E96A32" w:rsidSect="00B04CB3">
      <w:pgSz w:w="11900" w:h="16840"/>
      <w:pgMar w:top="1440" w:right="1440" w:bottom="28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B20"/>
    <w:rsid w:val="00280B20"/>
    <w:rsid w:val="00545A5B"/>
    <w:rsid w:val="006355FE"/>
    <w:rsid w:val="00762A8E"/>
    <w:rsid w:val="00B04CB3"/>
    <w:rsid w:val="00CD6777"/>
    <w:rsid w:val="00E96A32"/>
    <w:rsid w:val="00EF155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7CD27"/>
  <w15:chartTrackingRefBased/>
  <w15:docId w15:val="{CBB91C58-4547-DE47-8A9A-339E8A927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fi-F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2">
    <w:name w:val="heading 2"/>
    <w:basedOn w:val="Normaali"/>
    <w:link w:val="Otsikko2Char"/>
    <w:uiPriority w:val="9"/>
    <w:qFormat/>
    <w:rsid w:val="00280B20"/>
    <w:pPr>
      <w:spacing w:before="100" w:beforeAutospacing="1" w:after="100" w:afterAutospacing="1"/>
      <w:outlineLvl w:val="1"/>
    </w:pPr>
    <w:rPr>
      <w:rFonts w:ascii="Times New Roman" w:eastAsia="Times New Roman" w:hAnsi="Times New Roman" w:cs="Times New Roman"/>
      <w:b/>
      <w:bCs/>
      <w:sz w:val="36"/>
      <w:szCs w:val="36"/>
      <w:lang w:eastAsia="en-GB"/>
    </w:rPr>
  </w:style>
  <w:style w:type="paragraph" w:styleId="Otsikko3">
    <w:name w:val="heading 3"/>
    <w:basedOn w:val="Normaali"/>
    <w:link w:val="Otsikko3Char"/>
    <w:uiPriority w:val="9"/>
    <w:qFormat/>
    <w:rsid w:val="00280B20"/>
    <w:pPr>
      <w:spacing w:before="100" w:beforeAutospacing="1" w:after="100" w:afterAutospacing="1"/>
      <w:outlineLvl w:val="2"/>
    </w:pPr>
    <w:rPr>
      <w:rFonts w:ascii="Times New Roman" w:eastAsia="Times New Roman" w:hAnsi="Times New Roman" w:cs="Times New Roman"/>
      <w:b/>
      <w:bCs/>
      <w:sz w:val="27"/>
      <w:szCs w:val="27"/>
      <w:lang w:eastAsia="en-GB"/>
    </w:rPr>
  </w:style>
  <w:style w:type="paragraph" w:styleId="Otsikko4">
    <w:name w:val="heading 4"/>
    <w:basedOn w:val="Normaali"/>
    <w:link w:val="Otsikko4Char"/>
    <w:uiPriority w:val="9"/>
    <w:qFormat/>
    <w:rsid w:val="00280B20"/>
    <w:pPr>
      <w:spacing w:before="100" w:beforeAutospacing="1" w:after="100" w:afterAutospacing="1"/>
      <w:outlineLvl w:val="3"/>
    </w:pPr>
    <w:rPr>
      <w:rFonts w:ascii="Times New Roman" w:eastAsia="Times New Roman" w:hAnsi="Times New Roman" w:cs="Times New Roman"/>
      <w:b/>
      <w:bCs/>
      <w:lang w:eastAsia="en-GB"/>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2Char">
    <w:name w:val="Otsikko 2 Char"/>
    <w:basedOn w:val="Kappaleenoletusfontti"/>
    <w:link w:val="Otsikko2"/>
    <w:uiPriority w:val="9"/>
    <w:rsid w:val="00280B20"/>
    <w:rPr>
      <w:rFonts w:ascii="Times New Roman" w:eastAsia="Times New Roman" w:hAnsi="Times New Roman" w:cs="Times New Roman"/>
      <w:b/>
      <w:bCs/>
      <w:sz w:val="36"/>
      <w:szCs w:val="36"/>
      <w:lang w:eastAsia="en-GB"/>
    </w:rPr>
  </w:style>
  <w:style w:type="character" w:customStyle="1" w:styleId="Otsikko3Char">
    <w:name w:val="Otsikko 3 Char"/>
    <w:basedOn w:val="Kappaleenoletusfontti"/>
    <w:link w:val="Otsikko3"/>
    <w:uiPriority w:val="9"/>
    <w:rsid w:val="00280B20"/>
    <w:rPr>
      <w:rFonts w:ascii="Times New Roman" w:eastAsia="Times New Roman" w:hAnsi="Times New Roman" w:cs="Times New Roman"/>
      <w:b/>
      <w:bCs/>
      <w:sz w:val="27"/>
      <w:szCs w:val="27"/>
      <w:lang w:eastAsia="en-GB"/>
    </w:rPr>
  </w:style>
  <w:style w:type="character" w:customStyle="1" w:styleId="Otsikko4Char">
    <w:name w:val="Otsikko 4 Char"/>
    <w:basedOn w:val="Kappaleenoletusfontti"/>
    <w:link w:val="Otsikko4"/>
    <w:uiPriority w:val="9"/>
    <w:rsid w:val="00280B20"/>
    <w:rPr>
      <w:rFonts w:ascii="Times New Roman" w:eastAsia="Times New Roman" w:hAnsi="Times New Roman" w:cs="Times New Roman"/>
      <w:b/>
      <w:bCs/>
      <w:lang w:eastAsia="en-GB"/>
    </w:rPr>
  </w:style>
  <w:style w:type="paragraph" w:styleId="NormaaliWWW">
    <w:name w:val="Normal (Web)"/>
    <w:basedOn w:val="Normaali"/>
    <w:uiPriority w:val="99"/>
    <w:unhideWhenUsed/>
    <w:rsid w:val="00280B20"/>
    <w:pPr>
      <w:spacing w:before="100" w:beforeAutospacing="1" w:after="100" w:afterAutospacing="1"/>
    </w:pPr>
    <w:rPr>
      <w:rFonts w:ascii="Times New Roman" w:eastAsia="Times New Roman" w:hAnsi="Times New Roman" w:cs="Times New Roman"/>
      <w:lang w:eastAsia="en-GB"/>
    </w:rPr>
  </w:style>
  <w:style w:type="character" w:styleId="Hyperlinkki">
    <w:name w:val="Hyperlink"/>
    <w:basedOn w:val="Kappaleenoletusfontti"/>
    <w:uiPriority w:val="99"/>
    <w:unhideWhenUsed/>
    <w:rsid w:val="00280B20"/>
    <w:rPr>
      <w:color w:val="0000FF"/>
      <w:u w:val="single"/>
    </w:rPr>
  </w:style>
  <w:style w:type="character" w:styleId="Voimakas">
    <w:name w:val="Strong"/>
    <w:basedOn w:val="Kappaleenoletusfontti"/>
    <w:uiPriority w:val="22"/>
    <w:qFormat/>
    <w:rsid w:val="00280B20"/>
    <w:rPr>
      <w:b/>
      <w:bCs/>
    </w:rPr>
  </w:style>
  <w:style w:type="character" w:styleId="Korostus">
    <w:name w:val="Emphasis"/>
    <w:basedOn w:val="Kappaleenoletusfontti"/>
    <w:uiPriority w:val="20"/>
    <w:qFormat/>
    <w:rsid w:val="00280B20"/>
    <w:rPr>
      <w:i/>
      <w:iCs/>
    </w:rPr>
  </w:style>
  <w:style w:type="character" w:styleId="Ratkaisematonmaininta">
    <w:name w:val="Unresolved Mention"/>
    <w:basedOn w:val="Kappaleenoletusfontti"/>
    <w:uiPriority w:val="99"/>
    <w:semiHidden/>
    <w:unhideWhenUsed/>
    <w:rsid w:val="00545A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93403699">
      <w:bodyDiv w:val="1"/>
      <w:marLeft w:val="0"/>
      <w:marRight w:val="0"/>
      <w:marTop w:val="0"/>
      <w:marBottom w:val="0"/>
      <w:divBdr>
        <w:top w:val="none" w:sz="0" w:space="0" w:color="auto"/>
        <w:left w:val="none" w:sz="0" w:space="0" w:color="auto"/>
        <w:bottom w:val="none" w:sz="0" w:space="0" w:color="auto"/>
        <w:right w:val="none" w:sz="0" w:space="0" w:color="auto"/>
      </w:divBdr>
    </w:div>
    <w:div w:id="2096392350">
      <w:bodyDiv w:val="1"/>
      <w:marLeft w:val="0"/>
      <w:marRight w:val="0"/>
      <w:marTop w:val="0"/>
      <w:marBottom w:val="0"/>
      <w:divBdr>
        <w:top w:val="none" w:sz="0" w:space="0" w:color="auto"/>
        <w:left w:val="none" w:sz="0" w:space="0" w:color="auto"/>
        <w:bottom w:val="none" w:sz="0" w:space="0" w:color="auto"/>
        <w:right w:val="none" w:sz="0" w:space="0" w:color="auto"/>
      </w:divBdr>
      <w:divsChild>
        <w:div w:id="2146116257">
          <w:marLeft w:val="0"/>
          <w:marRight w:val="0"/>
          <w:marTop w:val="120"/>
          <w:marBottom w:val="7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hakemustuki@datalink.fi"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ihurinrahasto.fi/toiminta/temppelikadun-taiteilija-ateljee/" TargetMode="External"/><Relationship Id="rId5" Type="http://schemas.openxmlformats.org/officeDocument/2006/relationships/hyperlink" Target="https://wihurinrahasto.fi/toiminta/wihurin-tutkimuslaitos/"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428</Words>
  <Characters>3470</Characters>
  <Application>Microsoft Office Word</Application>
  <DocSecurity>0</DocSecurity>
  <Lines>28</Lines>
  <Paragraphs>7</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Emilia Maenmaa</dc:creator>
  <cp:keywords/>
  <dc:description/>
  <cp:lastModifiedBy>Eija Pitkänen</cp:lastModifiedBy>
  <cp:revision>4</cp:revision>
  <dcterms:created xsi:type="dcterms:W3CDTF">2020-05-05T08:21:00Z</dcterms:created>
  <dcterms:modified xsi:type="dcterms:W3CDTF">2020-05-05T09:36:00Z</dcterms:modified>
</cp:coreProperties>
</file>