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FE7" w:rsidRPr="00494629" w:rsidRDefault="00BF7FE7" w:rsidP="00BF7FE7">
      <w:pPr>
        <w:spacing w:after="0" w:line="240" w:lineRule="auto"/>
        <w:rPr>
          <w:rFonts w:ascii="Arial" w:hAnsi="Arial" w:cs="Arial"/>
        </w:rPr>
      </w:pPr>
      <w:r w:rsidRPr="00494629">
        <w:rPr>
          <w:rFonts w:ascii="Arial" w:hAnsi="Arial" w:cs="Arial"/>
          <w:b/>
          <w:color w:val="000000"/>
        </w:rPr>
        <w:t>Catalogue report</w:t>
      </w:r>
    </w:p>
    <w:p w:rsidR="00BF7FE7" w:rsidRPr="00494629" w:rsidRDefault="00BF7FE7" w:rsidP="00BF7FE7">
      <w:pPr>
        <w:spacing w:after="0" w:line="240" w:lineRule="auto"/>
        <w:rPr>
          <w:rFonts w:ascii="Arial" w:hAnsi="Arial" w:cs="Arial"/>
        </w:rPr>
      </w:pPr>
      <w:r w:rsidRPr="00494629">
        <w:rPr>
          <w:rFonts w:ascii="Arial" w:hAnsi="Arial" w:cs="Arial"/>
          <w:b/>
          <w:color w:val="000000"/>
        </w:rPr>
        <w:t>Faculty of Science</w:t>
      </w:r>
    </w:p>
    <w:p w:rsidR="00BF7FE7" w:rsidRPr="00494629" w:rsidRDefault="00BF7FE7" w:rsidP="00BF7FE7">
      <w:pPr>
        <w:spacing w:after="0" w:line="240" w:lineRule="auto"/>
        <w:rPr>
          <w:rFonts w:ascii="Arial" w:hAnsi="Arial" w:cs="Arial"/>
        </w:rPr>
      </w:pPr>
      <w:r w:rsidRPr="00494629">
        <w:rPr>
          <w:rFonts w:ascii="Arial" w:hAnsi="Arial" w:cs="Arial"/>
          <w:b/>
          <w:color w:val="000000"/>
        </w:rPr>
        <w:t>FSci - Degree programme in Biology</w:t>
      </w:r>
    </w:p>
    <w:p w:rsidR="00BF7FE7" w:rsidRPr="00494629" w:rsidRDefault="00BF7FE7" w:rsidP="00BF7FE7">
      <w:pPr>
        <w:spacing w:after="0" w:line="240" w:lineRule="auto"/>
        <w:rPr>
          <w:rFonts w:ascii="Arial" w:hAnsi="Arial" w:cs="Arial"/>
        </w:rPr>
      </w:pPr>
      <w:r w:rsidRPr="00494629">
        <w:rPr>
          <w:rFonts w:ascii="Arial" w:hAnsi="Arial" w:cs="Arial"/>
          <w:b/>
          <w:color w:val="000000"/>
        </w:rPr>
        <w:t>BIOLOGY DEGREE PROGRAMME</w:t>
      </w:r>
    </w:p>
    <w:p w:rsidR="00BF7FE7" w:rsidRPr="00494629" w:rsidRDefault="00BF7FE7" w:rsidP="00BF7FE7">
      <w:pPr>
        <w:spacing w:after="0" w:line="240" w:lineRule="auto"/>
        <w:rPr>
          <w:rFonts w:ascii="Arial" w:hAnsi="Arial" w:cs="Arial"/>
        </w:rPr>
      </w:pPr>
      <w:r w:rsidRPr="00494629">
        <w:rPr>
          <w:rFonts w:ascii="Arial" w:hAnsi="Arial" w:cs="Arial"/>
          <w:b/>
          <w:color w:val="000000"/>
        </w:rPr>
        <w:t>Descriptions of courses and study modules included in the degree structures</w:t>
      </w:r>
    </w:p>
    <w:p w:rsidR="00BF7FE7" w:rsidRPr="00494629" w:rsidRDefault="00BF7FE7" w:rsidP="00B632F5">
      <w:pPr>
        <w:spacing w:after="0" w:line="240" w:lineRule="auto"/>
        <w:rPr>
          <w:rFonts w:ascii="Arial" w:hAnsi="Arial" w:cs="Arial"/>
          <w:b/>
          <w:color w:val="000000"/>
        </w:rPr>
      </w:pPr>
    </w:p>
    <w:p w:rsidR="00F0613B" w:rsidRPr="00494629" w:rsidRDefault="00F0613B" w:rsidP="00B632F5">
      <w:pPr>
        <w:spacing w:after="0" w:line="240" w:lineRule="auto"/>
        <w:rPr>
          <w:rFonts w:ascii="Arial" w:hAnsi="Arial" w:cs="Arial"/>
          <w:b/>
          <w:color w:val="000000"/>
          <w:lang w:val="fi-FI"/>
        </w:rPr>
      </w:pPr>
      <w:r w:rsidRPr="00494629">
        <w:rPr>
          <w:rFonts w:ascii="Arial" w:hAnsi="Arial" w:cs="Arial"/>
          <w:b/>
          <w:color w:val="000000"/>
          <w:lang w:val="fi-FI"/>
        </w:rPr>
        <w:t>Biologia</w:t>
      </w:r>
      <w:r w:rsidRPr="00494629">
        <w:rPr>
          <w:rFonts w:ascii="Arial" w:hAnsi="Arial" w:cs="Arial"/>
          <w:b/>
          <w:color w:val="000000"/>
          <w:lang w:val="fi-FI"/>
        </w:rPr>
        <w:br/>
        <w:t>opintojaksokuvausten päivitys lukuvuodelle 2020-2021</w:t>
      </w:r>
    </w:p>
    <w:p w:rsidR="00F0613B" w:rsidRPr="00494629" w:rsidRDefault="00F0613B" w:rsidP="00B632F5">
      <w:pPr>
        <w:spacing w:after="0" w:line="240" w:lineRule="auto"/>
        <w:rPr>
          <w:rFonts w:ascii="Arial" w:hAnsi="Arial" w:cs="Arial"/>
          <w:b/>
          <w:color w:val="000000"/>
          <w:lang w:val="fi-FI"/>
        </w:rPr>
      </w:pPr>
    </w:p>
    <w:p w:rsidR="00F0613B" w:rsidRPr="00494629" w:rsidRDefault="00F0613B" w:rsidP="00B632F5">
      <w:pPr>
        <w:spacing w:after="0" w:line="240" w:lineRule="auto"/>
        <w:rPr>
          <w:rFonts w:ascii="Arial" w:hAnsi="Arial" w:cs="Arial"/>
          <w:b/>
          <w:color w:val="000000"/>
          <w:lang w:val="fi-FI"/>
        </w:rPr>
      </w:pPr>
    </w:p>
    <w:p w:rsidR="00BD039B" w:rsidRPr="00494629" w:rsidRDefault="00BD039B" w:rsidP="00B632F5">
      <w:pPr>
        <w:spacing w:after="0" w:line="240" w:lineRule="auto"/>
        <w:rPr>
          <w:rFonts w:ascii="Arial" w:hAnsi="Arial" w:cs="Arial"/>
          <w:b/>
          <w:color w:val="000000"/>
          <w:lang w:val="fi-FI"/>
        </w:rPr>
      </w:pPr>
      <w:r w:rsidRPr="00494629">
        <w:rPr>
          <w:rFonts w:ascii="Arial" w:hAnsi="Arial" w:cs="Arial"/>
          <w:b/>
          <w:color w:val="000000"/>
          <w:highlight w:val="yellow"/>
          <w:lang w:val="fi-FI"/>
        </w:rPr>
        <w:t>kuvaukseen pitää kirjoittaa tarkemmat ohjeet siitä millainen raportti pitää olla!</w:t>
      </w:r>
    </w:p>
    <w:p w:rsidR="00BD039B" w:rsidRPr="00494629" w:rsidRDefault="00BD039B" w:rsidP="00BD039B">
      <w:pPr>
        <w:widowControl w:val="0"/>
        <w:autoSpaceDE w:val="0"/>
        <w:autoSpaceDN w:val="0"/>
        <w:adjustRightInd w:val="0"/>
        <w:spacing w:after="0" w:line="240" w:lineRule="auto"/>
        <w:rPr>
          <w:rFonts w:ascii="Arial" w:hAnsi="Arial" w:cs="Arial"/>
          <w:b/>
          <w:bCs/>
          <w:color w:val="000000"/>
        </w:rPr>
      </w:pPr>
      <w:r w:rsidRPr="00494629">
        <w:rPr>
          <w:rFonts w:ascii="Arial" w:hAnsi="Arial" w:cs="Arial"/>
          <w:b/>
          <w:bCs/>
          <w:color w:val="000000"/>
        </w:rPr>
        <w:t>750380A Työelämään tutustuminen (1-5cp)</w:t>
      </w:r>
    </w:p>
    <w:p w:rsidR="00BD039B" w:rsidRPr="00494629" w:rsidRDefault="00BD039B" w:rsidP="00BD039B">
      <w:pPr>
        <w:widowControl w:val="0"/>
        <w:autoSpaceDE w:val="0"/>
        <w:autoSpaceDN w:val="0"/>
        <w:adjustRightInd w:val="0"/>
        <w:spacing w:after="226" w:line="240" w:lineRule="auto"/>
        <w:rPr>
          <w:rFonts w:ascii="Arial" w:hAnsi="Arial" w:cs="Arial"/>
          <w:color w:val="000000"/>
        </w:rPr>
      </w:pPr>
      <w:r w:rsidRPr="00494629">
        <w:rPr>
          <w:rFonts w:ascii="Arial" w:hAnsi="Arial" w:cs="Arial"/>
          <w:color w:val="000000"/>
        </w:rPr>
        <w:t>Working knowledge</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1-5 ECTS credit / 27-133 hours of work</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 / English.</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1st spring - 3rd spring.</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During the cours</w:t>
      </w:r>
      <w:bookmarkStart w:id="0" w:name="_GoBack"/>
      <w:bookmarkEnd w:id="0"/>
      <w:r w:rsidRPr="00494629">
        <w:rPr>
          <w:rFonts w:ascii="Arial" w:hAnsi="Arial" w:cs="Arial"/>
          <w:color w:val="000000"/>
        </w:rPr>
        <w:t>e student will get work experience and develop common working life skills as communication and organization skills and get to know work community and it’s dynamics.</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Independent work for example in the summer job.</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Student will keep diary of her/his tasks and hours which will be added to the report that the student will do. Report includes self assesment.</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B.Sc. students.</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Before Practical training (750615S).</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Report and diary. Read more about </w:t>
      </w:r>
      <w:hyperlink r:id="rId7"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Pass / Fail</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Prof. Hely Häggman, Prof. Timo Muotka or A.. Prof. Heikki Helanterä.</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Yes. Training in suitable tasks will develop student’s working life skills.</w:t>
      </w:r>
    </w:p>
    <w:p w:rsidR="00BD039B" w:rsidRPr="00494629" w:rsidRDefault="00BD039B" w:rsidP="00BD03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BD039B" w:rsidRPr="00494629" w:rsidRDefault="00BD039B" w:rsidP="00B632F5">
      <w:pPr>
        <w:spacing w:after="0" w:line="240" w:lineRule="auto"/>
        <w:rPr>
          <w:rFonts w:ascii="Arial" w:hAnsi="Arial" w:cs="Arial"/>
          <w:b/>
          <w:color w:val="000000"/>
        </w:rPr>
      </w:pPr>
    </w:p>
    <w:p w:rsidR="00F0613B" w:rsidRPr="00494629" w:rsidRDefault="00F0613B" w:rsidP="00F0613B">
      <w:pPr>
        <w:spacing w:after="0" w:line="240" w:lineRule="auto"/>
        <w:rPr>
          <w:rFonts w:ascii="Arial" w:hAnsi="Arial" w:cs="Arial"/>
          <w:b/>
          <w:color w:val="000000"/>
        </w:rPr>
      </w:pPr>
    </w:p>
    <w:p w:rsidR="00FA594B" w:rsidRPr="00494629" w:rsidRDefault="00FA594B" w:rsidP="00FA594B">
      <w:pPr>
        <w:widowControl w:val="0"/>
        <w:autoSpaceDE w:val="0"/>
        <w:autoSpaceDN w:val="0"/>
        <w:adjustRightInd w:val="0"/>
        <w:spacing w:after="0" w:line="240" w:lineRule="auto"/>
        <w:rPr>
          <w:rFonts w:ascii="Arial" w:hAnsi="Arial" w:cs="Arial"/>
          <w:b/>
          <w:bCs/>
          <w:color w:val="000000"/>
        </w:rPr>
      </w:pPr>
      <w:r w:rsidRPr="00494629">
        <w:rPr>
          <w:rFonts w:ascii="Arial" w:hAnsi="Arial" w:cs="Arial"/>
          <w:b/>
          <w:bCs/>
          <w:color w:val="000000"/>
          <w:highlight w:val="lightGray"/>
        </w:rPr>
        <w:t>757315A</w:t>
      </w:r>
      <w:r w:rsidRPr="00494629">
        <w:rPr>
          <w:rFonts w:ascii="Arial" w:hAnsi="Arial" w:cs="Arial"/>
          <w:b/>
          <w:bCs/>
          <w:color w:val="000000"/>
        </w:rPr>
        <w:t xml:space="preserve"> </w:t>
      </w:r>
      <w:r w:rsidRPr="00494629">
        <w:rPr>
          <w:rFonts w:ascii="Arial" w:hAnsi="Arial" w:cs="Arial"/>
          <w:b/>
          <w:bCs/>
          <w:color w:val="FF0000"/>
        </w:rPr>
        <w:t>JA</w:t>
      </w:r>
      <w:r w:rsidRPr="00494629">
        <w:rPr>
          <w:rFonts w:ascii="Arial" w:hAnsi="Arial" w:cs="Arial"/>
          <w:b/>
          <w:bCs/>
          <w:color w:val="000000"/>
        </w:rPr>
        <w:t xml:space="preserve"> </w:t>
      </w:r>
      <w:r w:rsidRPr="00494629">
        <w:rPr>
          <w:rFonts w:ascii="Arial" w:hAnsi="Arial" w:cs="Arial"/>
          <w:b/>
          <w:bCs/>
          <w:color w:val="000000"/>
          <w:highlight w:val="lightGray"/>
        </w:rPr>
        <w:t>757615S</w:t>
      </w:r>
      <w:r w:rsidRPr="00494629">
        <w:rPr>
          <w:rFonts w:ascii="Arial" w:hAnsi="Arial" w:cs="Arial"/>
          <w:b/>
          <w:bCs/>
          <w:color w:val="000000"/>
        </w:rPr>
        <w:t xml:space="preserve"> Human genetics (5cp)</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5 ECTS credits / 133 hours of work.</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 / English.</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or M.Sc. degree, autumn. Arranged if resources allow.</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To understand human evolution and man as a biological species.</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Human evolution in Africa, spread of different human species to other continents, research methods including population genetics and genomics, molecular human genetics: inherited diseases and susceptibilities.</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Lectures, home works.</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Arranged every second autumn. Course neccessary for students of genetics, not compulsory. Suitable also for biochemistry students and education students.</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Concepts of genetics (757109P) or equivalent knowledge.</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Educational, voluntary.</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 xml:space="preserve">Jobling et al. 2014: Human evolutionary genetics. 2nd </w:t>
      </w:r>
      <w:r w:rsidRPr="00494629">
        <w:rPr>
          <w:rFonts w:ascii="Arial" w:hAnsi="Arial" w:cs="Arial"/>
          <w:color w:val="000000"/>
        </w:rPr>
        <w:lastRenderedPageBreak/>
        <w:t xml:space="preserve">ed. Garland Science, ISBN 9780815341482. The availability of the literature can be checked from </w:t>
      </w:r>
      <w:hyperlink r:id="rId8" w:history="1">
        <w:r w:rsidRPr="00494629">
          <w:rPr>
            <w:rFonts w:ascii="Arial" w:hAnsi="Arial" w:cs="Arial"/>
            <w:color w:val="0000FF"/>
          </w:rPr>
          <w:t>this link.</w:t>
        </w:r>
      </w:hyperlink>
      <w:r w:rsidRPr="00494629">
        <w:rPr>
          <w:rFonts w:ascii="Arial" w:hAnsi="Arial" w:cs="Arial"/>
          <w:color w:val="000000"/>
        </w:rPr>
        <w:t xml:space="preserve">  </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Learning diary, controlled exam and student activity. Read more about </w:t>
      </w:r>
      <w:hyperlink r:id="rId9"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1-5 / Fail.</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highlight w:val="yellow"/>
        </w:rPr>
        <w:t xml:space="preserve">Person responsible: </w:t>
      </w:r>
      <w:r w:rsidRPr="00494629">
        <w:rPr>
          <w:rFonts w:ascii="Arial" w:hAnsi="Arial" w:cs="Arial"/>
          <w:color w:val="000000"/>
          <w:highlight w:val="yellow"/>
        </w:rPr>
        <w:t>Ass. Prof. Heikki Helanterä.</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FA594B" w:rsidRPr="00494629" w:rsidRDefault="00FA594B" w:rsidP="00FA594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FA594B" w:rsidRPr="00494629" w:rsidRDefault="00FA594B" w:rsidP="00F0613B">
      <w:pPr>
        <w:spacing w:after="0" w:line="240" w:lineRule="auto"/>
        <w:rPr>
          <w:rFonts w:ascii="Arial" w:hAnsi="Arial" w:cs="Arial"/>
          <w:b/>
          <w:color w:val="000000"/>
        </w:rPr>
      </w:pPr>
    </w:p>
    <w:p w:rsidR="00442AA7" w:rsidRPr="00494629" w:rsidRDefault="00442AA7" w:rsidP="00442AA7">
      <w:pPr>
        <w:autoSpaceDE w:val="0"/>
        <w:autoSpaceDN w:val="0"/>
        <w:adjustRightInd w:val="0"/>
        <w:spacing w:after="0" w:line="240" w:lineRule="auto"/>
        <w:rPr>
          <w:rFonts w:ascii="Arial" w:hAnsi="Arial" w:cs="Arial"/>
          <w:b/>
          <w:bCs/>
        </w:rPr>
      </w:pPr>
      <w:r w:rsidRPr="00494629">
        <w:rPr>
          <w:rFonts w:ascii="Arial" w:hAnsi="Arial" w:cs="Arial"/>
          <w:b/>
          <w:bCs/>
        </w:rPr>
        <w:t>756311A Puutarhakasvien lajintuntemus</w:t>
      </w:r>
    </w:p>
    <w:p w:rsidR="00442AA7" w:rsidRPr="00494629" w:rsidRDefault="00442AA7" w:rsidP="00442AA7">
      <w:pPr>
        <w:autoSpaceDE w:val="0"/>
        <w:autoSpaceDN w:val="0"/>
        <w:adjustRightInd w:val="0"/>
        <w:spacing w:after="0" w:line="240" w:lineRule="auto"/>
        <w:rPr>
          <w:rFonts w:ascii="Arial" w:hAnsi="Arial" w:cs="Arial"/>
        </w:rPr>
      </w:pPr>
      <w:r w:rsidRPr="00494629">
        <w:rPr>
          <w:rFonts w:ascii="Arial" w:hAnsi="Arial" w:cs="Arial"/>
        </w:rPr>
        <w:t>Identification of garden plant species</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ECTS Credits:</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5 ECTS credits / 133 hours of work.</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Language of instruction:</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Finnish / English.</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Timing:</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B.Sc. 2nd year.</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Learning outcomes:</w:t>
      </w:r>
    </w:p>
    <w:p w:rsidR="00442AA7" w:rsidRPr="00494629" w:rsidRDefault="00442AA7" w:rsidP="00442AA7">
      <w:pPr>
        <w:spacing w:after="0" w:line="240" w:lineRule="auto"/>
        <w:ind w:left="360"/>
        <w:rPr>
          <w:rFonts w:ascii="Arial" w:hAnsi="Arial" w:cs="Arial"/>
        </w:rPr>
      </w:pPr>
      <w:r w:rsidRPr="00494629">
        <w:rPr>
          <w:rFonts w:ascii="Arial" w:hAnsi="Arial" w:cs="Arial"/>
        </w:rPr>
        <w:t>Capability to indentify garden and crop species. Emphasising species thriving in northern conditions.</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Contents:</w:t>
      </w:r>
    </w:p>
    <w:p w:rsidR="00442AA7" w:rsidRPr="00494629" w:rsidRDefault="00442AA7" w:rsidP="00442AA7">
      <w:pPr>
        <w:spacing w:after="0" w:line="240" w:lineRule="auto"/>
        <w:ind w:left="360"/>
        <w:rPr>
          <w:rFonts w:ascii="Arial" w:hAnsi="Arial" w:cs="Arial"/>
        </w:rPr>
      </w:pPr>
      <w:r w:rsidRPr="00494629">
        <w:rPr>
          <w:rFonts w:ascii="Arial" w:hAnsi="Arial" w:cs="Arial"/>
        </w:rPr>
        <w:t>Independent study of approximately 400 species in the Botanical Gardens with the help of a handout (in Finnsh, latin names).</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Mode of delivery:</w:t>
      </w:r>
    </w:p>
    <w:p w:rsidR="00442AA7" w:rsidRPr="00494629" w:rsidRDefault="00442AA7" w:rsidP="00442AA7">
      <w:pPr>
        <w:spacing w:after="0" w:line="240" w:lineRule="auto"/>
        <w:ind w:firstLine="360"/>
        <w:rPr>
          <w:rFonts w:ascii="Arial" w:hAnsi="Arial" w:cs="Arial"/>
        </w:rPr>
      </w:pPr>
      <w:r w:rsidRPr="00494629">
        <w:rPr>
          <w:rFonts w:ascii="Arial" w:hAnsi="Arial" w:cs="Arial"/>
        </w:rPr>
        <w:t>Face-to-face teaching. Self-learning in the collections (species list is given, explanations in Finnish only).</w:t>
      </w:r>
    </w:p>
    <w:p w:rsidR="00442AA7" w:rsidRPr="00494629" w:rsidRDefault="00442AA7" w:rsidP="00442AA7">
      <w:pPr>
        <w:spacing w:after="0" w:line="240" w:lineRule="auto"/>
        <w:ind w:firstLine="360"/>
        <w:rPr>
          <w:rFonts w:ascii="Arial" w:hAnsi="Arial" w:cs="Arial"/>
        </w:rPr>
      </w:pPr>
      <w:r w:rsidRPr="00494629">
        <w:rPr>
          <w:rFonts w:ascii="Arial" w:hAnsi="Arial" w:cs="Arial"/>
          <w:b/>
          <w:color w:val="000000"/>
        </w:rPr>
        <w:t>Learning activities and teaching methods:</w:t>
      </w:r>
    </w:p>
    <w:p w:rsidR="00442AA7" w:rsidRPr="00494629" w:rsidRDefault="00442AA7" w:rsidP="00442AA7">
      <w:pPr>
        <w:spacing w:after="0" w:line="240" w:lineRule="auto"/>
        <w:ind w:left="360"/>
        <w:rPr>
          <w:rFonts w:ascii="Arial" w:hAnsi="Arial" w:cs="Arial"/>
        </w:rPr>
      </w:pPr>
      <w:r w:rsidRPr="00494629">
        <w:rPr>
          <w:rFonts w:ascii="Arial" w:hAnsi="Arial" w:cs="Arial"/>
        </w:rPr>
        <w:t>Independent studying in the garden. Botanical Gardens personnel will help finding the species on demand. Before the studying, a contact to the responsible person is required.</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Target group:</w:t>
      </w:r>
    </w:p>
    <w:p w:rsidR="00442AA7" w:rsidRPr="00494629" w:rsidRDefault="00442AA7" w:rsidP="00442AA7">
      <w:pPr>
        <w:spacing w:after="0" w:line="240" w:lineRule="auto"/>
        <w:ind w:left="360"/>
        <w:rPr>
          <w:rFonts w:ascii="Arial" w:hAnsi="Arial" w:cs="Arial"/>
        </w:rPr>
      </w:pPr>
      <w:r w:rsidRPr="00494629">
        <w:rPr>
          <w:rFonts w:ascii="Arial" w:hAnsi="Arial" w:cs="Arial"/>
        </w:rPr>
        <w:t>ECOb, BSb and TEA.</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Prerequisites and co-requisites:</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No.</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Recommended optional programme components:</w:t>
      </w:r>
    </w:p>
    <w:p w:rsidR="00442AA7" w:rsidRPr="00494629" w:rsidRDefault="00442AA7" w:rsidP="00442AA7">
      <w:pPr>
        <w:spacing w:after="0" w:line="240" w:lineRule="auto"/>
        <w:ind w:left="360"/>
        <w:rPr>
          <w:rFonts w:ascii="Arial" w:hAnsi="Arial" w:cs="Arial"/>
        </w:rPr>
      </w:pPr>
      <w:r w:rsidRPr="00494629">
        <w:rPr>
          <w:rFonts w:ascii="Arial" w:hAnsi="Arial" w:cs="Arial"/>
        </w:rPr>
        <w:t>Course generally promotes studies in species identification and biodiversity.</w:t>
      </w:r>
    </w:p>
    <w:p w:rsidR="00442AA7" w:rsidRPr="00494629" w:rsidRDefault="00442AA7" w:rsidP="00442AA7">
      <w:pPr>
        <w:spacing w:after="0" w:line="240" w:lineRule="auto"/>
        <w:ind w:left="360"/>
        <w:rPr>
          <w:rFonts w:ascii="Arial" w:hAnsi="Arial" w:cs="Arial"/>
          <w:lang w:val="fi-FI"/>
        </w:rPr>
      </w:pPr>
      <w:r w:rsidRPr="00494629">
        <w:rPr>
          <w:rFonts w:ascii="Arial" w:hAnsi="Arial" w:cs="Arial"/>
          <w:b/>
          <w:color w:val="000000"/>
          <w:lang w:val="fi-FI"/>
        </w:rPr>
        <w:t>Recommended or required reading:</w:t>
      </w:r>
    </w:p>
    <w:p w:rsidR="00442AA7" w:rsidRPr="00494629" w:rsidRDefault="00442AA7" w:rsidP="00442AA7">
      <w:pPr>
        <w:spacing w:after="0" w:line="240" w:lineRule="auto"/>
        <w:ind w:left="360"/>
        <w:rPr>
          <w:rFonts w:ascii="Arial" w:hAnsi="Arial" w:cs="Arial"/>
        </w:rPr>
      </w:pPr>
      <w:r w:rsidRPr="00494629">
        <w:rPr>
          <w:rFonts w:ascii="Arial" w:hAnsi="Arial" w:cs="Arial"/>
          <w:lang w:val="fi-FI"/>
        </w:rPr>
        <w:t xml:space="preserve">Hiltunen, R. &amp; Hyvärinen, M. 2009: Puutarhakasvien lajintuntemus. Biologian laitoksen monisteita. </w:t>
      </w:r>
      <w:r w:rsidRPr="00494629">
        <w:rPr>
          <w:rFonts w:ascii="Arial" w:hAnsi="Arial" w:cs="Arial"/>
        </w:rPr>
        <w:t>Handout available on request from the responsible teacher.</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Assessment methods and criteria:</w:t>
      </w:r>
    </w:p>
    <w:p w:rsidR="00442AA7" w:rsidRPr="00494629" w:rsidRDefault="00442AA7" w:rsidP="00442AA7">
      <w:pPr>
        <w:spacing w:after="0" w:line="240" w:lineRule="auto"/>
        <w:ind w:left="360"/>
        <w:rPr>
          <w:rFonts w:ascii="Arial" w:hAnsi="Arial" w:cs="Arial"/>
        </w:rPr>
      </w:pPr>
      <w:r w:rsidRPr="00494629">
        <w:rPr>
          <w:rFonts w:ascii="Arial" w:hAnsi="Arial" w:cs="Arial"/>
        </w:rPr>
        <w:t>Final exam in August or beginning of September in the Botanical Gardens.</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 xml:space="preserve">Read more about </w:t>
      </w:r>
      <w:hyperlink r:id="rId1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Grading:</w:t>
      </w:r>
    </w:p>
    <w:p w:rsidR="00442AA7" w:rsidRPr="00494629" w:rsidRDefault="00442AA7" w:rsidP="00442AA7">
      <w:pPr>
        <w:spacing w:after="0" w:line="240" w:lineRule="auto"/>
        <w:ind w:left="360"/>
        <w:rPr>
          <w:rFonts w:ascii="Arial" w:hAnsi="Arial" w:cs="Arial"/>
        </w:rPr>
      </w:pPr>
      <w:r w:rsidRPr="00494629">
        <w:rPr>
          <w:rFonts w:ascii="Arial" w:hAnsi="Arial" w:cs="Arial"/>
        </w:rPr>
        <w:t>1-5 / Fail.</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Person responsible:</w:t>
      </w:r>
    </w:p>
    <w:p w:rsidR="00442AA7" w:rsidRPr="00494629" w:rsidRDefault="00442AA7" w:rsidP="00442AA7">
      <w:pPr>
        <w:spacing w:after="0" w:line="240" w:lineRule="auto"/>
        <w:ind w:left="360"/>
        <w:rPr>
          <w:rFonts w:ascii="Arial" w:hAnsi="Arial" w:cs="Arial"/>
        </w:rPr>
      </w:pPr>
      <w:r w:rsidRPr="00494629">
        <w:rPr>
          <w:rFonts w:ascii="Arial" w:hAnsi="Arial" w:cs="Arial"/>
        </w:rPr>
        <w:t>Doc. Anna Liisa Ruotsalainen.</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Working life cooperation:</w:t>
      </w:r>
    </w:p>
    <w:p w:rsidR="00442AA7" w:rsidRPr="00494629" w:rsidRDefault="00442AA7" w:rsidP="00442AA7">
      <w:pPr>
        <w:spacing w:after="0" w:line="240" w:lineRule="auto"/>
        <w:ind w:left="360"/>
        <w:rPr>
          <w:rFonts w:ascii="Arial" w:hAnsi="Arial" w:cs="Arial"/>
        </w:rPr>
      </w:pPr>
      <w:r w:rsidRPr="00494629">
        <w:rPr>
          <w:rFonts w:ascii="Arial" w:hAnsi="Arial" w:cs="Arial"/>
          <w:color w:val="000000"/>
        </w:rPr>
        <w:t>No.</w:t>
      </w:r>
    </w:p>
    <w:p w:rsidR="00442AA7" w:rsidRPr="00494629" w:rsidRDefault="00442AA7" w:rsidP="00442AA7">
      <w:pPr>
        <w:spacing w:after="0" w:line="240" w:lineRule="auto"/>
        <w:ind w:left="360"/>
        <w:rPr>
          <w:rFonts w:ascii="Arial" w:hAnsi="Arial" w:cs="Arial"/>
        </w:rPr>
      </w:pPr>
      <w:r w:rsidRPr="00494629">
        <w:rPr>
          <w:rFonts w:ascii="Arial" w:hAnsi="Arial" w:cs="Arial"/>
          <w:b/>
          <w:color w:val="000000"/>
        </w:rPr>
        <w:t>Other information:</w:t>
      </w:r>
    </w:p>
    <w:p w:rsidR="00442AA7" w:rsidRPr="00494629" w:rsidRDefault="00442AA7" w:rsidP="00B632F5">
      <w:pPr>
        <w:spacing w:after="0" w:line="240" w:lineRule="auto"/>
        <w:rPr>
          <w:rFonts w:ascii="Arial" w:hAnsi="Arial" w:cs="Arial"/>
          <w:b/>
          <w:color w:val="000000"/>
        </w:rPr>
      </w:pPr>
      <w:r w:rsidRPr="00494629">
        <w:rPr>
          <w:rFonts w:ascii="Arial" w:hAnsi="Arial" w:cs="Arial"/>
        </w:rPr>
        <w:t>Contact the responsible teacher on details. Contact the teacher latest in the beginning of summer.</w:t>
      </w:r>
    </w:p>
    <w:p w:rsidR="00557664" w:rsidRPr="00494629" w:rsidRDefault="00557664" w:rsidP="00557664">
      <w:pPr>
        <w:spacing w:after="0" w:line="240" w:lineRule="auto"/>
        <w:rPr>
          <w:rFonts w:ascii="Arial" w:hAnsi="Arial" w:cs="Arial"/>
          <w:b/>
          <w:color w:val="000000"/>
        </w:rPr>
      </w:pPr>
    </w:p>
    <w:p w:rsidR="002505AA" w:rsidRPr="00494629" w:rsidRDefault="00F243DF" w:rsidP="00557664">
      <w:pPr>
        <w:spacing w:after="0" w:line="240" w:lineRule="auto"/>
        <w:rPr>
          <w:rFonts w:ascii="Arial" w:hAnsi="Arial" w:cs="Arial"/>
        </w:rPr>
      </w:pPr>
      <w:r w:rsidRPr="00494629">
        <w:rPr>
          <w:rFonts w:ascii="Arial" w:hAnsi="Arial" w:cs="Arial"/>
          <w:b/>
          <w:color w:val="000000"/>
        </w:rPr>
        <w:t>750656S: Final examination in biology, 10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10 ECTS credits / 267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lastRenderedPageBreak/>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Depending on the book, exam answers 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1st or 2nd year.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will understand profoundly own major's essential methods, results and theories.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 books have to be agreed with the professor in beforehand.</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Mode of delivery:</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lang w:val="fi-FI"/>
        </w:rPr>
        <w:t>Itsenäinen opiskelu: kirjatentti.</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Book exam (3 h). Exam is held in Examinarium, instructions: </w:t>
      </w:r>
      <w:hyperlink r:id="rId11">
        <w:r w:rsidRPr="00494629">
          <w:rPr>
            <w:rFonts w:ascii="Arial" w:hAnsi="Arial" w:cs="Arial"/>
            <w:color w:val="0000FF"/>
            <w:u w:val="single"/>
          </w:rPr>
          <w:t>https://www.oulu.fi/forstudents/e-exam</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TEA, ECO and BS: compulsory.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Examination on selected literature of a specific subject.</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 books has to be agreed in beforehand with the professor.</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MAJOR ECOLOGY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Animal ecology orientation (prof. Timo Muotka):</w:t>
      </w:r>
    </w:p>
    <w:p w:rsidR="002505AA" w:rsidRPr="00494629" w:rsidRDefault="00F243DF" w:rsidP="00B632F5">
      <w:pPr>
        <w:numPr>
          <w:ilvl w:val="1"/>
          <w:numId w:val="45"/>
        </w:numPr>
        <w:spacing w:after="0" w:line="240" w:lineRule="auto"/>
        <w:rPr>
          <w:rFonts w:ascii="Arial" w:hAnsi="Arial" w:cs="Arial"/>
        </w:rPr>
      </w:pPr>
      <w:r w:rsidRPr="00494629">
        <w:rPr>
          <w:rFonts w:ascii="Arial" w:hAnsi="Arial" w:cs="Arial"/>
          <w:color w:val="000000"/>
        </w:rPr>
        <w:t> Begon, M., Townsend, C.R. &amp; Harper, J.L. 2006: Ecology. From Individuals to Ecosystems. - Blackwell, 658 p., (8 ECTS)</w:t>
      </w:r>
    </w:p>
    <w:p w:rsidR="002505AA" w:rsidRPr="00494629" w:rsidRDefault="00F243DF" w:rsidP="00B632F5">
      <w:pPr>
        <w:numPr>
          <w:ilvl w:val="1"/>
          <w:numId w:val="45"/>
        </w:numPr>
        <w:spacing w:after="0" w:line="240" w:lineRule="auto"/>
        <w:rPr>
          <w:rFonts w:ascii="Arial" w:hAnsi="Arial" w:cs="Arial"/>
        </w:rPr>
      </w:pPr>
      <w:r w:rsidRPr="00494629">
        <w:rPr>
          <w:rFonts w:ascii="Arial" w:hAnsi="Arial" w:cs="Arial"/>
          <w:color w:val="000000"/>
        </w:rPr>
        <w:t> Ridley, M. 2004: Evolution - Blackwell, 198 p. (pp. 347-520 ja 590-613), (2 ECTS) OR</w:t>
      </w:r>
    </w:p>
    <w:p w:rsidR="002505AA" w:rsidRPr="00494629" w:rsidRDefault="00F243DF" w:rsidP="00B632F5">
      <w:pPr>
        <w:numPr>
          <w:ilvl w:val="1"/>
          <w:numId w:val="45"/>
        </w:numPr>
        <w:spacing w:after="0" w:line="240" w:lineRule="auto"/>
        <w:rPr>
          <w:rFonts w:ascii="Arial" w:hAnsi="Arial" w:cs="Arial"/>
        </w:rPr>
      </w:pPr>
      <w:r w:rsidRPr="00494629">
        <w:rPr>
          <w:rFonts w:ascii="Arial" w:hAnsi="Arial" w:cs="Arial"/>
          <w:color w:val="000000"/>
        </w:rPr>
        <w:t> Futuyma, D.J. 2005: Evolution - Sinauer, 200 p. (chapters 2-6, 13, 15-16, 21), (2 ECTS).</w:t>
      </w:r>
      <w:r w:rsidRPr="00494629">
        <w:rPr>
          <w:rFonts w:ascii="Arial" w:hAnsi="Arial" w:cs="Arial"/>
        </w:rPr>
        <w:br/>
      </w:r>
      <w:r w:rsidRPr="00494629">
        <w:rPr>
          <w:rFonts w:ascii="Arial" w:hAnsi="Arial" w:cs="Arial"/>
          <w:color w:val="000000"/>
        </w:rPr>
        <w:t>Or other litterature agreed with the proferssor</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lang w:val="fi-FI"/>
        </w:rPr>
        <w:t> </w:t>
      </w:r>
      <w:r w:rsidRPr="00494629">
        <w:rPr>
          <w:rFonts w:ascii="Arial" w:hAnsi="Arial" w:cs="Arial"/>
          <w:b/>
          <w:color w:val="000000"/>
          <w:lang w:val="fi-FI"/>
        </w:rPr>
        <w:t>Plant ecology orientation (</w:t>
      </w:r>
      <w:r w:rsidRPr="00494629">
        <w:rPr>
          <w:rFonts w:ascii="Arial" w:hAnsi="Arial" w:cs="Arial"/>
          <w:b/>
          <w:strike/>
          <w:color w:val="FF0000"/>
          <w:highlight w:val="yellow"/>
          <w:lang w:val="fi-FI"/>
        </w:rPr>
        <w:t>Annamari Markkola</w:t>
      </w:r>
      <w:r w:rsidR="00127546" w:rsidRPr="00494629">
        <w:rPr>
          <w:rFonts w:ascii="Arial" w:hAnsi="Arial" w:cs="Arial"/>
          <w:b/>
          <w:color w:val="FF0000"/>
          <w:highlight w:val="yellow"/>
          <w:lang w:val="fi-FI"/>
        </w:rPr>
        <w:t xml:space="preserve"> </w:t>
      </w:r>
      <w:r w:rsidR="00064295" w:rsidRPr="00494629">
        <w:rPr>
          <w:rFonts w:ascii="Arial" w:hAnsi="Arial" w:cs="Arial"/>
          <w:b/>
          <w:color w:val="FF0000"/>
          <w:highlight w:val="yellow"/>
          <w:lang w:val="fi-FI"/>
        </w:rPr>
        <w:t xml:space="preserve">Dr. </w:t>
      </w:r>
      <w:r w:rsidR="00127546" w:rsidRPr="00494629">
        <w:rPr>
          <w:rFonts w:ascii="Arial" w:hAnsi="Arial" w:cs="Arial"/>
          <w:b/>
          <w:color w:val="FF0000"/>
          <w:highlight w:val="yellow"/>
          <w:lang w:val="fi-FI"/>
        </w:rPr>
        <w:t>Kari Taulavuori</w:t>
      </w:r>
      <w:r w:rsidRPr="00494629">
        <w:rPr>
          <w:rFonts w:ascii="Arial" w:hAnsi="Arial" w:cs="Arial"/>
          <w:b/>
          <w:color w:val="000000"/>
          <w:lang w:val="fi-FI"/>
        </w:rPr>
        <w:t>):</w:t>
      </w:r>
    </w:p>
    <w:p w:rsidR="002505AA" w:rsidRPr="00494629" w:rsidRDefault="00F243DF" w:rsidP="00B632F5">
      <w:pPr>
        <w:numPr>
          <w:ilvl w:val="1"/>
          <w:numId w:val="46"/>
        </w:numPr>
        <w:spacing w:after="0" w:line="240" w:lineRule="auto"/>
        <w:rPr>
          <w:rFonts w:ascii="Arial" w:hAnsi="Arial" w:cs="Arial"/>
        </w:rPr>
      </w:pPr>
      <w:r w:rsidRPr="00494629">
        <w:rPr>
          <w:rFonts w:ascii="Arial" w:hAnsi="Arial" w:cs="Arial"/>
          <w:color w:val="000000"/>
          <w:lang w:val="fi-FI"/>
        </w:rPr>
        <w:t> </w:t>
      </w:r>
      <w:r w:rsidRPr="00494629">
        <w:rPr>
          <w:rFonts w:ascii="Arial" w:hAnsi="Arial" w:cs="Arial"/>
          <w:color w:val="000000"/>
        </w:rPr>
        <w:t>Schultze, E.-D., Beck, E., K. Muller-Hohenstein. 2002. Plant ecology. Springer.</w:t>
      </w:r>
    </w:p>
    <w:p w:rsidR="002505AA" w:rsidRPr="00494629" w:rsidRDefault="00F243DF" w:rsidP="00B632F5">
      <w:pPr>
        <w:numPr>
          <w:ilvl w:val="1"/>
          <w:numId w:val="46"/>
        </w:numPr>
        <w:spacing w:after="0" w:line="240" w:lineRule="auto"/>
        <w:rPr>
          <w:rFonts w:ascii="Arial" w:hAnsi="Arial" w:cs="Arial"/>
        </w:rPr>
      </w:pPr>
      <w:r w:rsidRPr="00494629">
        <w:rPr>
          <w:rFonts w:ascii="Arial" w:hAnsi="Arial" w:cs="Arial"/>
          <w:color w:val="000000"/>
        </w:rPr>
        <w:t> Crawford, R.M.M. 2008. Plants at the margin. Cambridge. (Professor needs a copy of the book in order to make the exam questions)</w:t>
      </w:r>
    </w:p>
    <w:p w:rsidR="002505AA" w:rsidRPr="00494629" w:rsidRDefault="00F243DF" w:rsidP="00B632F5">
      <w:pPr>
        <w:numPr>
          <w:ilvl w:val="1"/>
          <w:numId w:val="46"/>
        </w:numPr>
        <w:spacing w:after="0" w:line="240" w:lineRule="auto"/>
        <w:rPr>
          <w:rFonts w:ascii="Arial" w:hAnsi="Arial" w:cs="Arial"/>
        </w:rPr>
      </w:pPr>
      <w:r w:rsidRPr="00494629">
        <w:rPr>
          <w:rFonts w:ascii="Arial" w:hAnsi="Arial" w:cs="Arial"/>
          <w:color w:val="000000"/>
        </w:rPr>
        <w:t> Keddy, P.A. Plants and Vegetation. Origin, processes,  consequences. Cambridge. </w:t>
      </w:r>
    </w:p>
    <w:p w:rsidR="002505AA" w:rsidRPr="00494629" w:rsidRDefault="00F243DF" w:rsidP="00B632F5">
      <w:pPr>
        <w:numPr>
          <w:ilvl w:val="1"/>
          <w:numId w:val="46"/>
        </w:numPr>
        <w:spacing w:after="0" w:line="240" w:lineRule="auto"/>
        <w:rPr>
          <w:rFonts w:ascii="Arial" w:hAnsi="Arial" w:cs="Arial"/>
        </w:rPr>
      </w:pPr>
      <w:r w:rsidRPr="00494629">
        <w:rPr>
          <w:rFonts w:ascii="Arial" w:hAnsi="Arial" w:cs="Arial"/>
          <w:color w:val="000000"/>
        </w:rPr>
        <w:t>Chapin, Matson &amp; Mooney 2002. Principles of terrestrial ecosystem ecology. Springer.</w:t>
      </w:r>
      <w:r w:rsidRPr="00494629">
        <w:rPr>
          <w:rFonts w:ascii="Arial" w:hAnsi="Arial" w:cs="Arial"/>
        </w:rPr>
        <w:br/>
      </w:r>
      <w:r w:rsidRPr="00494629">
        <w:rPr>
          <w:rFonts w:ascii="Arial" w:hAnsi="Arial" w:cs="Arial"/>
          <w:color w:val="000000"/>
        </w:rPr>
        <w:t>Or other litterature agreed with the proferssor</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MAJOR BIOSCIENCE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w:t>
      </w:r>
      <w:r w:rsidRPr="00494629">
        <w:rPr>
          <w:rFonts w:ascii="Arial" w:hAnsi="Arial" w:cs="Arial"/>
          <w:b/>
          <w:color w:val="000000"/>
        </w:rPr>
        <w:t>Genetics orientation (</w:t>
      </w:r>
      <w:r w:rsidR="00064295" w:rsidRPr="00494629">
        <w:rPr>
          <w:rFonts w:ascii="Arial" w:hAnsi="Arial" w:cs="Arial"/>
          <w:b/>
          <w:color w:val="000000"/>
          <w:highlight w:val="yellow"/>
        </w:rPr>
        <w:t>Ass. prof.</w:t>
      </w:r>
      <w:r w:rsidR="00064295" w:rsidRPr="00494629">
        <w:rPr>
          <w:rFonts w:ascii="Arial" w:hAnsi="Arial" w:cs="Arial"/>
          <w:b/>
          <w:color w:val="000000"/>
        </w:rPr>
        <w:t xml:space="preserve"> </w:t>
      </w:r>
      <w:r w:rsidRPr="00494629">
        <w:rPr>
          <w:rFonts w:ascii="Arial" w:hAnsi="Arial" w:cs="Arial"/>
          <w:b/>
          <w:color w:val="000000"/>
        </w:rPr>
        <w:t>Heikki Helanterä):</w:t>
      </w:r>
    </w:p>
    <w:p w:rsidR="002505AA" w:rsidRPr="00494629" w:rsidRDefault="00F243DF" w:rsidP="00B632F5">
      <w:pPr>
        <w:numPr>
          <w:ilvl w:val="1"/>
          <w:numId w:val="47"/>
        </w:numPr>
        <w:spacing w:after="0" w:line="240" w:lineRule="auto"/>
        <w:rPr>
          <w:rFonts w:ascii="Arial" w:hAnsi="Arial" w:cs="Arial"/>
        </w:rPr>
      </w:pPr>
      <w:r w:rsidRPr="00494629">
        <w:rPr>
          <w:rFonts w:ascii="Arial" w:hAnsi="Arial" w:cs="Arial"/>
          <w:color w:val="000000"/>
        </w:rPr>
        <w:t> Lewin Genes (XI) (or equal)</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Some part of the book can be replaced with other books for example</w:t>
      </w:r>
    </w:p>
    <w:p w:rsidR="002505AA" w:rsidRPr="00494629" w:rsidRDefault="00F243DF" w:rsidP="00B632F5">
      <w:pPr>
        <w:numPr>
          <w:ilvl w:val="1"/>
          <w:numId w:val="48"/>
        </w:numPr>
        <w:spacing w:after="0" w:line="240" w:lineRule="auto"/>
        <w:rPr>
          <w:rFonts w:ascii="Arial" w:hAnsi="Arial" w:cs="Arial"/>
        </w:rPr>
      </w:pPr>
      <w:r w:rsidRPr="00494629">
        <w:rPr>
          <w:rFonts w:ascii="Arial" w:hAnsi="Arial" w:cs="Arial"/>
          <w:color w:val="000000"/>
        </w:rPr>
        <w:t>Nielsen, R. ja Slatkin, M. 2013 An introduction to population genetics. Sinauer, 287 p.</w:t>
      </w:r>
      <w:r w:rsidRPr="00494629">
        <w:rPr>
          <w:rFonts w:ascii="Arial" w:hAnsi="Arial" w:cs="Arial"/>
        </w:rPr>
        <w:br/>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Or other literature agreed with the proferssor, for example human genetics, quatintative genetics or bioinformatics.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Plant physiologi orientation (prof. Hely Häggman)</w:t>
      </w:r>
    </w:p>
    <w:p w:rsidR="002505AA" w:rsidRPr="00494629" w:rsidRDefault="00F243DF" w:rsidP="00B632F5">
      <w:pPr>
        <w:numPr>
          <w:ilvl w:val="1"/>
          <w:numId w:val="49"/>
        </w:numPr>
        <w:spacing w:after="0" w:line="240" w:lineRule="auto"/>
        <w:rPr>
          <w:rFonts w:ascii="Arial" w:hAnsi="Arial" w:cs="Arial"/>
        </w:rPr>
      </w:pPr>
      <w:r w:rsidRPr="00494629">
        <w:rPr>
          <w:rFonts w:ascii="Arial" w:hAnsi="Arial" w:cs="Arial"/>
          <w:color w:val="000000"/>
        </w:rPr>
        <w:lastRenderedPageBreak/>
        <w:t> Taiz, L. et al. 2015. Plant Physiology and Development. Sixth Edition.761 p. Sinauer Associates, Inc. ISBN- 9781605352558</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2">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Book exam in biology public exam day. </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Exam in Examinarium: </w:t>
      </w:r>
      <w:hyperlink r:id="rId13">
        <w:r w:rsidRPr="00494629">
          <w:rPr>
            <w:rFonts w:ascii="Arial" w:hAnsi="Arial" w:cs="Arial"/>
            <w:color w:val="0000FF"/>
            <w:u w:val="single"/>
          </w:rPr>
          <w:t>http://www.oulu.fi/english/studying/examinarium</w:t>
        </w:r>
      </w:hyperlink>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 xml:space="preserve">Dr. Heikki Helanterä, Prof. Hely Häggman, </w:t>
      </w:r>
      <w:r w:rsidR="00127546" w:rsidRPr="00494629">
        <w:rPr>
          <w:rFonts w:ascii="Arial" w:hAnsi="Arial" w:cs="Arial"/>
          <w:color w:val="FF0000"/>
          <w:highlight w:val="yellow"/>
        </w:rPr>
        <w:t xml:space="preserve">Doc. </w:t>
      </w:r>
      <w:r w:rsidR="00127546" w:rsidRPr="00494629">
        <w:rPr>
          <w:rFonts w:ascii="Arial" w:hAnsi="Arial" w:cs="Arial"/>
          <w:color w:val="FF0000"/>
          <w:highlight w:val="yellow"/>
          <w:lang w:val="fi-FI"/>
        </w:rPr>
        <w:t xml:space="preserve">Kari Taulavuori, </w:t>
      </w:r>
      <w:r w:rsidRPr="00494629">
        <w:rPr>
          <w:rFonts w:ascii="Arial" w:hAnsi="Arial" w:cs="Arial"/>
          <w:strike/>
          <w:color w:val="FF0000"/>
          <w:highlight w:val="yellow"/>
          <w:lang w:val="fi-FI"/>
        </w:rPr>
        <w:t>Doc. Annamari Markkola</w:t>
      </w:r>
      <w:r w:rsidRPr="00494629">
        <w:rPr>
          <w:rFonts w:ascii="Arial" w:hAnsi="Arial" w:cs="Arial"/>
          <w:color w:val="000000"/>
          <w:lang w:val="fi-FI"/>
        </w:rPr>
        <w:t xml:space="preserve"> or Prof. Timo Muotka.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5D4CB3" w:rsidRPr="00494629" w:rsidRDefault="005D4CB3" w:rsidP="00095049">
      <w:pPr>
        <w:spacing w:after="0" w:line="240" w:lineRule="auto"/>
        <w:rPr>
          <w:rFonts w:ascii="Arial" w:hAnsi="Arial" w:cs="Arial"/>
          <w:b/>
          <w:color w:val="000000"/>
        </w:rPr>
      </w:pPr>
    </w:p>
    <w:p w:rsidR="002505AA" w:rsidRPr="00494629" w:rsidRDefault="00F243DF" w:rsidP="00095049">
      <w:pPr>
        <w:spacing w:after="0" w:line="240" w:lineRule="auto"/>
        <w:rPr>
          <w:rFonts w:ascii="Arial" w:hAnsi="Arial" w:cs="Arial"/>
        </w:rPr>
      </w:pPr>
      <w:r w:rsidRPr="00494629">
        <w:rPr>
          <w:rFonts w:ascii="Arial" w:hAnsi="Arial" w:cs="Arial"/>
          <w:b/>
          <w:color w:val="000000"/>
        </w:rPr>
        <w:t>750678S: Master of science seminar,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1st - 2nd year.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seminar gives advanced scientific communication and information retrieval skills.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Instructions for the M.Sc. thesis and interactive reporting of the work in progress.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color w:val="000000"/>
        </w:rPr>
      </w:pPr>
      <w:r w:rsidRPr="00494629">
        <w:rPr>
          <w:rFonts w:ascii="Arial" w:hAnsi="Arial" w:cs="Arial"/>
          <w:color w:val="000000"/>
        </w:rPr>
        <w:t>Face-to-face teaching.</w:t>
      </w:r>
    </w:p>
    <w:p w:rsidR="002505AA" w:rsidRPr="00494629" w:rsidRDefault="00F243DF" w:rsidP="00095049">
      <w:pPr>
        <w:spacing w:after="0" w:line="240" w:lineRule="auto"/>
        <w:ind w:firstLine="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will give two seminar presentations and one research seminar and one result seminar presentation opponenting, eight research seminar and eight result seminar attendances. Research plan seminar and results seminar presentations cannot be given at same day. Topics and dates have to be agreed with the professor in beforehand. See</w:t>
      </w:r>
      <w:r w:rsidR="008E6BF7" w:rsidRPr="00494629">
        <w:rPr>
          <w:rFonts w:ascii="Arial" w:hAnsi="Arial" w:cs="Arial"/>
          <w:color w:val="000000"/>
        </w:rPr>
        <w:t xml:space="preserve"> </w:t>
      </w:r>
      <w:r w:rsidR="008E6BF7" w:rsidRPr="00494629">
        <w:rPr>
          <w:rFonts w:ascii="Arial" w:hAnsi="Arial" w:cs="Arial"/>
          <w:color w:val="000000"/>
          <w:highlight w:val="yellow"/>
        </w:rPr>
        <w:t>Moodle</w:t>
      </w:r>
      <w:r w:rsidRPr="00494629">
        <w:rPr>
          <w:rFonts w:ascii="Arial" w:hAnsi="Arial" w:cs="Arial"/>
          <w:color w:val="000000"/>
        </w:rPr>
        <w:t xml:space="preserve"> </w:t>
      </w:r>
      <w:r w:rsidRPr="00494629">
        <w:rPr>
          <w:rFonts w:ascii="Arial" w:hAnsi="Arial" w:cs="Arial"/>
          <w:strike/>
          <w:color w:val="FF0000"/>
        </w:rPr>
        <w:t>degree programme notice board</w:t>
      </w:r>
      <w:r w:rsidRPr="00494629">
        <w:rPr>
          <w:rFonts w:ascii="Arial" w:hAnsi="Arial" w:cs="Arial"/>
          <w:color w:val="FF0000"/>
        </w:rPr>
        <w:t xml:space="preserve"> </w:t>
      </w:r>
      <w:r w:rsidRPr="00494629">
        <w:rPr>
          <w:rFonts w:ascii="Arial" w:hAnsi="Arial" w:cs="Arial"/>
          <w:color w:val="000000"/>
        </w:rPr>
        <w:t>for the schedule and instructions.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Seminar presentations, attendance and opponenting. Detailed instructions on the degree programme's notice board.</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lastRenderedPageBreak/>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95049" w:rsidRPr="00494629" w:rsidRDefault="00095049" w:rsidP="00095049">
      <w:pPr>
        <w:spacing w:after="0" w:line="240" w:lineRule="auto"/>
        <w:rPr>
          <w:rFonts w:ascii="Arial" w:hAnsi="Arial" w:cs="Arial"/>
        </w:rPr>
      </w:pPr>
    </w:p>
    <w:p w:rsidR="002505AA" w:rsidRPr="00494629" w:rsidRDefault="00F243DF" w:rsidP="00095049">
      <w:pPr>
        <w:spacing w:after="0" w:line="240" w:lineRule="auto"/>
        <w:rPr>
          <w:rFonts w:ascii="Arial" w:hAnsi="Arial" w:cs="Arial"/>
        </w:rPr>
      </w:pPr>
      <w:r w:rsidRPr="00494629">
        <w:rPr>
          <w:rFonts w:ascii="Arial" w:hAnsi="Arial" w:cs="Arial"/>
          <w:b/>
          <w:color w:val="000000"/>
        </w:rPr>
        <w:t>750632S: Maturity exam, 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0 ECTS credits / 1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Swedish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will present and analyze research material, methods and results.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After completing the Master of Science Thesis, the student will give summary in Finnish, Swedish or English to show his/her familiarity with the topic of the thesis. If the international degree student has not done a maturity exam in her/his B.Sc. degree the student has to make a 4 pages long essay about the thesis subject in Examinarium.</w:t>
      </w:r>
    </w:p>
    <w:p w:rsidR="00FB6C03" w:rsidRPr="00494629" w:rsidRDefault="00FB6C03" w:rsidP="00B632F5">
      <w:pPr>
        <w:spacing w:after="0" w:line="240" w:lineRule="auto"/>
        <w:ind w:left="360"/>
        <w:rPr>
          <w:rFonts w:ascii="Arial" w:hAnsi="Arial" w:cs="Arial"/>
          <w:b/>
          <w:color w:val="000000"/>
        </w:rPr>
      </w:pPr>
      <w:r w:rsidRPr="00494629">
        <w:rPr>
          <w:rFonts w:ascii="Arial" w:hAnsi="Arial" w:cs="Arial"/>
          <w:color w:val="000000"/>
          <w:highlight w:val="yellow"/>
        </w:rPr>
        <w:t>After completing the thesis, Ecogen student will write maturity exam (if not done in the BSc degree) in Examinarium. For Finnish student who has already made essay maturity exam for the B.Sc. degree the M.Sc. maturity exam will be the abstract that the student will load to the Laturi system with the M.Sc. thesis.</w:t>
      </w:r>
      <w:r w:rsidR="00A9089D" w:rsidRPr="00494629">
        <w:rPr>
          <w:rFonts w:ascii="Arial" w:hAnsi="Arial" w:cs="Arial"/>
          <w:color w:val="000000"/>
          <w:highlight w:val="yellow"/>
        </w:rPr>
        <w:t xml:space="preserve"> </w:t>
      </w:r>
      <w:r w:rsidRPr="00494629">
        <w:rPr>
          <w:rFonts w:ascii="Arial" w:hAnsi="Arial" w:cs="Arial"/>
          <w:color w:val="000000"/>
          <w:highlight w:val="yellow"/>
        </w:rPr>
        <w:t>The M.Sc. maturity exam will be the abstract that the student will load to the Laturi system with the M.Sc. thesis.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Instructions at the Faculty of Science internet homepage. One teacher examine the maturity exam and accepts it.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 After completing the thesis.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Summary form at the Faculty of Science internet homepage.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6">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 xml:space="preserve">Prof. Hely Häggman, Prof. Timo Muotka, </w:t>
      </w:r>
      <w:r w:rsidRPr="00494629">
        <w:rPr>
          <w:rFonts w:ascii="Arial" w:hAnsi="Arial" w:cs="Arial"/>
          <w:strike/>
          <w:color w:val="FF0000"/>
          <w:highlight w:val="yellow"/>
        </w:rPr>
        <w:t xml:space="preserve">Doc. </w:t>
      </w:r>
      <w:r w:rsidRPr="00494629">
        <w:rPr>
          <w:rFonts w:ascii="Arial" w:hAnsi="Arial" w:cs="Arial"/>
          <w:strike/>
          <w:color w:val="FF0000"/>
          <w:highlight w:val="yellow"/>
          <w:lang w:val="fi-FI"/>
        </w:rPr>
        <w:t>Annamari Markkola</w:t>
      </w:r>
      <w:r w:rsidRPr="00494629">
        <w:rPr>
          <w:rFonts w:ascii="Arial" w:hAnsi="Arial" w:cs="Arial"/>
          <w:color w:val="000000"/>
          <w:lang w:val="fi-FI"/>
        </w:rPr>
        <w:t xml:space="preserve"> and Dr. Heikki Helanerä.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742050" w:rsidRPr="00494629" w:rsidRDefault="00742050" w:rsidP="00742050">
      <w:pPr>
        <w:spacing w:after="0" w:line="240" w:lineRule="auto"/>
        <w:rPr>
          <w:rFonts w:ascii="Arial" w:hAnsi="Arial" w:cs="Arial"/>
          <w:b/>
          <w:color w:val="000000"/>
        </w:rPr>
      </w:pPr>
    </w:p>
    <w:p w:rsidR="002505AA" w:rsidRPr="00494629" w:rsidRDefault="00F243DF" w:rsidP="00CC5A48">
      <w:pPr>
        <w:spacing w:after="0" w:line="240" w:lineRule="auto"/>
        <w:rPr>
          <w:rFonts w:ascii="Arial" w:hAnsi="Arial" w:cs="Arial"/>
        </w:rPr>
      </w:pPr>
      <w:r w:rsidRPr="00494629">
        <w:rPr>
          <w:rFonts w:ascii="Arial" w:hAnsi="Arial" w:cs="Arial"/>
          <w:b/>
          <w:color w:val="000000"/>
        </w:rPr>
        <w:t>755630S: Community ecology,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lastRenderedPageBreak/>
        <w:t>B. Sc. 3 rd or M.Sc. 1 st  spring, odd years.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Students are introduced to essential concepts of modern community ecology. Course gives ability to understand ecological community research.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26 h lectures, computer demonstrations, seminar.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ECO compulsory.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ecology (750124P).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Handouts and book Mittelbach , G. G. Community Ecology (2012). Sinauer, 400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7">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1F4897" w:rsidRPr="00494629" w:rsidRDefault="001F4897" w:rsidP="001F4897">
      <w:pPr>
        <w:spacing w:after="0" w:line="240" w:lineRule="auto"/>
        <w:rPr>
          <w:rFonts w:ascii="Arial" w:hAnsi="Arial" w:cs="Arial"/>
        </w:rPr>
      </w:pPr>
    </w:p>
    <w:p w:rsidR="002505AA" w:rsidRPr="00494629" w:rsidRDefault="00F0613B" w:rsidP="001F4897">
      <w:pPr>
        <w:spacing w:after="0" w:line="240" w:lineRule="auto"/>
        <w:rPr>
          <w:rFonts w:ascii="Arial" w:hAnsi="Arial" w:cs="Arial"/>
        </w:rPr>
      </w:pPr>
      <w:r w:rsidRPr="00494629">
        <w:rPr>
          <w:rFonts w:ascii="Arial" w:hAnsi="Arial" w:cs="Arial"/>
          <w:b/>
          <w:color w:val="000000"/>
          <w:highlight w:val="lightGray"/>
        </w:rPr>
        <w:t>751366A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FF0000"/>
        </w:rPr>
        <w:t xml:space="preserve"> </w:t>
      </w:r>
      <w:r w:rsidR="00F243DF" w:rsidRPr="00494629">
        <w:rPr>
          <w:rFonts w:ascii="Arial" w:hAnsi="Arial" w:cs="Arial"/>
          <w:b/>
          <w:color w:val="000000"/>
          <w:highlight w:val="lightGray"/>
        </w:rPr>
        <w:t>751666S</w:t>
      </w:r>
      <w:r w:rsidR="00F243DF" w:rsidRPr="00494629">
        <w:rPr>
          <w:rFonts w:ascii="Arial" w:hAnsi="Arial" w:cs="Arial"/>
          <w:b/>
          <w:color w:val="000000"/>
        </w:rPr>
        <w:t>: Animal behaviour,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3 rd  spring or M.Sc. 1 st spring ECOz.</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To understand basic principles of animal behaviour in an evolutionary ecology contest.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basics of behavioural ecology of animals. Lecture topics: Animal foraging, predator-pray interactions, mating systems, and social behaviour. Seminars are based on the latest research results.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36 h lectures, seminars, final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degree optional to ECO, M.Sc. degree compulsory to ECOz.</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lastRenderedPageBreak/>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Davis, NB, Krebs, JR, &amp; West, SA N.B. (2012) An Introduction to Behavioural Ecology, 4th ed, Wiley-Blackwell.</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9">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Learning diary. Exam (voluntary).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2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 xml:space="preserve">Prof. Arja Kaitala, Doc. </w:t>
      </w:r>
      <w:r w:rsidRPr="00494629">
        <w:rPr>
          <w:rFonts w:ascii="Arial" w:hAnsi="Arial" w:cs="Arial"/>
          <w:color w:val="000000"/>
          <w:lang w:val="fi-FI"/>
        </w:rPr>
        <w:t>Topi Lehtonen and Doc. Olli Loukola.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67C4F" w:rsidRPr="00494629" w:rsidRDefault="00067C4F" w:rsidP="00067C4F">
      <w:pPr>
        <w:spacing w:after="0" w:line="240" w:lineRule="auto"/>
        <w:rPr>
          <w:rFonts w:ascii="Arial" w:hAnsi="Arial" w:cs="Arial"/>
          <w:b/>
          <w:color w:val="000000"/>
        </w:rPr>
      </w:pPr>
    </w:p>
    <w:p w:rsidR="002505AA" w:rsidRPr="00494629" w:rsidRDefault="00F243DF" w:rsidP="00067C4F">
      <w:pPr>
        <w:spacing w:after="0" w:line="240" w:lineRule="auto"/>
        <w:rPr>
          <w:rFonts w:ascii="Arial" w:hAnsi="Arial" w:cs="Arial"/>
        </w:rPr>
      </w:pPr>
      <w:r w:rsidRPr="00494629">
        <w:rPr>
          <w:rFonts w:ascii="Arial" w:hAnsi="Arial" w:cs="Arial"/>
          <w:b/>
          <w:color w:val="000000"/>
        </w:rPr>
        <w:t>751642S: Identification of vertebrates in the field, 2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 ECTS credits / 53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 st  spring (May).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After having the course the students have a basic knowledge (a level expected from a professional biologist) about identification of vertebrate animals in the field.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Identification exam on birds and mammals in the field. Their natural history: tracks, droppings, nests etc.</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Independent learning, field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ECOz.</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Field 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2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lastRenderedPageBreak/>
        <w:t>-</w:t>
      </w:r>
    </w:p>
    <w:p w:rsidR="00067C4F" w:rsidRPr="00494629" w:rsidRDefault="00067C4F" w:rsidP="00067C4F">
      <w:pPr>
        <w:spacing w:after="0" w:line="240" w:lineRule="auto"/>
        <w:rPr>
          <w:rFonts w:ascii="Arial" w:hAnsi="Arial" w:cs="Arial"/>
          <w:b/>
          <w:color w:val="000000"/>
        </w:rPr>
      </w:pPr>
    </w:p>
    <w:p w:rsidR="002505AA" w:rsidRPr="00494629" w:rsidRDefault="00F243DF" w:rsidP="00067C4F">
      <w:pPr>
        <w:spacing w:after="0" w:line="240" w:lineRule="auto"/>
        <w:rPr>
          <w:rFonts w:ascii="Arial" w:hAnsi="Arial" w:cs="Arial"/>
        </w:rPr>
      </w:pPr>
      <w:r w:rsidRPr="00494629">
        <w:rPr>
          <w:rFonts w:ascii="Arial" w:hAnsi="Arial" w:cs="Arial"/>
          <w:b/>
          <w:color w:val="000000"/>
        </w:rPr>
        <w:t>750653S: Special seminar in biology, 2 - 5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2-5 ECTS credits / 53-133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or Ph.D. degree.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Students will be acquainted to current issues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Seminars on current issues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Course specific.</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Biology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Course specific.</w:t>
      </w:r>
    </w:p>
    <w:p w:rsidR="002505AA" w:rsidRPr="00494629" w:rsidRDefault="00F243DF" w:rsidP="00D45840">
      <w:pPr>
        <w:spacing w:after="0" w:line="240" w:lineRule="auto"/>
        <w:ind w:left="720"/>
        <w:rPr>
          <w:rFonts w:ascii="Arial" w:hAnsi="Arial" w:cs="Arial"/>
        </w:rPr>
      </w:pPr>
      <w:r w:rsidRPr="00494629">
        <w:rPr>
          <w:rFonts w:ascii="Arial" w:hAnsi="Arial" w:cs="Arial"/>
          <w:color w:val="000000"/>
        </w:rPr>
        <w:t xml:space="preserve">Read more about </w:t>
      </w:r>
      <w:hyperlink r:id="rId2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 or 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 Dr. Heikki Helanterä and Prof. Hely Häggman.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D45840" w:rsidRPr="00494629" w:rsidRDefault="00D45840" w:rsidP="00D45840">
      <w:pPr>
        <w:spacing w:after="0" w:line="240" w:lineRule="auto"/>
        <w:rPr>
          <w:rFonts w:ascii="Arial" w:hAnsi="Arial" w:cs="Arial"/>
          <w:b/>
          <w:color w:val="000000"/>
        </w:rPr>
      </w:pPr>
    </w:p>
    <w:p w:rsidR="002505AA" w:rsidRPr="00494629" w:rsidRDefault="00F243DF" w:rsidP="00D45840">
      <w:pPr>
        <w:spacing w:after="0" w:line="240" w:lineRule="auto"/>
        <w:rPr>
          <w:rFonts w:ascii="Arial" w:hAnsi="Arial" w:cs="Arial"/>
        </w:rPr>
      </w:pPr>
      <w:r w:rsidRPr="00494629">
        <w:rPr>
          <w:rFonts w:ascii="Arial" w:hAnsi="Arial" w:cs="Arial"/>
          <w:b/>
          <w:color w:val="000000"/>
        </w:rPr>
        <w:t>750654S: Special lecture in biology, 2 - 5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2-5 ECTS credits / 53-133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or Ph.D. degree. Arranged if resourses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Students will be acquainted to current issues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Seminars on current issues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Biology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Varying.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2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 or 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 and Dr. Heikki Helanterä.</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color w:val="000000"/>
        </w:rPr>
      </w:pPr>
      <w:r w:rsidRPr="00494629">
        <w:rPr>
          <w:rFonts w:ascii="Arial" w:hAnsi="Arial" w:cs="Arial"/>
          <w:color w:val="000000"/>
        </w:rPr>
        <w:t>-</w:t>
      </w:r>
    </w:p>
    <w:p w:rsidR="000C5410" w:rsidRPr="00494629" w:rsidRDefault="000C5410" w:rsidP="00B632F5">
      <w:pPr>
        <w:spacing w:after="0" w:line="240" w:lineRule="auto"/>
        <w:ind w:left="720"/>
        <w:rPr>
          <w:rFonts w:ascii="Arial" w:hAnsi="Arial" w:cs="Arial"/>
          <w:color w:val="000000"/>
        </w:rPr>
      </w:pPr>
    </w:p>
    <w:p w:rsidR="000C5410" w:rsidRPr="00494629" w:rsidRDefault="000C5410" w:rsidP="000C5410">
      <w:pPr>
        <w:numPr>
          <w:ilvl w:val="0"/>
          <w:numId w:val="147"/>
        </w:numPr>
        <w:spacing w:after="0" w:line="240" w:lineRule="auto"/>
        <w:rPr>
          <w:rFonts w:ascii="Arial" w:hAnsi="Arial" w:cs="Arial"/>
        </w:rPr>
      </w:pPr>
      <w:r w:rsidRPr="00494629">
        <w:rPr>
          <w:rFonts w:ascii="Arial" w:hAnsi="Arial" w:cs="Arial"/>
          <w:b/>
          <w:color w:val="000000"/>
        </w:rPr>
        <w:t>750372A: Evolution and systematics of organisms, 5 cp</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Validity:</w:t>
      </w:r>
      <w:r w:rsidRPr="00494629">
        <w:rPr>
          <w:rFonts w:ascii="Arial" w:hAnsi="Arial" w:cs="Arial"/>
          <w:color w:val="000000"/>
        </w:rPr>
        <w:t xml:space="preserve"> 01.08.2015 - </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Form of study:</w:t>
      </w:r>
      <w:r w:rsidRPr="00494629">
        <w:rPr>
          <w:rFonts w:ascii="Arial" w:hAnsi="Arial" w:cs="Arial"/>
          <w:color w:val="000000"/>
        </w:rPr>
        <w:t xml:space="preserve"> Intermediate Studies</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Type:</w:t>
      </w:r>
      <w:r w:rsidRPr="00494629">
        <w:rPr>
          <w:rFonts w:ascii="Arial" w:hAnsi="Arial" w:cs="Arial"/>
          <w:color w:val="000000"/>
        </w:rPr>
        <w:t xml:space="preserve"> Course</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Unit:</w:t>
      </w:r>
      <w:r w:rsidRPr="00494629">
        <w:rPr>
          <w:rFonts w:ascii="Arial" w:hAnsi="Arial" w:cs="Arial"/>
          <w:color w:val="000000"/>
        </w:rPr>
        <w:t xml:space="preserve"> Field of Biology</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Grading:</w:t>
      </w:r>
      <w:r w:rsidRPr="00494629">
        <w:rPr>
          <w:rFonts w:ascii="Arial" w:hAnsi="Arial" w:cs="Arial"/>
          <w:color w:val="000000"/>
        </w:rPr>
        <w:t xml:space="preserve"> 1 - 5, pass, fail</w:t>
      </w:r>
    </w:p>
    <w:p w:rsidR="000C5410" w:rsidRPr="00494629" w:rsidRDefault="000C5410" w:rsidP="000C5410">
      <w:pPr>
        <w:spacing w:after="0" w:line="360" w:lineRule="auto"/>
        <w:ind w:left="360"/>
        <w:rPr>
          <w:rFonts w:ascii="Arial" w:hAnsi="Arial" w:cs="Arial"/>
        </w:rPr>
      </w:pPr>
      <w:r w:rsidRPr="00494629">
        <w:rPr>
          <w:rFonts w:ascii="Arial" w:hAnsi="Arial" w:cs="Arial"/>
          <w:b/>
          <w:color w:val="000000"/>
        </w:rPr>
        <w:t>Teachers:</w:t>
      </w:r>
      <w:r w:rsidRPr="00494629">
        <w:rPr>
          <w:rFonts w:ascii="Arial" w:hAnsi="Arial" w:cs="Arial"/>
          <w:color w:val="000000"/>
        </w:rPr>
        <w:t xml:space="preserve"> </w:t>
      </w:r>
      <w:r w:rsidRPr="00494629">
        <w:rPr>
          <w:rFonts w:ascii="Arial" w:hAnsi="Arial" w:cs="Arial"/>
          <w:color w:val="000000"/>
          <w:highlight w:val="yellow"/>
        </w:rPr>
        <w:t>Annamari Markkola,</w:t>
      </w:r>
      <w:r w:rsidRPr="00494629">
        <w:rPr>
          <w:rFonts w:ascii="Arial" w:hAnsi="Arial" w:cs="Arial"/>
          <w:color w:val="000000"/>
        </w:rPr>
        <w:t xml:space="preserve"> Marko Mutanen</w:t>
      </w:r>
    </w:p>
    <w:p w:rsidR="000C5410" w:rsidRPr="00494629" w:rsidRDefault="000C5410" w:rsidP="000C5410">
      <w:pPr>
        <w:spacing w:after="0" w:line="360" w:lineRule="auto"/>
        <w:ind w:left="360"/>
        <w:rPr>
          <w:rFonts w:ascii="Arial" w:hAnsi="Arial" w:cs="Arial"/>
          <w:lang w:val="fi-FI"/>
        </w:rPr>
      </w:pPr>
      <w:r w:rsidRPr="00494629">
        <w:rPr>
          <w:rFonts w:ascii="Arial" w:hAnsi="Arial" w:cs="Arial"/>
          <w:b/>
          <w:color w:val="000000"/>
          <w:lang w:val="fi-FI"/>
        </w:rPr>
        <w:t>Opintokohteen kielet (E):</w:t>
      </w:r>
      <w:r w:rsidRPr="00494629">
        <w:rPr>
          <w:rFonts w:ascii="Arial" w:hAnsi="Arial" w:cs="Arial"/>
          <w:color w:val="000000"/>
          <w:lang w:val="fi-FI"/>
        </w:rPr>
        <w:t xml:space="preserve"> Finnish</w:t>
      </w:r>
    </w:p>
    <w:p w:rsidR="000C5410" w:rsidRPr="00494629" w:rsidRDefault="000C5410" w:rsidP="000C5410">
      <w:pPr>
        <w:spacing w:after="0" w:line="360" w:lineRule="auto"/>
        <w:ind w:left="360"/>
        <w:rPr>
          <w:rFonts w:ascii="Arial" w:hAnsi="Arial" w:cs="Arial"/>
          <w:lang w:val="fi-FI"/>
        </w:rPr>
      </w:pPr>
      <w:r w:rsidRPr="00494629">
        <w:rPr>
          <w:rFonts w:ascii="Arial" w:hAnsi="Arial" w:cs="Arial"/>
          <w:b/>
          <w:color w:val="000000"/>
          <w:lang w:val="fi-FI"/>
        </w:rPr>
        <w:t>Leikkaavuudet (E):</w:t>
      </w:r>
    </w:p>
    <w:p w:rsidR="000C5410" w:rsidRPr="00494629" w:rsidRDefault="000C5410" w:rsidP="000C5410">
      <w:pPr>
        <w:spacing w:after="0" w:line="240" w:lineRule="auto"/>
        <w:ind w:left="435"/>
        <w:rPr>
          <w:rFonts w:ascii="Arial" w:hAnsi="Arial" w:cs="Arial"/>
        </w:rPr>
      </w:pPr>
      <w:r w:rsidRPr="00494629">
        <w:rPr>
          <w:rFonts w:ascii="Arial" w:hAnsi="Arial" w:cs="Arial"/>
          <w:color w:val="000000"/>
        </w:rPr>
        <w:t>750307AEvolution and systematics of organisms4.0 cp</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ECTS Credits: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5 ECTS credits / 133 hours of work.</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Language of instruction:</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Finnish.</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Timing:</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B.Sc. 2nd autumn.</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Learning outcomes: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Students will learn a general picture of the diversity of life-forms as to understand the evolutionary history of organisms.</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Contents: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The course provides an insight into the biological evolution and evolutionary processes reflected by the systematic classification of the organisms. Also basic principles and concepts of systematics and classification are presented.</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Mode of delivery:</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Face-to-face teaching.</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Learning activities and teaching methods: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30 h lectures.</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Target group:</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Compulsory to the biology students.</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Prerequisites and co-requisites: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No.</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Recommended optional programme components:</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lastRenderedPageBreak/>
        <w:t>Lectures give basic ability to different biology subjects.</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Recommended or required reading:</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Net material and supplementary reading: Bell, P.R. &amp; Helmsley, A.R. 2000: Green Plants. Their origin and diversity. 2 nd ed. Cambridge University Press., Willis, K.J. &amp; McElwain, J.C. 2002: The evolution of plants. Oxford University Press. Hickman, C. P. et al. 2009. Animal Diversity, 5th edition, McGraw Hill New York.</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24">
        <w:r w:rsidRPr="00494629">
          <w:rPr>
            <w:rFonts w:ascii="Arial" w:hAnsi="Arial" w:cs="Arial"/>
            <w:color w:val="0000FF"/>
            <w:u w:val="single"/>
          </w:rPr>
          <w:t>this link.</w:t>
        </w:r>
      </w:hyperlink>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Assessment methods and criteria:</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Lecture exam.</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 xml:space="preserve">Read more about </w:t>
      </w:r>
      <w:hyperlink r:id="rId2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Grading:</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1-5 / Fail.</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Person responsible:</w:t>
      </w:r>
    </w:p>
    <w:p w:rsidR="000C5410" w:rsidRPr="00494629" w:rsidRDefault="000C5410" w:rsidP="000C5410">
      <w:pPr>
        <w:spacing w:after="0" w:line="240" w:lineRule="auto"/>
        <w:ind w:left="360"/>
        <w:rPr>
          <w:rFonts w:ascii="Arial" w:hAnsi="Arial" w:cs="Arial"/>
          <w:color w:val="FF0000"/>
          <w:lang w:val="fi-FI"/>
        </w:rPr>
      </w:pPr>
      <w:r w:rsidRPr="00494629">
        <w:rPr>
          <w:rFonts w:ascii="Arial" w:hAnsi="Arial" w:cs="Arial"/>
          <w:strike/>
          <w:color w:val="FF0000"/>
          <w:highlight w:val="yellow"/>
        </w:rPr>
        <w:t>Doc. Annamari Markkola</w:t>
      </w:r>
      <w:r w:rsidRPr="00494629">
        <w:rPr>
          <w:rFonts w:ascii="Arial" w:hAnsi="Arial" w:cs="Arial"/>
          <w:color w:val="FF0000"/>
          <w:highlight w:val="yellow"/>
        </w:rPr>
        <w:t xml:space="preserve">, Doc. </w:t>
      </w:r>
      <w:r w:rsidRPr="00494629">
        <w:rPr>
          <w:rFonts w:ascii="Arial" w:hAnsi="Arial" w:cs="Arial"/>
          <w:color w:val="FF0000"/>
          <w:highlight w:val="yellow"/>
          <w:lang w:val="fi-FI"/>
        </w:rPr>
        <w:t>Marko Mutanen and Doc. Risto Virtanen</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Working life cooperation:</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No.</w:t>
      </w:r>
    </w:p>
    <w:p w:rsidR="000C5410" w:rsidRPr="00494629" w:rsidRDefault="000C5410" w:rsidP="000C5410">
      <w:pPr>
        <w:spacing w:after="0" w:line="240" w:lineRule="auto"/>
        <w:ind w:left="360"/>
        <w:rPr>
          <w:rFonts w:ascii="Arial" w:hAnsi="Arial" w:cs="Arial"/>
        </w:rPr>
      </w:pPr>
      <w:r w:rsidRPr="00494629">
        <w:rPr>
          <w:rFonts w:ascii="Arial" w:hAnsi="Arial" w:cs="Arial"/>
          <w:b/>
          <w:color w:val="000000"/>
        </w:rPr>
        <w:t>Other information:</w:t>
      </w:r>
    </w:p>
    <w:p w:rsidR="000C5410" w:rsidRPr="00494629" w:rsidRDefault="000C5410" w:rsidP="000C5410">
      <w:pPr>
        <w:spacing w:after="0" w:line="240" w:lineRule="auto"/>
        <w:ind w:left="360"/>
        <w:rPr>
          <w:rFonts w:ascii="Arial" w:hAnsi="Arial" w:cs="Arial"/>
        </w:rPr>
      </w:pPr>
      <w:r w:rsidRPr="00494629">
        <w:rPr>
          <w:rFonts w:ascii="Arial" w:hAnsi="Arial" w:cs="Arial"/>
          <w:color w:val="000000"/>
        </w:rPr>
        <w:t>-</w:t>
      </w:r>
    </w:p>
    <w:p w:rsidR="000C5410" w:rsidRPr="00494629" w:rsidRDefault="000C5410" w:rsidP="000C5410">
      <w:pPr>
        <w:spacing w:after="0" w:line="240" w:lineRule="auto"/>
        <w:ind w:left="720"/>
        <w:rPr>
          <w:rFonts w:ascii="Arial" w:hAnsi="Arial" w:cs="Arial"/>
          <w:color w:val="000000"/>
        </w:rPr>
      </w:pPr>
    </w:p>
    <w:p w:rsidR="000C5410" w:rsidRPr="00494629" w:rsidRDefault="000C5410" w:rsidP="00876D14">
      <w:pPr>
        <w:widowControl w:val="0"/>
        <w:autoSpaceDE w:val="0"/>
        <w:autoSpaceDN w:val="0"/>
        <w:adjustRightInd w:val="0"/>
        <w:spacing w:after="226" w:line="240" w:lineRule="auto"/>
        <w:rPr>
          <w:rFonts w:ascii="Arial" w:hAnsi="Arial" w:cs="Arial"/>
          <w:b/>
          <w:bCs/>
          <w:color w:val="000000"/>
        </w:rPr>
      </w:pPr>
      <w:r w:rsidRPr="00494629">
        <w:rPr>
          <w:rFonts w:ascii="Arial" w:hAnsi="Arial" w:cs="Arial"/>
          <w:b/>
          <w:bCs/>
          <w:color w:val="000000"/>
        </w:rPr>
        <w:t xml:space="preserve">750374A </w:t>
      </w:r>
      <w:r w:rsidR="00876D14" w:rsidRPr="00494629">
        <w:rPr>
          <w:rFonts w:ascii="Arial" w:hAnsi="Arial" w:cs="Arial"/>
          <w:b/>
          <w:bCs/>
          <w:color w:val="000000"/>
        </w:rPr>
        <w:t xml:space="preserve">Evolution, systematics and morphology of organisms exercises </w:t>
      </w:r>
      <w:r w:rsidRPr="00494629">
        <w:rPr>
          <w:rFonts w:ascii="Arial" w:hAnsi="Arial" w:cs="Arial"/>
          <w:b/>
          <w:bCs/>
          <w:color w:val="000000"/>
        </w:rPr>
        <w:t>(5cp)</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5 ECTS credits / 133 hours of work.</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 / English.</w:t>
      </w:r>
    </w:p>
    <w:p w:rsidR="000C5410" w:rsidRPr="00494629" w:rsidRDefault="000C5410" w:rsidP="000C5410">
      <w:pPr>
        <w:widowControl w:val="0"/>
        <w:autoSpaceDE w:val="0"/>
        <w:autoSpaceDN w:val="0"/>
        <w:adjustRightInd w:val="0"/>
        <w:spacing w:after="0" w:line="240" w:lineRule="auto"/>
        <w:rPr>
          <w:rFonts w:ascii="Arial" w:hAnsi="Arial" w:cs="Arial"/>
        </w:rPr>
      </w:pPr>
      <w:r w:rsidRPr="00494629">
        <w:rPr>
          <w:rFonts w:ascii="Arial" w:hAnsi="Arial" w:cs="Arial"/>
          <w:b/>
          <w:bCs/>
        </w:rPr>
        <w:t xml:space="preserve">Timing: </w:t>
      </w:r>
      <w:r w:rsidRPr="00494629">
        <w:rPr>
          <w:rFonts w:ascii="Arial" w:hAnsi="Arial" w:cs="Arial"/>
        </w:rPr>
        <w:t>B.Sc. degree 2. autumn. ECO compulsory. BT and TEA optional.</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Main aim of the course is to learn evolutionary history of organisms and basics of systematics: how the life has evolved and which evolutionary processes have affected the development. Students will get an idea, how and why different or similar morphological traits and functions have evolved in different taxonomic groups.</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Morphology and anatomy of macro- and microscopic specimens of different taxonomic groups are studied by the students in systematic order from microbes to plants and invertebrate and vertebrate animals. Demonstrations connect the morphological traits of studied specimens and organism groups to a wider evolutionary context and illustrate the importance of different structures for the organisms in their living environment.</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 face teaching.</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36 h compulsory exercises and demonstrations, exercise exam.</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BSc: ECO: compulsory, BT and TEA: optional.</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Evolution and systematics of organisms (750372A).</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 xml:space="preserve">Course handouts can be bought form the teachers before the course starts. Net material and books Bell, P.R. &amp; Hemsley, A.R. 2000. Green plants. Their origin and diversity. 2 nd edn. Cambridge University Press. Willis, K.J. &amp; McElwain, J.C. 2002: The evolution of plants. </w:t>
      </w:r>
      <w:r w:rsidRPr="00494629">
        <w:rPr>
          <w:rFonts w:ascii="Arial" w:hAnsi="Arial" w:cs="Arial"/>
          <w:color w:val="000000"/>
          <w:lang w:val="fi-FI"/>
        </w:rPr>
        <w:t xml:space="preserve">Oxford University Press. Rikkinen, J. 1999: Leviä, sieniä ja leväsieniä, johdatus levien ja sienten monimuotoisuuteen. </w:t>
      </w:r>
      <w:r w:rsidRPr="00494629">
        <w:rPr>
          <w:rFonts w:ascii="Arial" w:hAnsi="Arial" w:cs="Arial"/>
          <w:color w:val="000000"/>
        </w:rPr>
        <w:t xml:space="preserve">Yliopistopaino, Helsinki. 194 s. Hickman, C, P. et al. 2009. Animal Diversity, 5. painos, McGraw Hill New York. The availability of the literature can be checked from </w:t>
      </w:r>
      <w:hyperlink r:id="rId26" w:history="1">
        <w:r w:rsidRPr="00494629">
          <w:rPr>
            <w:rFonts w:ascii="Arial" w:hAnsi="Arial" w:cs="Arial"/>
            <w:color w:val="0000FF"/>
          </w:rPr>
          <w:t>this link.</w:t>
        </w:r>
      </w:hyperlink>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Exam. Read more about </w:t>
      </w:r>
      <w:hyperlink r:id="rId27"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  </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1-5 / Fail.</w:t>
      </w:r>
    </w:p>
    <w:p w:rsidR="000C5410" w:rsidRPr="00494629" w:rsidRDefault="000C5410" w:rsidP="000C5410">
      <w:pPr>
        <w:widowControl w:val="0"/>
        <w:autoSpaceDE w:val="0"/>
        <w:autoSpaceDN w:val="0"/>
        <w:adjustRightInd w:val="0"/>
        <w:spacing w:after="0" w:line="240" w:lineRule="auto"/>
        <w:rPr>
          <w:rFonts w:ascii="Arial" w:hAnsi="Arial" w:cs="Arial"/>
          <w:color w:val="FF0000"/>
          <w:lang w:val="fi-FI"/>
        </w:rPr>
      </w:pPr>
      <w:r w:rsidRPr="00494629">
        <w:rPr>
          <w:rFonts w:ascii="Arial" w:hAnsi="Arial" w:cs="Arial"/>
          <w:b/>
          <w:bCs/>
          <w:color w:val="000000"/>
        </w:rPr>
        <w:t xml:space="preserve">Person responsible: </w:t>
      </w:r>
      <w:r w:rsidRPr="00494629">
        <w:rPr>
          <w:rFonts w:ascii="Arial" w:hAnsi="Arial" w:cs="Arial"/>
          <w:strike/>
          <w:color w:val="FF0000"/>
          <w:highlight w:val="yellow"/>
        </w:rPr>
        <w:t>Doc. Annamari Markkola</w:t>
      </w:r>
      <w:r w:rsidRPr="00494629">
        <w:rPr>
          <w:rFonts w:ascii="Arial" w:hAnsi="Arial" w:cs="Arial"/>
          <w:color w:val="FF0000"/>
          <w:highlight w:val="yellow"/>
        </w:rPr>
        <w:t xml:space="preserve"> Doc. </w:t>
      </w:r>
      <w:r w:rsidRPr="00494629">
        <w:rPr>
          <w:rFonts w:ascii="Arial" w:hAnsi="Arial" w:cs="Arial"/>
          <w:color w:val="FF0000"/>
          <w:highlight w:val="yellow"/>
          <w:lang w:val="fi-FI"/>
        </w:rPr>
        <w:t>Marko Mutanen VAI UUSI OPETTAJA?.</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0C5410" w:rsidRPr="00494629" w:rsidRDefault="000C5410" w:rsidP="000C5410">
      <w:pPr>
        <w:spacing w:after="0" w:line="240" w:lineRule="auto"/>
        <w:rPr>
          <w:rFonts w:ascii="Arial" w:hAnsi="Arial" w:cs="Arial"/>
          <w:b/>
          <w:color w:val="000000"/>
        </w:rPr>
      </w:pPr>
    </w:p>
    <w:p w:rsidR="000C5410" w:rsidRPr="00494629" w:rsidRDefault="000C5410" w:rsidP="000C5410">
      <w:pPr>
        <w:widowControl w:val="0"/>
        <w:autoSpaceDE w:val="0"/>
        <w:autoSpaceDN w:val="0"/>
        <w:adjustRightInd w:val="0"/>
        <w:spacing w:after="0" w:line="240" w:lineRule="auto"/>
        <w:rPr>
          <w:rFonts w:ascii="Arial" w:hAnsi="Arial" w:cs="Arial"/>
          <w:b/>
          <w:bCs/>
          <w:color w:val="000000"/>
        </w:rPr>
      </w:pPr>
      <w:r w:rsidRPr="00494629">
        <w:rPr>
          <w:rFonts w:ascii="Arial" w:hAnsi="Arial" w:cs="Arial"/>
          <w:b/>
          <w:bCs/>
          <w:color w:val="000000"/>
        </w:rPr>
        <w:lastRenderedPageBreak/>
        <w:t>750033Y Pienryhmäohjaus (1cp)</w:t>
      </w:r>
    </w:p>
    <w:p w:rsidR="000C5410" w:rsidRPr="00494629" w:rsidRDefault="000C5410" w:rsidP="000C5410">
      <w:pPr>
        <w:widowControl w:val="0"/>
        <w:autoSpaceDE w:val="0"/>
        <w:autoSpaceDN w:val="0"/>
        <w:adjustRightInd w:val="0"/>
        <w:spacing w:after="226" w:line="240" w:lineRule="auto"/>
        <w:rPr>
          <w:rFonts w:ascii="Arial" w:hAnsi="Arial" w:cs="Arial"/>
          <w:color w:val="000000"/>
        </w:rPr>
      </w:pPr>
      <w:r w:rsidRPr="00494629">
        <w:rPr>
          <w:rFonts w:ascii="Arial" w:hAnsi="Arial" w:cs="Arial"/>
          <w:color w:val="000000"/>
        </w:rPr>
        <w:t>Tutorial for new students</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1 ECTS credit / 27 hours of work</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3 rd autumn / M.Sc. 1 st autumn.</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Course develops students’ skills to guide, make presentations, work in group and organize. It also advances planning, arrangement and guidance abilities as well as responsibility.</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The student guides a group of new students during the orientation course introducing them to the university, academic learning environment, the department, curriculum and other students with the help of small group meetings and presentations.</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Tutorials and presentations. Minimum 15 hours. In addition indenpendent work includes the preparation of the tutorials.</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Second and third year biology students.</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Course 750031Y.</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Study guide and training material.</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Tutoring report. Read more about </w:t>
      </w:r>
      <w:hyperlink r:id="rId28"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Pass / Fail.</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strike/>
          <w:color w:val="FF0000"/>
          <w:highlight w:val="yellow"/>
        </w:rPr>
        <w:t>Doc. Annamari Markkola</w:t>
      </w:r>
      <w:r w:rsidRPr="00494629">
        <w:rPr>
          <w:rFonts w:ascii="Arial" w:hAnsi="Arial" w:cs="Arial"/>
          <w:color w:val="000000"/>
          <w:highlight w:val="yellow"/>
        </w:rPr>
        <w:t xml:space="preserve"> N.N. and</w:t>
      </w:r>
      <w:r w:rsidRPr="00494629">
        <w:rPr>
          <w:rFonts w:ascii="Arial" w:hAnsi="Arial" w:cs="Arial"/>
          <w:color w:val="000000"/>
        </w:rPr>
        <w:t xml:space="preserve"> Ph.Lic. Minna Vanhatalo.</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0C5410" w:rsidRPr="00494629" w:rsidRDefault="000C5410" w:rsidP="000C5410">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0C5410" w:rsidRPr="00494629" w:rsidRDefault="000C5410" w:rsidP="00B632F5">
      <w:pPr>
        <w:spacing w:after="0" w:line="240" w:lineRule="auto"/>
        <w:ind w:left="720"/>
        <w:rPr>
          <w:rFonts w:ascii="Arial" w:hAnsi="Arial" w:cs="Arial"/>
        </w:rPr>
      </w:pPr>
    </w:p>
    <w:p w:rsidR="004979A8" w:rsidRPr="00494629" w:rsidRDefault="004979A8" w:rsidP="004979A8">
      <w:pPr>
        <w:spacing w:after="0" w:line="240" w:lineRule="auto"/>
        <w:rPr>
          <w:rFonts w:ascii="Arial" w:hAnsi="Arial" w:cs="Arial"/>
          <w:b/>
          <w:color w:val="000000"/>
        </w:rPr>
      </w:pPr>
    </w:p>
    <w:p w:rsidR="002505AA" w:rsidRPr="00494629" w:rsidRDefault="00F0613B" w:rsidP="004979A8">
      <w:pPr>
        <w:spacing w:after="0" w:line="240" w:lineRule="auto"/>
        <w:rPr>
          <w:rFonts w:ascii="Arial" w:hAnsi="Arial" w:cs="Arial"/>
        </w:rPr>
      </w:pPr>
      <w:r w:rsidRPr="00494629">
        <w:rPr>
          <w:rFonts w:ascii="Arial" w:hAnsi="Arial" w:cs="Arial"/>
          <w:b/>
          <w:color w:val="000000"/>
          <w:highlight w:val="lightGray"/>
        </w:rPr>
        <w:t>753648A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756648S</w:t>
      </w:r>
      <w:r w:rsidR="00F243DF" w:rsidRPr="00494629">
        <w:rPr>
          <w:rFonts w:ascii="Arial" w:hAnsi="Arial" w:cs="Arial"/>
          <w:b/>
          <w:color w:val="000000"/>
        </w:rPr>
        <w:t>: Ecological responses to global change and air pollution in the subarctic, 5 - 8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(- 8) cr / 133 (- 240)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 Sc. / M. Sc. / Ph.D., (excursion arranged if resources alow).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can identify the ecological and environmental effects of climate change and air pollution in the subarctic area. In addition, the student may learn basic research methods related to topic, and how to use the facilities provided by the subarctic research stations in the research.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deal the ecological responses of global change and air pollution. The content is focused on the environmental effects and their ecological significance in the northern areas. During excursion the student familiarizes with the special features of northern areas and explores the action and research carried out in the northern research stations.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1)</w:t>
      </w:r>
      <w:r w:rsidRPr="00494629">
        <w:rPr>
          <w:rFonts w:ascii="Arial" w:hAnsi="Arial" w:cs="Arial"/>
          <w:color w:val="000000"/>
        </w:rPr>
        <w:t xml:space="preserve"> 24 h lectures with exam, and 15 h independent studies (assay and seminar work) (5 cr); </w:t>
      </w:r>
      <w:r w:rsidRPr="00494629">
        <w:rPr>
          <w:rFonts w:ascii="Arial" w:hAnsi="Arial" w:cs="Arial"/>
          <w:b/>
          <w:color w:val="000000"/>
        </w:rPr>
        <w:t>(2)</w:t>
      </w:r>
      <w:r w:rsidRPr="00494629">
        <w:rPr>
          <w:rFonts w:ascii="Arial" w:hAnsi="Arial" w:cs="Arial"/>
          <w:color w:val="000000"/>
        </w:rPr>
        <w:t xml:space="preserve"> 4 days summer excursion and closing seminar (3 cr); participation in excursion necessitates accepted credits in the first part (lectures, independent studies).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Ecology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t>
      </w:r>
      <w:r w:rsidRPr="00494629">
        <w:rPr>
          <w:rFonts w:ascii="Arial" w:hAnsi="Arial" w:cs="Arial"/>
          <w:color w:val="000000"/>
        </w:rPr>
        <w:t>ACIA (2005) Arctic Climate Impact Assessment, Cambridge University Press, 1042 p. -AMAP Assessment 2006: Acidifying Pollutants, Arctic Haze, and Acidification in the Arctic. Arctic Monitoring and Assessment Programme (AMAP), Oslo, Norway. Xii + 112pp. Bell JNB &amp; Trehow M (eds.) 2002. Air pollution and plant life. Wiley. 2nd edition. 480 pages.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29">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assay and seminar, excursion, closing report and seminar.</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3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C808AC">
      <w:pPr>
        <w:spacing w:after="0" w:line="240" w:lineRule="auto"/>
        <w:ind w:left="720"/>
        <w:rPr>
          <w:rFonts w:ascii="Arial" w:hAnsi="Arial" w:cs="Arial"/>
        </w:rPr>
      </w:pPr>
      <w:r w:rsidRPr="00494629">
        <w:rPr>
          <w:rFonts w:ascii="Arial" w:hAnsi="Arial" w:cs="Arial"/>
          <w:color w:val="000000"/>
        </w:rPr>
        <w:t xml:space="preserve">Read more about </w:t>
      </w:r>
      <w:hyperlink r:id="rId3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Kari Taulavuori.</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Possible excursion will include tours to the norther research stations.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Field excursion is arranged if resources allow.</w:t>
      </w:r>
    </w:p>
    <w:p w:rsidR="00BF7FE7" w:rsidRPr="00494629" w:rsidRDefault="00BF7FE7" w:rsidP="00C808AC">
      <w:pPr>
        <w:spacing w:after="0" w:line="240" w:lineRule="auto"/>
        <w:rPr>
          <w:rFonts w:ascii="Arial" w:hAnsi="Arial" w:cs="Arial"/>
          <w:b/>
          <w:color w:val="000000"/>
        </w:rPr>
      </w:pPr>
    </w:p>
    <w:p w:rsidR="002505AA" w:rsidRPr="00494629" w:rsidRDefault="00F243DF" w:rsidP="00C808AC">
      <w:pPr>
        <w:spacing w:after="0" w:line="240" w:lineRule="auto"/>
        <w:rPr>
          <w:rFonts w:ascii="Arial" w:hAnsi="Arial" w:cs="Arial"/>
        </w:rPr>
      </w:pPr>
      <w:r w:rsidRPr="00494629">
        <w:rPr>
          <w:rFonts w:ascii="Arial" w:hAnsi="Arial" w:cs="Arial"/>
          <w:b/>
          <w:color w:val="000000"/>
        </w:rPr>
        <w:t>754626S: Field methods in freshwater biomonitoring,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1.-2. year.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course familiarises students with methods used in biomonitoring of lakes and rivers.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Sampling methods as well as biological and ecotoxicological laboratory analysis are practiced. Survey methods used to describe the state of habitats are applied to lake and river environments.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Blended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10 h lectures, 30 h field and laboratory exercises, group works.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ECOz, ECOb.</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Aquatic animals field course (755321A) and Basic course in hydrobiology (754322A)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Internet material, sample taking standards and instructions.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Group work.</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 xml:space="preserve">Read more about </w:t>
      </w:r>
      <w:hyperlink r:id="rId3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Prof. Timo Muotka and Dr Heikki Mykrä.</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C808AC" w:rsidRPr="00494629" w:rsidRDefault="00C808AC" w:rsidP="00C808AC">
      <w:pPr>
        <w:spacing w:after="0" w:line="240" w:lineRule="auto"/>
        <w:rPr>
          <w:rFonts w:ascii="Arial" w:hAnsi="Arial" w:cs="Arial"/>
          <w:b/>
          <w:color w:val="000000"/>
        </w:rPr>
      </w:pPr>
    </w:p>
    <w:p w:rsidR="002505AA" w:rsidRPr="00494629" w:rsidRDefault="00F243DF" w:rsidP="00C808AC">
      <w:pPr>
        <w:spacing w:after="0" w:line="240" w:lineRule="auto"/>
        <w:rPr>
          <w:rFonts w:ascii="Arial" w:hAnsi="Arial" w:cs="Arial"/>
        </w:rPr>
      </w:pPr>
      <w:r w:rsidRPr="00494629">
        <w:rPr>
          <w:rFonts w:ascii="Arial" w:hAnsi="Arial" w:cs="Arial"/>
          <w:b/>
          <w:color w:val="000000"/>
        </w:rPr>
        <w:t>751651S: Advanced identification in animals, 4 - 8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4-8 ECTS credits / 107-213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 st  autumn.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is able to identify special animal groups or species from museum samples and know the ecology and distribution in Finland.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Identification of special animal groups (fishes; amphibian and reptiles; birds; mammals; some group of invertebrates), their ecology and distribution.</w:t>
      </w:r>
    </w:p>
    <w:p w:rsidR="002505AA" w:rsidRPr="00494629" w:rsidRDefault="00F243DF" w:rsidP="00C808AC">
      <w:pPr>
        <w:spacing w:after="0" w:line="240" w:lineRule="auto"/>
        <w:ind w:left="720"/>
        <w:rPr>
          <w:rFonts w:ascii="Arial" w:hAnsi="Arial" w:cs="Arial"/>
        </w:rPr>
      </w:pPr>
      <w:r w:rsidRPr="00494629">
        <w:rPr>
          <w:rFonts w:ascii="Arial" w:hAnsi="Arial" w:cs="Arial"/>
          <w:color w:val="000000"/>
        </w:rPr>
        <w:t>Student can get 5 cr from passed ornithological station bird ringing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Independent study, oral final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Recommended or required reading:</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Suomen eläimet 1-3; Suomen luonto: Linnut; Nisäkkäät; Kalat, Sammakkoeläimet ja matelijat, Koli, L.: Suomen kalat, Siivonen, L. &amp; Sulkava, S.: Pohjolan nisäkkäät or relevant literature in English.</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33">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Oral exam or ornithological station bird ringing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3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C808AC" w:rsidRPr="00494629" w:rsidRDefault="00C808AC" w:rsidP="00C808AC">
      <w:pPr>
        <w:spacing w:after="0" w:line="240" w:lineRule="auto"/>
        <w:rPr>
          <w:rFonts w:ascii="Arial" w:hAnsi="Arial" w:cs="Arial"/>
          <w:b/>
          <w:color w:val="000000"/>
        </w:rPr>
      </w:pPr>
    </w:p>
    <w:p w:rsidR="002505AA" w:rsidRPr="00494629" w:rsidRDefault="00F243DF" w:rsidP="00C808AC">
      <w:pPr>
        <w:spacing w:after="0" w:line="240" w:lineRule="auto"/>
        <w:rPr>
          <w:rFonts w:ascii="Arial" w:hAnsi="Arial" w:cs="Arial"/>
        </w:rPr>
      </w:pPr>
      <w:r w:rsidRPr="00494629">
        <w:rPr>
          <w:rFonts w:ascii="Arial" w:hAnsi="Arial" w:cs="Arial"/>
          <w:b/>
          <w:color w:val="000000"/>
        </w:rPr>
        <w:t>751660S: Preparation of an insect collection, 2 - 6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2-6 ECTS credits / 53-160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Preparation (including labels) and identification of self-collected insects.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Preparation of a collection on one insect order. The specimens have to be preserved adequately, identified and provided with labels. In consultation with the responsible teacher.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Independent studying.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Literature related to the topic.</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Collection is delivered to the person in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3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Marko Mutanen.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9434A6" w:rsidRPr="00494629" w:rsidRDefault="009434A6" w:rsidP="009434A6">
      <w:pPr>
        <w:spacing w:after="0" w:line="240" w:lineRule="auto"/>
        <w:rPr>
          <w:rFonts w:ascii="Arial" w:hAnsi="Arial" w:cs="Arial"/>
          <w:b/>
          <w:color w:val="000000"/>
        </w:rPr>
      </w:pPr>
    </w:p>
    <w:p w:rsidR="002505AA" w:rsidRPr="00494629" w:rsidRDefault="00F243DF" w:rsidP="009434A6">
      <w:pPr>
        <w:spacing w:after="0" w:line="240" w:lineRule="auto"/>
        <w:rPr>
          <w:rFonts w:ascii="Arial" w:hAnsi="Arial" w:cs="Arial"/>
        </w:rPr>
      </w:pPr>
      <w:r w:rsidRPr="00494629">
        <w:rPr>
          <w:rFonts w:ascii="Arial" w:hAnsi="Arial" w:cs="Arial"/>
          <w:b/>
          <w:color w:val="000000"/>
        </w:rPr>
        <w:t>756650S: Introduction to molecular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2 nd spring or M.Sc. 1 st spring, ECOGEN ECO and BS.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This course introduces genetic theories, basics of phylogenetics and usage of molecular biology methods in ecology. The aim is that students know the basic methodology, can apply them into variety of genetic and ecological questions and is familiar with basics of population genetics and phylogenetics in order to be able to analyze and interpret genetic data.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Basics of population genetics (variation, effective population size, bottlenecks, population structure, gene flow), relationships between molecular and adaptive variation, phylogenetic methods and phylogeography. Usage of molecular methods for identification of species, sex and individuals, behavioural ecology (mating systems, cooperation, mating success) and conservation.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22 h lectures, 36 h exercises (laboratory and computer exercises), seminar, final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 1st spring ECO optional, ECOGEN eco 1st spring compulsory.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Concepts of genetics (757109P), Experimental course in general genetics (757110P) and Molecular evolution (757312A)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ECO: Population ecology 10 cr. (755336A).</w:t>
      </w:r>
    </w:p>
    <w:p w:rsidR="003B4E48" w:rsidRPr="00494629" w:rsidRDefault="003B4E48" w:rsidP="00B632F5">
      <w:pPr>
        <w:spacing w:after="0" w:line="240" w:lineRule="auto"/>
        <w:ind w:left="720"/>
        <w:rPr>
          <w:rFonts w:ascii="Arial" w:hAnsi="Arial" w:cs="Arial"/>
          <w:color w:val="FF0000"/>
        </w:rPr>
      </w:pPr>
      <w:r w:rsidRPr="00494629">
        <w:rPr>
          <w:rFonts w:ascii="Arial" w:hAnsi="Arial" w:cs="Arial"/>
          <w:color w:val="FF0000"/>
          <w:highlight w:val="yellow"/>
        </w:rPr>
        <w:t>ECO: Basics in population ecology (756351A) and Advanced population ecology (755637S).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Beebee, T and Rowe G.2004 or 2008. An introduction to molecular ecology. Oxford University Press.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36">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Final exam and seminar.</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3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Laura Kvist.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Note that Introduction to Molecular ecology and Introduction to population genetics courses are alternative; students cannot get credits from both.</w:t>
      </w:r>
    </w:p>
    <w:p w:rsidR="005A6B76" w:rsidRPr="00494629" w:rsidRDefault="005A6B76" w:rsidP="005A6B76">
      <w:pPr>
        <w:spacing w:after="0" w:line="240" w:lineRule="auto"/>
        <w:rPr>
          <w:rFonts w:ascii="Arial" w:hAnsi="Arial" w:cs="Arial"/>
          <w:b/>
          <w:color w:val="000000"/>
        </w:rPr>
      </w:pPr>
    </w:p>
    <w:p w:rsidR="00392E9B" w:rsidRPr="00494629" w:rsidRDefault="00392E9B" w:rsidP="00F379D9">
      <w:pPr>
        <w:widowControl w:val="0"/>
        <w:autoSpaceDE w:val="0"/>
        <w:autoSpaceDN w:val="0"/>
        <w:adjustRightInd w:val="0"/>
        <w:spacing w:after="0" w:line="240" w:lineRule="auto"/>
        <w:rPr>
          <w:rFonts w:ascii="Arial" w:hAnsi="Arial" w:cs="Arial"/>
          <w:b/>
          <w:bCs/>
          <w:color w:val="000000"/>
          <w:lang w:val="fi-FI"/>
        </w:rPr>
      </w:pPr>
      <w:r w:rsidRPr="00494629">
        <w:rPr>
          <w:rFonts w:ascii="Arial" w:hAnsi="Arial" w:cs="Arial"/>
          <w:b/>
          <w:bCs/>
          <w:color w:val="000000"/>
          <w:highlight w:val="lightGray"/>
          <w:lang w:val="fi-FI"/>
        </w:rPr>
        <w:t>752392A</w:t>
      </w:r>
      <w:r w:rsidRPr="00494629">
        <w:rPr>
          <w:rFonts w:ascii="Arial" w:hAnsi="Arial" w:cs="Arial"/>
          <w:b/>
          <w:bCs/>
          <w:color w:val="000000"/>
          <w:lang w:val="fi-FI"/>
        </w:rPr>
        <w:t xml:space="preserve"> ja </w:t>
      </w:r>
      <w:r w:rsidRPr="00494629">
        <w:rPr>
          <w:rFonts w:ascii="Arial" w:hAnsi="Arial" w:cs="Arial"/>
          <w:b/>
          <w:bCs/>
          <w:color w:val="000000"/>
          <w:highlight w:val="lightGray"/>
          <w:lang w:val="fi-FI"/>
        </w:rPr>
        <w:t>752692S</w:t>
      </w:r>
      <w:r w:rsidRPr="00494629">
        <w:rPr>
          <w:rFonts w:ascii="Arial" w:hAnsi="Arial" w:cs="Arial"/>
          <w:b/>
          <w:bCs/>
          <w:color w:val="000000"/>
          <w:lang w:val="fi-FI"/>
        </w:rPr>
        <w:t xml:space="preserve"> Suokurssi (5cp)</w:t>
      </w:r>
    </w:p>
    <w:p w:rsidR="00392E9B" w:rsidRPr="00494629" w:rsidRDefault="00392E9B" w:rsidP="00F379D9">
      <w:pPr>
        <w:widowControl w:val="0"/>
        <w:autoSpaceDE w:val="0"/>
        <w:autoSpaceDN w:val="0"/>
        <w:adjustRightInd w:val="0"/>
        <w:spacing w:after="0" w:line="240" w:lineRule="auto"/>
        <w:rPr>
          <w:rFonts w:ascii="Arial" w:hAnsi="Arial" w:cs="Arial"/>
          <w:color w:val="000000"/>
        </w:rPr>
      </w:pPr>
      <w:r w:rsidRPr="00494629">
        <w:rPr>
          <w:rFonts w:ascii="Arial" w:hAnsi="Arial" w:cs="Arial"/>
          <w:color w:val="000000"/>
        </w:rPr>
        <w:t>Mire ecology</w:t>
      </w:r>
    </w:p>
    <w:p w:rsidR="00392E9B" w:rsidRPr="00494629" w:rsidRDefault="00392E9B" w:rsidP="00F379D9">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4 ECTS credits / 107 hours of work.</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2 nd or 3 rd autumn. M.Sc. 1 st or 2 nd autumn. Every second year at the Oulanka research station. Arranged if resources allow.</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Plant species (bryophytes and vascular plants), mire types, vegetation of boreal areas. Regional patterns in mire vegetation, mire types and underlying ecological gradients. Mire hydrotopography and peat stratigraphy. Red list status of mire vegetation.</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Lectures 9 h, field course, demonstrations and field exercises 47 h.</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Plant ecology students.</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Plant ecology field course (756343A) or equivalent knowledge.</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 xml:space="preserve">Eurola, S., Huttunen, A. &amp; Kukko-oja. </w:t>
      </w:r>
      <w:r w:rsidRPr="00494629">
        <w:rPr>
          <w:rFonts w:ascii="Arial" w:hAnsi="Arial" w:cs="Arial"/>
          <w:color w:val="000000"/>
          <w:lang w:val="fi-FI"/>
        </w:rPr>
        <w:t xml:space="preserve">K. 1995: Suokasvillisuusopas. Oulanka Reports 14: 1-85 ja Eurola, S., Bendiksen, K. &amp; Rönkä, A. 1990: Suokasviopas. </w:t>
      </w:r>
      <w:r w:rsidRPr="00494629">
        <w:rPr>
          <w:rFonts w:ascii="Arial" w:hAnsi="Arial" w:cs="Arial"/>
          <w:color w:val="000000"/>
        </w:rPr>
        <w:t xml:space="preserve">Oulanka Reports 9: 1-205. The availability of the literature can be checked from </w:t>
      </w:r>
      <w:hyperlink r:id="rId38" w:history="1">
        <w:r w:rsidRPr="00494629">
          <w:rPr>
            <w:rFonts w:ascii="Arial" w:hAnsi="Arial" w:cs="Arial"/>
            <w:color w:val="0000FF"/>
          </w:rPr>
          <w:t>this link.</w:t>
        </w:r>
      </w:hyperlink>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lastRenderedPageBreak/>
        <w:t xml:space="preserve">Assessment methods and criteria: </w:t>
      </w:r>
      <w:r w:rsidRPr="00494629">
        <w:rPr>
          <w:rFonts w:ascii="Arial" w:hAnsi="Arial" w:cs="Arial"/>
          <w:color w:val="000000"/>
        </w:rPr>
        <w:t xml:space="preserve">Mire type and species exam. Read more about </w:t>
      </w:r>
      <w:hyperlink r:id="rId39"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Mire types and species exam. 1-5 / Fail.</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Doc. Risto Virtanen.</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392E9B" w:rsidRPr="00494629" w:rsidRDefault="00392E9B" w:rsidP="00392E9B">
      <w:pPr>
        <w:widowControl w:val="0"/>
        <w:autoSpaceDE w:val="0"/>
        <w:autoSpaceDN w:val="0"/>
        <w:adjustRightInd w:val="0"/>
        <w:spacing w:after="0" w:line="240" w:lineRule="auto"/>
        <w:rPr>
          <w:rFonts w:ascii="Arial" w:hAnsi="Arial" w:cs="Arial"/>
          <w:color w:val="000000"/>
        </w:rPr>
      </w:pPr>
      <w:r w:rsidRPr="00494629">
        <w:rPr>
          <w:rFonts w:ascii="Arial" w:hAnsi="Arial" w:cs="Arial"/>
          <w:color w:val="000000"/>
        </w:rPr>
        <w:t> </w:t>
      </w:r>
    </w:p>
    <w:p w:rsidR="00392E9B" w:rsidRPr="00494629" w:rsidRDefault="00392E9B" w:rsidP="005A6B76">
      <w:pPr>
        <w:spacing w:after="0" w:line="240" w:lineRule="auto"/>
        <w:rPr>
          <w:rFonts w:ascii="Arial" w:hAnsi="Arial" w:cs="Arial"/>
          <w:b/>
          <w:color w:val="000000"/>
        </w:rPr>
      </w:pPr>
    </w:p>
    <w:p w:rsidR="001D65AE" w:rsidRPr="00494629" w:rsidRDefault="001D65AE" w:rsidP="001D65AE">
      <w:pPr>
        <w:widowControl w:val="0"/>
        <w:autoSpaceDE w:val="0"/>
        <w:autoSpaceDN w:val="0"/>
        <w:adjustRightInd w:val="0"/>
        <w:spacing w:after="0" w:line="240" w:lineRule="auto"/>
        <w:rPr>
          <w:rFonts w:ascii="Arial" w:hAnsi="Arial" w:cs="Arial"/>
          <w:b/>
          <w:bCs/>
          <w:color w:val="000000"/>
        </w:rPr>
      </w:pPr>
      <w:bookmarkStart w:id="1" w:name="_Hlk31034231"/>
      <w:r w:rsidRPr="00494629">
        <w:rPr>
          <w:rFonts w:ascii="Arial" w:hAnsi="Arial" w:cs="Arial"/>
          <w:b/>
          <w:bCs/>
          <w:color w:val="000000"/>
          <w:highlight w:val="lightGray"/>
        </w:rPr>
        <w:t>7503662A</w:t>
      </w:r>
      <w:r w:rsidRPr="00494629">
        <w:rPr>
          <w:rFonts w:ascii="Arial" w:hAnsi="Arial" w:cs="Arial"/>
          <w:b/>
          <w:bCs/>
          <w:color w:val="000000"/>
        </w:rPr>
        <w:t xml:space="preserve"> </w:t>
      </w:r>
      <w:r w:rsidRPr="00494629">
        <w:rPr>
          <w:rFonts w:ascii="Arial" w:hAnsi="Arial" w:cs="Arial"/>
          <w:b/>
          <w:bCs/>
          <w:color w:val="FF0000"/>
        </w:rPr>
        <w:t>JA</w:t>
      </w:r>
      <w:r w:rsidRPr="00494629">
        <w:rPr>
          <w:rFonts w:ascii="Arial" w:hAnsi="Arial" w:cs="Arial"/>
          <w:b/>
          <w:bCs/>
          <w:color w:val="000000"/>
        </w:rPr>
        <w:t xml:space="preserve"> </w:t>
      </w:r>
      <w:bookmarkEnd w:id="1"/>
      <w:r w:rsidRPr="00494629">
        <w:rPr>
          <w:rFonts w:ascii="Arial" w:hAnsi="Arial" w:cs="Arial"/>
          <w:b/>
          <w:bCs/>
          <w:color w:val="000000"/>
          <w:highlight w:val="lightGray"/>
        </w:rPr>
        <w:t>752662S</w:t>
      </w:r>
      <w:r w:rsidRPr="00494629">
        <w:rPr>
          <w:rFonts w:ascii="Arial" w:hAnsi="Arial" w:cs="Arial"/>
          <w:b/>
          <w:bCs/>
          <w:color w:val="000000"/>
        </w:rPr>
        <w:t xml:space="preserve"> </w:t>
      </w:r>
      <w:r w:rsidRPr="00494629">
        <w:rPr>
          <w:rFonts w:ascii="Arial" w:hAnsi="Arial" w:cs="Arial"/>
          <w:color w:val="000000"/>
        </w:rPr>
        <w:t>Botanical collection and digital herbarium</w:t>
      </w:r>
      <w:r w:rsidRPr="00494629">
        <w:rPr>
          <w:rFonts w:ascii="Arial" w:hAnsi="Arial" w:cs="Arial"/>
          <w:b/>
          <w:bCs/>
          <w:color w:val="000000"/>
        </w:rPr>
        <w:t xml:space="preserve"> (2-6cp)</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2-6 ECTS / 53-160 hours of work, 100 species = 2 cr.</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 / English.</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or M.Sc. degree.</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Preparation (including labels and coordinates) and identification of self-collected botanical specimen.</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The collection may contain solely vascular plants or together with moss and lichen specimens, for instance.</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00E52BFE" w:rsidRPr="00494629">
        <w:rPr>
          <w:rFonts w:ascii="Arial" w:hAnsi="Arial" w:cs="Arial"/>
        </w:rPr>
        <w:t>Vascular plants have to be pressed and dried. The samples have to be in folded paper or small box including the name and place tag. Digital herbarium (2 cr.) can be done alone or combined with the physical herba</w:t>
      </w:r>
      <w:r w:rsidR="00937121" w:rsidRPr="00494629">
        <w:rPr>
          <w:rFonts w:ascii="Arial" w:hAnsi="Arial" w:cs="Arial"/>
        </w:rPr>
        <w:t>r</w:t>
      </w:r>
      <w:r w:rsidR="00E52BFE" w:rsidRPr="00494629">
        <w:rPr>
          <w:rFonts w:ascii="Arial" w:hAnsi="Arial" w:cs="Arial"/>
        </w:rPr>
        <w:t xml:space="preserve">ium (=max 6 cr.). </w:t>
      </w:r>
      <w:r w:rsidR="00E52BFE" w:rsidRPr="00494629">
        <w:rPr>
          <w:rFonts w:ascii="Arial" w:hAnsi="Arial" w:cs="Arial"/>
          <w:color w:val="000000"/>
        </w:rPr>
        <w:t>Before starting the collection work student has to consult the teacher.</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w:t>
      </w:r>
    </w:p>
    <w:p w:rsidR="001D65AE" w:rsidRPr="00494629" w:rsidRDefault="001D65AE" w:rsidP="001D65AE">
      <w:pPr>
        <w:widowControl w:val="0"/>
        <w:autoSpaceDE w:val="0"/>
        <w:autoSpaceDN w:val="0"/>
        <w:adjustRightInd w:val="0"/>
        <w:spacing w:after="0" w:line="240" w:lineRule="auto"/>
        <w:rPr>
          <w:rFonts w:ascii="Arial" w:hAnsi="Arial" w:cs="Arial"/>
        </w:rPr>
      </w:pPr>
      <w:r w:rsidRPr="00494629">
        <w:rPr>
          <w:rFonts w:ascii="Arial" w:hAnsi="Arial" w:cs="Arial"/>
          <w:b/>
          <w:bCs/>
        </w:rPr>
        <w:t xml:space="preserve">Prerequisites and co-requisites: </w:t>
      </w:r>
      <w:r w:rsidRPr="00494629">
        <w:rPr>
          <w:rFonts w:ascii="Arial" w:hAnsi="Arial" w:cs="Arial"/>
        </w:rPr>
        <w:t>Identification of plant species, extensive (756354A) or equivalent knowledge.</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 xml:space="preserve">Hämet-Ahti et al. 1998: Retkeilykasvio (Field Flora of Finland), Ed. 4. Finnish Museum of Natural History, Helsinki. 656 pp., and other field floras. The availability of the literature can be checked from </w:t>
      </w:r>
      <w:hyperlink r:id="rId40" w:history="1">
        <w:r w:rsidRPr="00494629">
          <w:rPr>
            <w:rFonts w:ascii="Arial" w:hAnsi="Arial" w:cs="Arial"/>
            <w:color w:val="0000FF"/>
          </w:rPr>
          <w:t>this link.</w:t>
        </w:r>
      </w:hyperlink>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Collection is delivered to the person in responsible. Read more about </w:t>
      </w:r>
      <w:hyperlink r:id="rId41"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Pass / Fail.</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Doc. Anna Liisa Ruotsalainen.</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1D65AE" w:rsidRPr="00494629" w:rsidRDefault="001D65AE" w:rsidP="001D65AE">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00937121" w:rsidRPr="00494629">
        <w:rPr>
          <w:rFonts w:ascii="Arial" w:hAnsi="Arial" w:cs="Arial"/>
        </w:rPr>
        <w:t>Info will be arranged at the end of spring semester same time as the Plant ecology field course. Contact the responsible teacher on details latest on the beginning of the summer.</w:t>
      </w:r>
    </w:p>
    <w:p w:rsidR="00392E9B" w:rsidRPr="00494629" w:rsidRDefault="00392E9B" w:rsidP="005A6B76">
      <w:pPr>
        <w:spacing w:after="0" w:line="240" w:lineRule="auto"/>
        <w:rPr>
          <w:rFonts w:ascii="Arial" w:hAnsi="Arial" w:cs="Arial"/>
          <w:b/>
          <w:color w:val="000000"/>
        </w:rPr>
      </w:pPr>
    </w:p>
    <w:p w:rsidR="002505AA" w:rsidRPr="00494629" w:rsidRDefault="00392E9B" w:rsidP="005A6B76">
      <w:pPr>
        <w:spacing w:after="0" w:line="240" w:lineRule="auto"/>
        <w:rPr>
          <w:rFonts w:ascii="Arial" w:hAnsi="Arial" w:cs="Arial"/>
        </w:rPr>
      </w:pPr>
      <w:r w:rsidRPr="00494629">
        <w:rPr>
          <w:rFonts w:ascii="Arial" w:hAnsi="Arial" w:cs="Arial"/>
          <w:b/>
          <w:color w:val="000000"/>
          <w:highlight w:val="lightGray"/>
        </w:rPr>
        <w:t>752342A</w:t>
      </w:r>
      <w:r w:rsidRPr="00494629">
        <w:rPr>
          <w:rFonts w:ascii="Arial" w:hAnsi="Arial" w:cs="Arial"/>
          <w:b/>
          <w:color w:val="000000"/>
        </w:rPr>
        <w:t xml:space="preserve"> </w:t>
      </w:r>
      <w:r w:rsidR="00BF7FE7"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752642S</w:t>
      </w:r>
      <w:r w:rsidR="00F243DF" w:rsidRPr="00494629">
        <w:rPr>
          <w:rFonts w:ascii="Arial" w:hAnsi="Arial" w:cs="Arial"/>
          <w:b/>
          <w:color w:val="000000"/>
        </w:rPr>
        <w:t>: Field course in arctic-alpine ecology and vegetation,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2 nd or 3 rd autumn. M.Sc. 1 st or 2 nd autumn. Every second year at the Kilpisjärvi biological station.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By passing this course a student is able to identify plant and animal species, nature types, vegetation of NW Fennoscandian mountain areas, understand ecology of northern ecosystems, ecological interactions and adaptation. Advanced training in experimental and observational field research.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Arctic-alpine ecosystems as one the main biomes of the world. Plant and animal species of arctic-alpine areas. Vegetation and ecology of NW Fennoscandian mountain areas. Plant-herbivore interactions in tundra ecosystems.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Field course.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Ecological botany field course (756343A)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Disseminated during course, internet resources. Literature on arctic-alpine ecosystems.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42">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Field course, field exercise. Planning of the study, field work and analyzing data. Making a report with reference to scientific literature. Oral presentation of the study (Power Point).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4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Field exam including questions about the species and arctic-alpine nature.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Risto Virtanen.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5A6B76" w:rsidRPr="00494629" w:rsidRDefault="005A6B76" w:rsidP="005A6B76">
      <w:pPr>
        <w:spacing w:after="0" w:line="240" w:lineRule="auto"/>
        <w:rPr>
          <w:rFonts w:ascii="Arial" w:hAnsi="Arial" w:cs="Arial"/>
          <w:b/>
          <w:color w:val="000000"/>
        </w:rPr>
      </w:pPr>
    </w:p>
    <w:p w:rsidR="002505AA" w:rsidRPr="00494629" w:rsidRDefault="00BF7FE7" w:rsidP="005A6B76">
      <w:pPr>
        <w:spacing w:after="0" w:line="240" w:lineRule="auto"/>
        <w:rPr>
          <w:rFonts w:ascii="Arial" w:hAnsi="Arial" w:cs="Arial"/>
        </w:rPr>
      </w:pPr>
      <w:r w:rsidRPr="00494629">
        <w:rPr>
          <w:rFonts w:ascii="Arial" w:hAnsi="Arial" w:cs="Arial"/>
          <w:b/>
          <w:color w:val="000000"/>
          <w:highlight w:val="lightGray"/>
        </w:rPr>
        <w:t>75</w:t>
      </w:r>
      <w:r w:rsidR="009934EE" w:rsidRPr="00494629">
        <w:rPr>
          <w:rFonts w:ascii="Arial" w:hAnsi="Arial" w:cs="Arial"/>
          <w:b/>
          <w:color w:val="000000"/>
          <w:highlight w:val="lightGray"/>
        </w:rPr>
        <w:t>2369A</w:t>
      </w:r>
      <w:r w:rsidR="009934EE" w:rsidRPr="00494629">
        <w:rPr>
          <w:rFonts w:ascii="Arial" w:hAnsi="Arial" w:cs="Arial"/>
          <w:b/>
          <w:color w:val="000000"/>
        </w:rPr>
        <w:t xml:space="preserve"> </w:t>
      </w:r>
      <w:r w:rsidR="009934EE" w:rsidRPr="00494629">
        <w:rPr>
          <w:rFonts w:ascii="Arial" w:hAnsi="Arial" w:cs="Arial"/>
          <w:b/>
          <w:color w:val="FF0000"/>
        </w:rPr>
        <w:t>JA</w:t>
      </w:r>
      <w:r w:rsidR="009934EE" w:rsidRPr="00494629">
        <w:rPr>
          <w:rFonts w:ascii="Arial" w:hAnsi="Arial" w:cs="Arial"/>
          <w:b/>
          <w:color w:val="000000"/>
        </w:rPr>
        <w:t xml:space="preserve"> </w:t>
      </w:r>
      <w:r w:rsidR="00F243DF" w:rsidRPr="00494629">
        <w:rPr>
          <w:rFonts w:ascii="Arial" w:hAnsi="Arial" w:cs="Arial"/>
          <w:b/>
          <w:color w:val="000000"/>
          <w:highlight w:val="lightGray"/>
        </w:rPr>
        <w:t>752692S</w:t>
      </w:r>
      <w:r w:rsidR="00F243DF" w:rsidRPr="00494629">
        <w:rPr>
          <w:rFonts w:ascii="Arial" w:hAnsi="Arial" w:cs="Arial"/>
          <w:b/>
          <w:color w:val="000000"/>
        </w:rPr>
        <w:t>: Mire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2 nd or 3 rd autumn. M.Sc. 1 st or 2 nd autumn. Every second year at the Oulanka research station.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Plant species (bryophytes and vascular plants), mire types, vegetation of boreal areas. Regional patterns in mire vegetation, mire types and underlying ecological gradients. Mire hydrotopography and peat stratigraphy. Red list status of mire vegetation.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9 h, field course, demonstations and field exercises 47 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Plant ecology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Plant ecology field course (756343A)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lang w:val="fi-FI"/>
        </w:rPr>
        <w:t xml:space="preserve">Eurola, S., Huttunen, A. &amp; Kukko-oja. K. 1995: Suokasvillisuusopas. Oulanka Reports 14: 1-85 ja Eurola, S., Bendiksen, K. &amp; Rönkä, A. 1990: Suokasviopas. </w:t>
      </w:r>
      <w:r w:rsidRPr="00494629">
        <w:rPr>
          <w:rFonts w:ascii="Arial" w:hAnsi="Arial" w:cs="Arial"/>
          <w:color w:val="000000"/>
        </w:rPr>
        <w:t>Oulanka Reports 9: 1-205.</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44">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Mire type and species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 xml:space="preserve">Read more about </w:t>
      </w:r>
      <w:hyperlink r:id="rId4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Mire types and species exam. 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Risto Virtanen.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9E21FA" w:rsidRPr="00494629" w:rsidRDefault="009E21FA" w:rsidP="009E21FA">
      <w:pPr>
        <w:spacing w:after="0" w:line="240" w:lineRule="auto"/>
        <w:rPr>
          <w:rFonts w:ascii="Arial" w:hAnsi="Arial" w:cs="Arial"/>
          <w:b/>
          <w:color w:val="000000"/>
        </w:rPr>
      </w:pPr>
    </w:p>
    <w:p w:rsidR="002505AA" w:rsidRPr="00494629" w:rsidRDefault="002C7F6B" w:rsidP="009E21FA">
      <w:pPr>
        <w:spacing w:after="0" w:line="240" w:lineRule="auto"/>
        <w:rPr>
          <w:rFonts w:ascii="Arial" w:hAnsi="Arial" w:cs="Arial"/>
        </w:rPr>
      </w:pPr>
      <w:r w:rsidRPr="00494629">
        <w:rPr>
          <w:rFonts w:ascii="Arial" w:hAnsi="Arial" w:cs="Arial"/>
          <w:b/>
          <w:color w:val="000000"/>
          <w:highlight w:val="lightGray"/>
        </w:rPr>
        <w:t>752316A</w:t>
      </w:r>
      <w:r w:rsidRPr="00494629">
        <w:rPr>
          <w:rFonts w:ascii="Arial" w:hAnsi="Arial" w:cs="Arial"/>
          <w:b/>
          <w:color w:val="000000"/>
        </w:rPr>
        <w:t xml:space="preserve"> </w:t>
      </w:r>
      <w:r w:rsidR="009934EE"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752616S</w:t>
      </w:r>
      <w:r w:rsidR="00F243DF" w:rsidRPr="00494629">
        <w:rPr>
          <w:rFonts w:ascii="Arial" w:hAnsi="Arial" w:cs="Arial"/>
          <w:b/>
          <w:color w:val="000000"/>
        </w:rPr>
        <w:t>: Macro fungi, 3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3 ECTS credits / 80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9E21FA">
      <w:pPr>
        <w:spacing w:after="0" w:line="240" w:lineRule="auto"/>
        <w:ind w:left="720"/>
        <w:rPr>
          <w:rFonts w:ascii="Arial" w:hAnsi="Arial" w:cs="Arial"/>
        </w:rPr>
      </w:pPr>
      <w:r w:rsidRPr="00494629">
        <w:rPr>
          <w:rFonts w:ascii="Arial" w:hAnsi="Arial" w:cs="Arial"/>
          <w:color w:val="000000"/>
        </w:rPr>
        <w:t>M.Sc. 3rd autumn. NNE.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is able to identify most common macrofungal species as fresh specimens and knows basics of fungal ecology.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Demonstrations of macrofungi in the field, basics of identification, ecology and distribution.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14 h lectures, 25 h exercises including excursions, identification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Optional course.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rPr>
        <w:t xml:space="preserve">Course handout, Salo, P. and Nummela-Salo, U. 2002: Sienikurssi (752316). </w:t>
      </w:r>
      <w:r w:rsidRPr="00494629">
        <w:rPr>
          <w:rFonts w:ascii="Arial" w:hAnsi="Arial" w:cs="Arial"/>
          <w:color w:val="000000"/>
          <w:lang w:val="fi-FI"/>
        </w:rPr>
        <w:t>Toinen uusittu painos. Lajiesittelyt. Biologian laitoksen monisteita 2/2002, 41 p. and mushroom guides.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 xml:space="preserve">The availability of the literature can be checked from </w:t>
      </w:r>
      <w:hyperlink r:id="rId46">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Species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4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Person responsible:</w:t>
      </w:r>
    </w:p>
    <w:p w:rsidR="00CA0943" w:rsidRPr="00494629" w:rsidRDefault="00CA0943" w:rsidP="00CA0943">
      <w:pPr>
        <w:spacing w:after="0" w:line="240" w:lineRule="auto"/>
        <w:ind w:left="720"/>
        <w:rPr>
          <w:rFonts w:ascii="Arial" w:hAnsi="Arial" w:cs="Arial"/>
        </w:rPr>
      </w:pPr>
      <w:r w:rsidRPr="00494629">
        <w:rPr>
          <w:rFonts w:ascii="Arial" w:hAnsi="Arial" w:cs="Arial"/>
          <w:strike/>
          <w:color w:val="FF0000"/>
          <w:highlight w:val="yellow"/>
        </w:rPr>
        <w:t>Doc. Annamari Markkola</w:t>
      </w:r>
      <w:r w:rsidRPr="00494629">
        <w:rPr>
          <w:rFonts w:ascii="Arial" w:hAnsi="Arial" w:cs="Arial"/>
          <w:color w:val="000000"/>
          <w:highlight w:val="yellow"/>
        </w:rPr>
        <w:t>, Doc. Anna Liisa Ruotsalainen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9E21FA" w:rsidRPr="00494629" w:rsidRDefault="009E21FA" w:rsidP="009E21FA">
      <w:pPr>
        <w:spacing w:after="0" w:line="240" w:lineRule="auto"/>
        <w:rPr>
          <w:rFonts w:ascii="Arial" w:hAnsi="Arial" w:cs="Arial"/>
          <w:b/>
          <w:color w:val="000000"/>
        </w:rPr>
      </w:pPr>
    </w:p>
    <w:p w:rsidR="002505AA" w:rsidRPr="00494629" w:rsidRDefault="00F243DF" w:rsidP="009E21FA">
      <w:pPr>
        <w:spacing w:after="0" w:line="240" w:lineRule="auto"/>
        <w:rPr>
          <w:rFonts w:ascii="Arial" w:hAnsi="Arial" w:cs="Arial"/>
        </w:rPr>
      </w:pPr>
      <w:r w:rsidRPr="00494629">
        <w:rPr>
          <w:rFonts w:ascii="Arial" w:hAnsi="Arial" w:cs="Arial"/>
          <w:b/>
          <w:color w:val="000000"/>
        </w:rPr>
        <w:t>752656S: Taxonomy and ecology of plants, 2 - 4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ECTS credits / 53-107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 st or 2 nd  year. Arranged if resources allow every second year. See WebOodi.</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By passing this course a student is able to identify species of the given taxonomic group, understand the ecology of the species, and know their distribution and systematic position.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 laboratory course, field course or blended course. Species identification by means of macroscopic or microscopic characters. Making a collection of specimens, sampling and handling of the material. Preparation of herbarium specimens. Field instruction on species mapping and quantitative approach. Species' characters (morphological and chemical). Inventory methods on red listed species. Alternative themes (lichens, polypores and other fungi, and bryophytes).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Demonstrations, identification exercises and field exercises.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Students of plant ecology.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Material given in the course.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Species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4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Anna Liisa Ruotsalainen.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Course subject vary (lichens, polypore and other fungi, bryophytes).</w:t>
      </w:r>
    </w:p>
    <w:p w:rsidR="009E21FA" w:rsidRPr="00494629" w:rsidRDefault="009E21FA" w:rsidP="009E21FA">
      <w:pPr>
        <w:spacing w:after="0" w:line="240" w:lineRule="auto"/>
        <w:rPr>
          <w:rFonts w:ascii="Arial" w:hAnsi="Arial" w:cs="Arial"/>
          <w:b/>
          <w:color w:val="000000"/>
        </w:rPr>
      </w:pPr>
    </w:p>
    <w:p w:rsidR="002505AA" w:rsidRPr="00494629" w:rsidRDefault="00F243DF" w:rsidP="009E21FA">
      <w:pPr>
        <w:spacing w:after="0" w:line="240" w:lineRule="auto"/>
        <w:rPr>
          <w:rFonts w:ascii="Arial" w:hAnsi="Arial" w:cs="Arial"/>
        </w:rPr>
      </w:pPr>
      <w:r w:rsidRPr="00494629">
        <w:rPr>
          <w:rFonts w:ascii="Arial" w:hAnsi="Arial" w:cs="Arial"/>
          <w:b/>
          <w:color w:val="000000"/>
        </w:rPr>
        <w:t>752608S: Advanced identification of plant species I, 6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6 ECTS credits / 160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 rd year, M.Sc. 1 st year.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Advanced identification of the vascular plants of Finland.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Independent studying of herbarium samples. Distribution types of plants in Fennoscandia excluding the Russian parts. Before the studying, a contact to the responsible person is required.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Independent studying of herbarium samples. The course could be examined in two parts: 1) monocots, 2) ferns, dicots and distributions.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Identification of plant species, extensive (756354A)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Hämet-Ahti et al. 1998: Retkeilykasvio (Field Flora of Finland), Ed. 4. Finnish Museum of Natural History, Helsinki. 656 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49">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Species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Anna Liisa Ruotsalainen.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9A2AE8" w:rsidRPr="00494629" w:rsidRDefault="009A2AE8" w:rsidP="009A2AE8">
      <w:pPr>
        <w:spacing w:after="0" w:line="240" w:lineRule="auto"/>
        <w:rPr>
          <w:rFonts w:ascii="Arial" w:hAnsi="Arial" w:cs="Arial"/>
          <w:b/>
          <w:color w:val="000000"/>
        </w:rPr>
      </w:pPr>
    </w:p>
    <w:p w:rsidR="002505AA" w:rsidRPr="00494629" w:rsidRDefault="00F243DF" w:rsidP="009A2AE8">
      <w:pPr>
        <w:spacing w:after="0" w:line="240" w:lineRule="auto"/>
        <w:rPr>
          <w:rFonts w:ascii="Arial" w:hAnsi="Arial" w:cs="Arial"/>
        </w:rPr>
      </w:pPr>
      <w:r w:rsidRPr="00494629">
        <w:rPr>
          <w:rFonts w:ascii="Arial" w:hAnsi="Arial" w:cs="Arial"/>
          <w:b/>
          <w:color w:val="000000"/>
        </w:rPr>
        <w:t>752625S: Advanced identification of plant species II, 5 - 8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5-8 ECTS credits / 133-213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 st or 2 nd  year.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Identification of systematically or ecologically limited groups. For example macrofungi, mosses, lichens, phytoplankton, aquatic, shore, forest, meadow, peatland or fell plants, species of primeval forest and macroscopic plant remains.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Identification of systematically or ecologically limited groups  from herbarium samples and preparates. Lichens 8 cr., others 5 cr. </w:t>
      </w:r>
      <w:r w:rsidRPr="00494629">
        <w:rPr>
          <w:rFonts w:ascii="Arial" w:hAnsi="Arial" w:cs="Arial"/>
          <w:color w:val="000000"/>
        </w:rPr>
        <w:lastRenderedPageBreak/>
        <w:t>Before the studying, a contact to the responsible person is required.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Independent studying of herbarium samples or preparations, species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Identification of plant species, extensive (756354A).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Literature related to the topic.</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Species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Anna Liisa Ruotsalainen.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9A2AE8" w:rsidRPr="00494629" w:rsidRDefault="009A2AE8" w:rsidP="009A2AE8">
      <w:pPr>
        <w:spacing w:after="0" w:line="240" w:lineRule="auto"/>
        <w:rPr>
          <w:rFonts w:ascii="Arial" w:hAnsi="Arial" w:cs="Arial"/>
          <w:b/>
          <w:color w:val="000000"/>
        </w:rPr>
      </w:pPr>
    </w:p>
    <w:p w:rsidR="002505AA" w:rsidRPr="00494629" w:rsidRDefault="00F243DF" w:rsidP="009A2AE8">
      <w:pPr>
        <w:spacing w:after="0" w:line="240" w:lineRule="auto"/>
        <w:rPr>
          <w:rFonts w:ascii="Arial" w:hAnsi="Arial" w:cs="Arial"/>
          <w:strike/>
          <w:color w:val="FF0000"/>
        </w:rPr>
      </w:pPr>
      <w:r w:rsidRPr="00494629">
        <w:rPr>
          <w:rFonts w:ascii="Arial" w:hAnsi="Arial" w:cs="Arial"/>
          <w:b/>
          <w:strike/>
          <w:color w:val="FF0000"/>
        </w:rPr>
        <w:t>752672S: Distribution mapping of plants, 2 - 5 cp</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ECTS Credits: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2-5 ECTS credits / 53-133 hours of work.</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Language of instruction: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Finnish / English.</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Timing: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B.Sc. 3 rd summer or M.Sc. 1 st or 2 nd summer.</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Learning outcomes: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Train oneself in floristic mapping skills.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Contents: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 xml:space="preserve">Floristic mapping of plants with special emphasis on endangered species. Participant should agree with the Botanical Museum in </w:t>
      </w:r>
      <w:r w:rsidRPr="00494629">
        <w:rPr>
          <w:rFonts w:ascii="Arial" w:hAnsi="Arial" w:cs="Arial"/>
          <w:strike/>
          <w:color w:val="FF0000"/>
        </w:rPr>
        <w:lastRenderedPageBreak/>
        <w:t>advance. Field work in the provinces of Oulu and Lapland, including sample collection, identification, preparation of herbarium specimens in consultation with the responsible teacher.</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Mode of delivery:</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Face-to-face teaching.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Learning activities and teaching methods: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Field excursions.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Target group:</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Prerequisites and co-requisites: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Identification of plant species, extensive (756354A), Plant ecology field course (756343A) and Advanced identification of plant species (752608S) or equivalent knowledge.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Recommended optional programme components: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Recommended or required reading: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Assessment methods and criteria:</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 xml:space="preserve">Read more about </w:t>
      </w:r>
      <w:hyperlink r:id="rId52">
        <w:r w:rsidRPr="00494629">
          <w:rPr>
            <w:rFonts w:ascii="Arial" w:hAnsi="Arial" w:cs="Arial"/>
            <w:strike/>
            <w:color w:val="FF0000"/>
            <w:u w:val="single"/>
          </w:rPr>
          <w:t>assessment criteria</w:t>
        </w:r>
      </w:hyperlink>
      <w:r w:rsidRPr="00494629">
        <w:rPr>
          <w:rFonts w:ascii="Arial" w:hAnsi="Arial" w:cs="Arial"/>
          <w:strike/>
          <w:color w:val="FF0000"/>
        </w:rPr>
        <w:t xml:space="preserve"> at the University of Oulu webpage.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Grading: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Pass / Fail.</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lastRenderedPageBreak/>
        <w:t>Person responsible: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Doc. Anna Liisa Ruotsalainen.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Working life cooperation: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No.</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Other information: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9A2AE8" w:rsidRPr="00494629" w:rsidRDefault="009A2AE8" w:rsidP="009A2AE8">
      <w:pPr>
        <w:spacing w:after="0" w:line="240" w:lineRule="auto"/>
        <w:rPr>
          <w:rFonts w:ascii="Arial" w:hAnsi="Arial" w:cs="Arial"/>
          <w:b/>
          <w:color w:val="000000"/>
        </w:rPr>
      </w:pPr>
    </w:p>
    <w:p w:rsidR="002505AA" w:rsidRPr="00494629" w:rsidRDefault="00CA0943" w:rsidP="009A2AE8">
      <w:pPr>
        <w:spacing w:after="0" w:line="240" w:lineRule="auto"/>
        <w:rPr>
          <w:rFonts w:ascii="Arial" w:hAnsi="Arial" w:cs="Arial"/>
        </w:rPr>
      </w:pPr>
      <w:r w:rsidRPr="00494629">
        <w:rPr>
          <w:rFonts w:ascii="Arial" w:hAnsi="Arial" w:cs="Arial"/>
          <w:b/>
          <w:color w:val="000000"/>
          <w:highlight w:val="lightGray"/>
        </w:rPr>
        <w:t>755324A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755624S</w:t>
      </w:r>
      <w:r w:rsidR="00F243DF" w:rsidRPr="00494629">
        <w:rPr>
          <w:rFonts w:ascii="Arial" w:hAnsi="Arial" w:cs="Arial"/>
          <w:b/>
          <w:color w:val="000000"/>
        </w:rPr>
        <w:t>: Functional animal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in English, exercises in Finnish and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2 nd  spring or M.Sc. 1 st spring. NNE.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aim of the course is to understand the relationship between morphology and function by the means of general </w:t>
      </w:r>
      <w:r w:rsidRPr="00494629">
        <w:rPr>
          <w:rFonts w:ascii="Arial" w:hAnsi="Arial" w:cs="Arial"/>
          <w:color w:val="000000"/>
        </w:rPr>
        <w:lastRenderedPageBreak/>
        <w:t>ecomorphological model. The student will get both theoretical and practical basics for ecomorphological (and. general scientific) research procedures: scientific hypothesizing, sampling, data analysis and reporting and interpreting the results.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course focuses on the relationship between phenotype and function, especially the correlation between animal morphology and behaviour. </w:t>
      </w:r>
      <w:r w:rsidRPr="00494629">
        <w:rPr>
          <w:rFonts w:ascii="Arial" w:hAnsi="Arial" w:cs="Arial"/>
          <w:color w:val="000000"/>
          <w:shd w:val="clear" w:color="auto" w:fill="FFFFFF"/>
        </w:rPr>
        <w:t>The course consists of two parts: A) Lectures in English (with Finnish and English handouts). The lectures focus on ecomorphological models and correlations, measurement error, allometry, fluctuating asymmetry and phylogenetic analyses. B) Exercises consisting of miniature studies, field and laboratory work, and seminar. The results of the mini studies, in form of PowerPoint presentations, are presented in the seminar. Before the exercises, students take an exam of the lecture material.</w:t>
      </w:r>
      <w:r w:rsidRPr="00494629">
        <w:rPr>
          <w:rFonts w:ascii="Arial" w:hAnsi="Arial" w:cs="Arial"/>
          <w:color w:val="000000"/>
        </w:rPr>
        <w:t> </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12 h lectures, 40 h exercises, seminar and exam (or essay).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Recommended for ecology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Recommended Evolution, systematics and morphology of animals, practicals (750374A), Introduction to statistics 5 cr (806118P) and  A second course in statistics 5 cr (806119P).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 (or essay).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Seppo Rytkönen.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w:t>
      </w:r>
    </w:p>
    <w:p w:rsidR="009A2AE8" w:rsidRPr="00494629" w:rsidRDefault="009A2AE8" w:rsidP="009A2AE8">
      <w:pPr>
        <w:spacing w:after="0" w:line="240" w:lineRule="auto"/>
        <w:rPr>
          <w:rFonts w:ascii="Arial" w:hAnsi="Arial" w:cs="Arial"/>
          <w:b/>
          <w:color w:val="000000"/>
        </w:rPr>
      </w:pPr>
    </w:p>
    <w:p w:rsidR="002505AA" w:rsidRPr="00494629" w:rsidRDefault="00F243DF" w:rsidP="009A2AE8">
      <w:pPr>
        <w:spacing w:after="0" w:line="240" w:lineRule="auto"/>
        <w:rPr>
          <w:rFonts w:ascii="Arial" w:hAnsi="Arial" w:cs="Arial"/>
        </w:rPr>
      </w:pPr>
      <w:r w:rsidRPr="00494629">
        <w:rPr>
          <w:rFonts w:ascii="Arial" w:hAnsi="Arial" w:cs="Arial"/>
          <w:b/>
          <w:color w:val="000000"/>
        </w:rPr>
        <w:t>755608S: Bird ecology and conservation, 2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 ECTS credits / 53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 Every second year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gets current scientific research knowledge in animal reproductive ecology and behaviour.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Introduction to sexual reproduction and parental care in animals. Birds are used as a taxonomic reference group, but the concepts and theories are discussed in the general evolutionary ecological framework. Topics: e.g. habitat selection, territoriality, mating systems and brood parasitism.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h lectures,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Seppo Rytkönen and Doc. Kari Koivula.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305F32" w:rsidRPr="00494629" w:rsidRDefault="00305F32" w:rsidP="00305F32">
      <w:pPr>
        <w:spacing w:after="0" w:line="240" w:lineRule="auto"/>
        <w:rPr>
          <w:rFonts w:ascii="Arial" w:hAnsi="Arial" w:cs="Arial"/>
          <w:b/>
          <w:color w:val="000000"/>
        </w:rPr>
      </w:pPr>
    </w:p>
    <w:p w:rsidR="002505AA" w:rsidRPr="00494629" w:rsidRDefault="00F243DF" w:rsidP="00305F32">
      <w:pPr>
        <w:spacing w:after="0" w:line="240" w:lineRule="auto"/>
        <w:rPr>
          <w:rFonts w:ascii="Arial" w:hAnsi="Arial" w:cs="Arial"/>
        </w:rPr>
      </w:pPr>
      <w:r w:rsidRPr="00494629">
        <w:rPr>
          <w:rFonts w:ascii="Arial" w:hAnsi="Arial" w:cs="Arial"/>
          <w:b/>
          <w:color w:val="000000"/>
        </w:rPr>
        <w:t>754628S: Stream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 rd year / M.Sc. 1st or 2nd  year.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Basic principles of the structure and function of aquatic ecosystems.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Interspecific competition, predation and environmental disturbance as factors regulating aquatic communities. Prey choice mechanisms of aquatic predators and avoidance behaviour of prey species. Trophic interactions in aquatic ecosystems. Biomanipulation as a management tool in water protection.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26 h lectures, home essays.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ECOz, optional.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Introduction to hydrobiology (754322A)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Handouts and Allan, J. D. &amp; Castillo, M. M. (2007). Stream Ecology: Structure and Function of Running Waters. Springer Verlagen.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55">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Home essays.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6">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1-5 / hylätty.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305F32" w:rsidRPr="00494629" w:rsidRDefault="00305F32" w:rsidP="00305F32">
      <w:pPr>
        <w:spacing w:after="0" w:line="240" w:lineRule="auto"/>
        <w:rPr>
          <w:rFonts w:ascii="Arial" w:hAnsi="Arial" w:cs="Arial"/>
          <w:b/>
          <w:color w:val="000000"/>
        </w:rPr>
      </w:pPr>
    </w:p>
    <w:p w:rsidR="002505AA" w:rsidRPr="00494629" w:rsidRDefault="00F243DF" w:rsidP="00305F32">
      <w:pPr>
        <w:spacing w:after="0" w:line="240" w:lineRule="auto"/>
        <w:rPr>
          <w:rFonts w:ascii="Arial" w:hAnsi="Arial" w:cs="Arial"/>
        </w:rPr>
      </w:pPr>
      <w:r w:rsidRPr="00494629">
        <w:rPr>
          <w:rFonts w:ascii="Arial" w:hAnsi="Arial" w:cs="Arial"/>
          <w:b/>
          <w:color w:val="000000"/>
        </w:rPr>
        <w:t>754627S: Special course in aquatic invertebrates,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 st or 2 nd  year. Every third year.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After the course, the student will have basic knowledge on quantitative sampling of benthic invertebrates in various inland waters (mainly streams) and species level identification of benthic invertebrates.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Field sampling and identification practices in the laboratory.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Blended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40 h demonstrations, lectures and exercises.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ECOz, elective.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Aquatic animals field course (755321A) and Introduction to hydrobiology (754322A).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Course material.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5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AB0EF5" w:rsidRPr="00494629" w:rsidRDefault="00AB0EF5" w:rsidP="00AB0EF5">
      <w:pPr>
        <w:spacing w:after="0" w:line="240" w:lineRule="auto"/>
        <w:rPr>
          <w:rFonts w:ascii="Arial" w:hAnsi="Arial" w:cs="Arial"/>
          <w:b/>
          <w:color w:val="000000"/>
        </w:rPr>
      </w:pPr>
    </w:p>
    <w:p w:rsidR="00BB1142" w:rsidRPr="00494629" w:rsidRDefault="00BB1142" w:rsidP="00BB1142">
      <w:pPr>
        <w:widowControl w:val="0"/>
        <w:autoSpaceDE w:val="0"/>
        <w:autoSpaceDN w:val="0"/>
        <w:adjustRightInd w:val="0"/>
        <w:spacing w:after="0" w:line="240" w:lineRule="auto"/>
        <w:rPr>
          <w:rFonts w:ascii="Arial" w:hAnsi="Arial" w:cs="Arial"/>
          <w:b/>
          <w:bCs/>
          <w:color w:val="000000"/>
        </w:rPr>
      </w:pPr>
      <w:r w:rsidRPr="00494629">
        <w:rPr>
          <w:rFonts w:ascii="Arial" w:hAnsi="Arial" w:cs="Arial"/>
          <w:b/>
          <w:bCs/>
          <w:color w:val="000000"/>
        </w:rPr>
        <w:t>754322A Hydrobiologian perusteet (5cp)</w:t>
      </w:r>
    </w:p>
    <w:p w:rsidR="00BB1142" w:rsidRPr="00494629" w:rsidRDefault="00BB1142" w:rsidP="00BB1142">
      <w:pPr>
        <w:widowControl w:val="0"/>
        <w:autoSpaceDE w:val="0"/>
        <w:autoSpaceDN w:val="0"/>
        <w:adjustRightInd w:val="0"/>
        <w:spacing w:after="226" w:line="240" w:lineRule="auto"/>
        <w:rPr>
          <w:rFonts w:ascii="Arial" w:hAnsi="Arial" w:cs="Arial"/>
          <w:color w:val="000000"/>
        </w:rPr>
      </w:pPr>
      <w:r w:rsidRPr="00494629">
        <w:rPr>
          <w:rFonts w:ascii="Arial" w:hAnsi="Arial" w:cs="Arial"/>
          <w:color w:val="000000"/>
        </w:rPr>
        <w:t>Introduction to hydrobiology</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5 ECTS credits / 133 hours of work.</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3rd spring, M.Sc. 1st spring. Even numbered years.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Basic knowledge of inland water ecosystems structure, function and organisms.  Basic concepts of hydrobiology which are necessary for further hydrobiology studies.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Hydrography and physical and chemical properties of lakes and streams. Structure and ecological interactions of aquatic ecosystems (bacters plant and animal plankton, water insects other invertebrates, fishes). Most important biological interactions (competition, predation, parasitism, mutualism), inland water food web structure and regulation. Biodiversity of inland waters. Human influence on inland water biodiversity and ecosystem functions.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26 h lectures, final exam.</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ECO, TEA.</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No.</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Lectures are compulsory to the students taking the hydrobiology study package.</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 xml:space="preserve">Course material and book Brönmark, C. &amp; Hansson, L. 2005: The Biology of Lakes and Ponds. Oxford University Press, 285 p. The availability of the literature can be checked from </w:t>
      </w:r>
      <w:hyperlink r:id="rId58" w:history="1">
        <w:r w:rsidRPr="00494629">
          <w:rPr>
            <w:rFonts w:ascii="Arial" w:hAnsi="Arial" w:cs="Arial"/>
            <w:color w:val="0000FF"/>
          </w:rPr>
          <w:t>this link.</w:t>
        </w:r>
      </w:hyperlink>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Exam. Read more about </w:t>
      </w:r>
      <w:hyperlink r:id="rId59"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1-5 / Fail.</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Prof. Timo Muotka.</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color w:val="000000"/>
        </w:rPr>
        <w:t> </w:t>
      </w:r>
    </w:p>
    <w:p w:rsidR="00AB0EF5" w:rsidRPr="00494629" w:rsidRDefault="00AB0EF5" w:rsidP="00AB0EF5">
      <w:pPr>
        <w:spacing w:after="0" w:line="240" w:lineRule="auto"/>
        <w:rPr>
          <w:rFonts w:ascii="Arial" w:hAnsi="Arial" w:cs="Arial"/>
          <w:b/>
          <w:color w:val="000000"/>
        </w:rPr>
      </w:pPr>
    </w:p>
    <w:p w:rsidR="002505AA" w:rsidRPr="00494629" w:rsidRDefault="00F243DF" w:rsidP="00AB0EF5">
      <w:pPr>
        <w:spacing w:after="0" w:line="240" w:lineRule="auto"/>
        <w:rPr>
          <w:rFonts w:ascii="Arial" w:hAnsi="Arial" w:cs="Arial"/>
        </w:rPr>
      </w:pPr>
      <w:r w:rsidRPr="00494629">
        <w:rPr>
          <w:rFonts w:ascii="Arial" w:hAnsi="Arial" w:cs="Arial"/>
          <w:b/>
          <w:color w:val="000000"/>
        </w:rPr>
        <w:t>754625S: Assessment and monitoring of the ecological status of water bodies,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 rd or M.Sc. 1 st  autumn,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aim of this course is to give basic knowledge on the methods of typology, ecological status assessment, classification and biomonitoring of rivers and lakes.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Theoretical and practical methods for setting environmental objectives and quality standards  for surface waters will get acquainted.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Blended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20 h lectures, literature, learning assignment, final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ECOz, ECOb.</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Aquatic animals field course (755321A) and Basic course in hydrobiology (754322A)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Handouts, Internet material.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6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AB0EF5" w:rsidRPr="00494629" w:rsidRDefault="00AB0EF5" w:rsidP="00AB0EF5">
      <w:pPr>
        <w:spacing w:after="0" w:line="240" w:lineRule="auto"/>
        <w:rPr>
          <w:rFonts w:ascii="Arial" w:hAnsi="Arial" w:cs="Arial"/>
          <w:b/>
          <w:color w:val="000000"/>
        </w:rPr>
      </w:pPr>
    </w:p>
    <w:p w:rsidR="002505AA" w:rsidRPr="00494629" w:rsidRDefault="00CA0943" w:rsidP="00AB0EF5">
      <w:pPr>
        <w:spacing w:after="0" w:line="240" w:lineRule="auto"/>
        <w:rPr>
          <w:rFonts w:ascii="Arial" w:hAnsi="Arial" w:cs="Arial"/>
        </w:rPr>
      </w:pPr>
      <w:r w:rsidRPr="00494629">
        <w:rPr>
          <w:rFonts w:ascii="Arial" w:hAnsi="Arial" w:cs="Arial"/>
          <w:b/>
          <w:color w:val="000000"/>
          <w:highlight w:val="lightGray"/>
        </w:rPr>
        <w:t>755328A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755628S</w:t>
      </w:r>
      <w:r w:rsidR="00F243DF" w:rsidRPr="00494629">
        <w:rPr>
          <w:rFonts w:ascii="Arial" w:hAnsi="Arial" w:cs="Arial"/>
          <w:b/>
          <w:color w:val="000000"/>
        </w:rPr>
        <w:t>: Wildlife management and game animal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cr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lastRenderedPageBreak/>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3rd autumn or M.Sc. 1st autumn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After carrying out the study module the student will be able to recognize special ecological traits of the game animals and relate them to the general ecological framework. The student will be also able to appraise the basics of sustainable harvest of game animals and critically judge different wildlife management methods from the scientific point of view.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ecology of game species, their life histories, population dynamics and predator-prey relationships. Hunting ecology: man as predator, management of the game species. The impact of forestry on the game species’ populations. Students are also introduced to wildlife management in practice and to the social aspects of wildlife-human relationship.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h lectures, one-day excursion to a game breeding area, visiting lecturers from relevant research isntitutes and game administration, seminar with written reports and exam.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Seminar with report and exam.</w:t>
      </w:r>
    </w:p>
    <w:p w:rsidR="002505AA" w:rsidRPr="00494629" w:rsidRDefault="00F243DF" w:rsidP="00AB0EF5">
      <w:pPr>
        <w:spacing w:after="0" w:line="240" w:lineRule="auto"/>
        <w:ind w:left="720"/>
        <w:rPr>
          <w:rFonts w:ascii="Arial" w:hAnsi="Arial" w:cs="Arial"/>
        </w:rPr>
      </w:pPr>
      <w:r w:rsidRPr="00494629">
        <w:rPr>
          <w:rFonts w:ascii="Arial" w:hAnsi="Arial" w:cs="Arial"/>
          <w:color w:val="000000"/>
        </w:rPr>
        <w:t xml:space="preserve">Read more about </w:t>
      </w:r>
      <w:hyperlink r:id="rId6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lastRenderedPageBreak/>
        <w:t>Prof. Jouni Aspi ja Doc. Kari Koivula.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Yes.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AB0EF5" w:rsidRPr="00494629" w:rsidRDefault="00AB0EF5" w:rsidP="00AB0EF5">
      <w:pPr>
        <w:spacing w:after="0" w:line="240" w:lineRule="auto"/>
        <w:rPr>
          <w:rFonts w:ascii="Arial" w:hAnsi="Arial" w:cs="Arial"/>
          <w:b/>
          <w:color w:val="000000"/>
        </w:rPr>
      </w:pPr>
    </w:p>
    <w:p w:rsidR="002505AA" w:rsidRPr="00494629" w:rsidRDefault="00F243DF" w:rsidP="00AB0EF5">
      <w:pPr>
        <w:spacing w:after="0" w:line="240" w:lineRule="auto"/>
        <w:rPr>
          <w:rFonts w:ascii="Arial" w:hAnsi="Arial" w:cs="Arial"/>
        </w:rPr>
      </w:pPr>
      <w:r w:rsidRPr="00494629">
        <w:rPr>
          <w:rFonts w:ascii="Arial" w:hAnsi="Arial" w:cs="Arial"/>
          <w:b/>
          <w:color w:val="000000"/>
        </w:rPr>
        <w:t>750626S: Environmental impact assessment (EIA) and ecological inventory of natural resources,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After finishing the course student get acquainted to inventory approaches of natural ecosystems and is able to apply knowledge to environmental impact assessments. Student has skills to fulfill environmental impact assessments based on different types of case studies. Additionally, student knows the legal procedure to act as responsible person for EIA.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The course gives an overview of Environmental Impact Assessment (EIA) and its tasks according to the present legislation of the European Community. The course includes ecological impacts on e.g. hydrology, water quality, ecology, ecological inventories of nature. Course includes obligatory exercise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24 h lectures, 18 h seminars.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494629" w:rsidP="008B7FA1">
      <w:pPr>
        <w:spacing w:after="0" w:line="240" w:lineRule="auto"/>
        <w:ind w:left="720"/>
        <w:rPr>
          <w:rFonts w:ascii="Arial" w:hAnsi="Arial" w:cs="Arial"/>
        </w:rPr>
      </w:pPr>
      <w:hyperlink r:id="rId62">
        <w:r w:rsidR="00F243DF" w:rsidRPr="00494629">
          <w:rPr>
            <w:rFonts w:ascii="Arial" w:hAnsi="Arial" w:cs="Arial"/>
            <w:color w:val="0000FF"/>
            <w:u w:val="single"/>
          </w:rPr>
          <w:t>http://ec.europa.eu/environment/eia/eia-support.htm</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 and report.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6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8B7FA1">
      <w:pPr>
        <w:spacing w:after="0" w:line="240" w:lineRule="auto"/>
        <w:ind w:left="720"/>
        <w:rPr>
          <w:rFonts w:ascii="Arial" w:hAnsi="Arial" w:cs="Arial"/>
        </w:rPr>
      </w:pPr>
      <w:r w:rsidRPr="00494629">
        <w:rPr>
          <w:rFonts w:ascii="Arial" w:hAnsi="Arial" w:cs="Arial"/>
          <w:strike/>
          <w:color w:val="FF0000"/>
          <w:highlight w:val="yellow"/>
        </w:rPr>
        <w:t>Doc. Annamari Markkola and</w:t>
      </w:r>
      <w:r w:rsidRPr="00494629">
        <w:rPr>
          <w:rFonts w:ascii="Arial" w:hAnsi="Arial" w:cs="Arial"/>
          <w:color w:val="FF0000"/>
        </w:rPr>
        <w:t xml:space="preserve"> </w:t>
      </w:r>
      <w:r w:rsidRPr="00494629">
        <w:rPr>
          <w:rFonts w:ascii="Arial" w:hAnsi="Arial" w:cs="Arial"/>
          <w:color w:val="000000"/>
        </w:rPr>
        <w:t>Seppo Rytkönen.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8B7FA1" w:rsidRPr="00494629" w:rsidRDefault="008B7FA1" w:rsidP="008B7FA1">
      <w:pPr>
        <w:spacing w:after="0" w:line="240" w:lineRule="auto"/>
        <w:rPr>
          <w:rFonts w:ascii="Arial" w:hAnsi="Arial" w:cs="Arial"/>
          <w:b/>
          <w:color w:val="000000"/>
        </w:rPr>
      </w:pPr>
    </w:p>
    <w:p w:rsidR="002505AA" w:rsidRPr="00494629" w:rsidRDefault="00F243DF" w:rsidP="008B7FA1">
      <w:pPr>
        <w:spacing w:after="0" w:line="240" w:lineRule="auto"/>
        <w:rPr>
          <w:rFonts w:ascii="Arial" w:hAnsi="Arial" w:cs="Arial"/>
        </w:rPr>
      </w:pPr>
      <w:r w:rsidRPr="00494629">
        <w:rPr>
          <w:rFonts w:ascii="Arial" w:hAnsi="Arial" w:cs="Arial"/>
          <w:b/>
          <w:color w:val="000000"/>
        </w:rPr>
        <w:t>750616S: Legislation in environmental protection,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2nd or 3rd autumn or M.Sc. 1 st autumn.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h lectures, 18 h exercises including demonstrations.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Optional to students who are doing the environmental protection 25 cr. study module.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Optional to students who are doing the environmental protection 25 cr. study module.</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lang w:val="fi-FI"/>
        </w:rPr>
        <w:t xml:space="preserve">Erkki J. Hollo 2001: Ympäristönsuojeluoikeus, WSOY, 592 s, Kokkonen, Tuomas (toim.): Ympäristölainsäädäntö 2011. </w:t>
      </w:r>
      <w:r w:rsidRPr="00494629">
        <w:rPr>
          <w:rFonts w:ascii="Arial" w:hAnsi="Arial" w:cs="Arial"/>
          <w:color w:val="000000"/>
        </w:rPr>
        <w:t>1269 s Talentum.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64">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 or learning diary. </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6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Kari Taulavuori.</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Also the environmental legislation course 488142A that Faculty of technology arranges is accepted.</w:t>
      </w:r>
    </w:p>
    <w:p w:rsidR="008B7FA1" w:rsidRPr="00494629" w:rsidRDefault="008B7FA1" w:rsidP="008B7FA1">
      <w:pPr>
        <w:spacing w:after="0" w:line="240" w:lineRule="auto"/>
        <w:rPr>
          <w:rFonts w:ascii="Arial" w:hAnsi="Arial" w:cs="Arial"/>
          <w:b/>
          <w:color w:val="000000"/>
        </w:rPr>
      </w:pPr>
    </w:p>
    <w:p w:rsidR="002505AA" w:rsidRPr="00494629" w:rsidRDefault="00F243DF" w:rsidP="008B7FA1">
      <w:pPr>
        <w:spacing w:after="0" w:line="240" w:lineRule="auto"/>
        <w:rPr>
          <w:rFonts w:ascii="Arial" w:hAnsi="Arial" w:cs="Arial"/>
        </w:rPr>
      </w:pPr>
      <w:r w:rsidRPr="00494629">
        <w:rPr>
          <w:rFonts w:ascii="Arial" w:hAnsi="Arial" w:cs="Arial"/>
          <w:b/>
          <w:color w:val="000000"/>
        </w:rPr>
        <w:t>755632S: Restoration ecology,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the student understands the ecological principles of restoration and remembers the basics of restoration options in different ecosystems. Exercises and excursion: the student is able to evaluate the need for restoration and possibilities of an ecosystem to regenerate, and apply the restoration techniques in practical restoration planning.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Land-use impacts and ecosystem malfunctions caused by humans, ecological principles of restoration, prevention and restoration of manmade damage in the ecosystems. Examples from restoration options and practical techniques in terrestrial and aquatic ecosystems, and cultural landscapes.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h lectures, exercises and an excursion.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Andre Clewell, James Aronson 2008: Ecological Restoration, Principles, Values, and Structure of an Emerging Profession, Island Press, 230 p. and articles in the Restoration Ecology journal.</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66">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6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Anne Tolvanen.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8B7FA1" w:rsidRPr="00494629" w:rsidRDefault="008B7FA1" w:rsidP="008B7FA1">
      <w:pPr>
        <w:spacing w:after="0" w:line="240" w:lineRule="auto"/>
        <w:rPr>
          <w:rFonts w:ascii="Arial" w:hAnsi="Arial" w:cs="Arial"/>
          <w:b/>
          <w:color w:val="000000"/>
        </w:rPr>
      </w:pPr>
    </w:p>
    <w:p w:rsidR="002505AA" w:rsidRPr="00494629" w:rsidRDefault="00CA0943" w:rsidP="008B7FA1">
      <w:pPr>
        <w:spacing w:after="0" w:line="240" w:lineRule="auto"/>
        <w:rPr>
          <w:rFonts w:ascii="Arial" w:hAnsi="Arial" w:cs="Arial"/>
        </w:rPr>
      </w:pPr>
      <w:r w:rsidRPr="00494629">
        <w:rPr>
          <w:rFonts w:ascii="Arial" w:hAnsi="Arial" w:cs="Arial"/>
          <w:b/>
          <w:color w:val="000000"/>
          <w:highlight w:val="lightGray"/>
        </w:rPr>
        <w:t>750377A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750677S</w:t>
      </w:r>
      <w:r w:rsidR="00F243DF" w:rsidRPr="00494629">
        <w:rPr>
          <w:rFonts w:ascii="Arial" w:hAnsi="Arial" w:cs="Arial"/>
          <w:b/>
          <w:color w:val="000000"/>
        </w:rPr>
        <w:t>: Winter ecolo</w:t>
      </w:r>
      <w:r w:rsidR="009934EE" w:rsidRPr="00494629">
        <w:rPr>
          <w:rFonts w:ascii="Arial" w:hAnsi="Arial" w:cs="Arial"/>
          <w:b/>
          <w:color w:val="000000"/>
        </w:rPr>
        <w:t>gy</w:t>
      </w:r>
      <w:r w:rsidR="00F243DF" w:rsidRPr="00494629">
        <w:rPr>
          <w:rFonts w:ascii="Arial" w:hAnsi="Arial" w:cs="Arial"/>
          <w:b/>
          <w:color w:val="000000"/>
        </w:rPr>
        <w:t>,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3rd or M.Sc. 1st spring.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obtains basic knowledge of animal and plant acclimations and adaptations to winter, and can evaluate the effects of cold temperatures and snow on overwintering, and learns central methodology in winter ecology and physiology.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 Lectures (8h) and 6 h laboratory practicals; (2) 4 day long field excursion to the Oulanka Research Station (28 h) (3) report concerning course works and seminar presentation; (4) Book exam Marchand, P. J. 1996: Life in the cold. An introduction to winter ecology.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exercises, report and seminar presentation.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Biology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Courses Basics of ecology (750124P), </w:t>
      </w:r>
      <w:r w:rsidRPr="00494629">
        <w:rPr>
          <w:rFonts w:ascii="Arial" w:hAnsi="Arial" w:cs="Arial"/>
          <w:strike/>
          <w:color w:val="FF0000"/>
          <w:highlight w:val="yellow"/>
        </w:rPr>
        <w:t>Cell biology (750121P),</w:t>
      </w:r>
      <w:r w:rsidRPr="00494629">
        <w:rPr>
          <w:rFonts w:ascii="Arial" w:hAnsi="Arial" w:cs="Arial"/>
          <w:color w:val="FF0000"/>
          <w:highlight w:val="yellow"/>
        </w:rPr>
        <w:t xml:space="preserve"> </w:t>
      </w:r>
      <w:r w:rsidR="00CD598B" w:rsidRPr="00494629">
        <w:rPr>
          <w:rFonts w:ascii="Arial" w:hAnsi="Arial" w:cs="Arial"/>
          <w:color w:val="FF0000"/>
          <w:highlight w:val="yellow"/>
        </w:rPr>
        <w:t>Introduction to cell biology and physiology (750122P),</w:t>
      </w:r>
      <w:r w:rsidR="00CD598B" w:rsidRPr="00494629">
        <w:rPr>
          <w:rFonts w:ascii="Arial" w:hAnsi="Arial" w:cs="Arial"/>
          <w:color w:val="FF0000"/>
        </w:rPr>
        <w:t xml:space="preserve"> </w:t>
      </w:r>
      <w:r w:rsidRPr="00494629">
        <w:rPr>
          <w:rFonts w:ascii="Arial" w:hAnsi="Arial" w:cs="Arial"/>
          <w:color w:val="000000"/>
        </w:rPr>
        <w:t>Terrestrial animals field course (755322A), Aquatic ecology field course (755321A), Plant ecology field course (756343A), and Basics of plant biology, lectures (756346A) or equivalent knowledge.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Marchand, P. J. 1996: Life in the cold. An introduction to winter ecology. (3rd edition). University Press of New England. 304 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68">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Activity in practicals and seminar presentation and exam, where one question concern lectures and course works, and 2 question concern book issues.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69">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Kari Taulavuori.</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8B7FA1" w:rsidRPr="00494629" w:rsidRDefault="008B7FA1" w:rsidP="008B7FA1">
      <w:pPr>
        <w:spacing w:after="0" w:line="240" w:lineRule="auto"/>
        <w:rPr>
          <w:rFonts w:ascii="Arial" w:hAnsi="Arial" w:cs="Arial"/>
          <w:b/>
          <w:color w:val="000000"/>
        </w:rPr>
      </w:pPr>
    </w:p>
    <w:p w:rsidR="002505AA" w:rsidRPr="00494629" w:rsidRDefault="00CA0943" w:rsidP="008B7FA1">
      <w:pPr>
        <w:spacing w:after="0" w:line="240" w:lineRule="auto"/>
        <w:rPr>
          <w:rFonts w:ascii="Arial" w:hAnsi="Arial" w:cs="Arial"/>
        </w:rPr>
      </w:pPr>
      <w:r w:rsidRPr="00494629">
        <w:rPr>
          <w:rFonts w:ascii="Arial" w:hAnsi="Arial" w:cs="Arial"/>
          <w:b/>
          <w:color w:val="000000"/>
          <w:highlight w:val="lightGray"/>
        </w:rPr>
        <w:t>756304A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756604S</w:t>
      </w:r>
      <w:r w:rsidR="00F243DF" w:rsidRPr="00494629">
        <w:rPr>
          <w:rFonts w:ascii="Arial" w:hAnsi="Arial" w:cs="Arial"/>
          <w:b/>
          <w:color w:val="000000"/>
        </w:rPr>
        <w:t>: Plant ecophysiology in changing environments,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3 rd or M.Sc. 1 st  spring.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After finishing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science which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are also dealt with.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8B7FA1">
      <w:pPr>
        <w:spacing w:after="0" w:line="240" w:lineRule="auto"/>
        <w:ind w:left="720"/>
        <w:rPr>
          <w:rFonts w:ascii="Arial" w:hAnsi="Arial" w:cs="Arial"/>
        </w:rPr>
      </w:pPr>
      <w:r w:rsidRPr="00494629">
        <w:rPr>
          <w:rFonts w:ascii="Arial" w:hAnsi="Arial" w:cs="Arial"/>
          <w:color w:val="000000"/>
        </w:rPr>
        <w:t>20 h lectures and demonstrations, 35 h exercises, exam and report.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ECOb, BSb, Ph.D.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Course is related both to plant ecology and plant physiology basic studies.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Hans Lambers, F.Stuart Chapin III, Thijs L. Pons 2008: Plant Physiological Ecology. Springer Verlag. 540 s. Second edition.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70">
        <w:r w:rsidRPr="00494629">
          <w:rPr>
            <w:rFonts w:ascii="Arial" w:hAnsi="Arial" w:cs="Arial"/>
            <w:color w:val="0000FF"/>
            <w:u w:val="single"/>
          </w:rPr>
          <w:t>this link.</w:t>
        </w:r>
      </w:hyperlink>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Seminar and report.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7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Kari Taulavuori.</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8B7FA1" w:rsidRPr="00494629" w:rsidRDefault="008B7FA1" w:rsidP="008B7FA1">
      <w:pPr>
        <w:spacing w:after="0" w:line="240" w:lineRule="auto"/>
        <w:rPr>
          <w:rFonts w:ascii="Arial" w:hAnsi="Arial" w:cs="Arial"/>
          <w:b/>
          <w:color w:val="000000"/>
        </w:rPr>
      </w:pPr>
    </w:p>
    <w:p w:rsidR="002505AA" w:rsidRPr="00494629" w:rsidRDefault="00F243DF" w:rsidP="008B7FA1">
      <w:pPr>
        <w:spacing w:after="0" w:line="240" w:lineRule="auto"/>
        <w:rPr>
          <w:rFonts w:ascii="Arial" w:hAnsi="Arial" w:cs="Arial"/>
        </w:rPr>
      </w:pPr>
      <w:r w:rsidRPr="00494629">
        <w:rPr>
          <w:rFonts w:ascii="Arial" w:hAnsi="Arial" w:cs="Arial"/>
          <w:b/>
          <w:color w:val="000000"/>
        </w:rPr>
        <w:t>756649S: Symbiosis,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degree 3rd spring, M.Sc. 1. or 2nd spring, arranged if resources allow.</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student knows the concept of symbiosis, understands the extent of diversity of symbiotic interactions both at the community and molecular level.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Lately new forms of symbiosis have been discovered, extending the diversity of symbiotic interactions. Therefore the significance of symbiosis in biotechnology and for example in human health has increased. Various forms of symbiosis, their importance for the host and interaction at the molecular level are covered.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30 h Lectures / laboratory work / demonstrations, seminar, essay, lecture diary.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 and ecophysiology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Studies in bioscience.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 notes.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Seminar, essay, lecture diary.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7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Anna Maria Pirttilä.</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w:t>
      </w:r>
    </w:p>
    <w:p w:rsidR="008B7FA1" w:rsidRPr="00494629" w:rsidRDefault="008B7FA1" w:rsidP="008B7FA1">
      <w:pPr>
        <w:spacing w:after="0" w:line="240" w:lineRule="auto"/>
        <w:rPr>
          <w:rFonts w:ascii="Arial" w:hAnsi="Arial" w:cs="Arial"/>
          <w:b/>
          <w:color w:val="000000"/>
          <w:lang w:val="fi-FI"/>
        </w:rPr>
      </w:pPr>
    </w:p>
    <w:p w:rsidR="00554A85" w:rsidRPr="00494629" w:rsidRDefault="00554A85" w:rsidP="00554A85">
      <w:pPr>
        <w:widowControl w:val="0"/>
        <w:autoSpaceDE w:val="0"/>
        <w:autoSpaceDN w:val="0"/>
        <w:adjustRightInd w:val="0"/>
        <w:spacing w:after="0" w:line="240" w:lineRule="auto"/>
        <w:rPr>
          <w:rFonts w:ascii="Arial" w:hAnsi="Arial" w:cs="Arial"/>
          <w:b/>
          <w:bCs/>
          <w:strike/>
          <w:color w:val="FF0000"/>
          <w:lang w:val="fi-FI"/>
        </w:rPr>
      </w:pPr>
      <w:r w:rsidRPr="00494629">
        <w:rPr>
          <w:rFonts w:ascii="Arial" w:hAnsi="Arial" w:cs="Arial"/>
          <w:b/>
          <w:bCs/>
          <w:strike/>
          <w:color w:val="FF0000"/>
          <w:lang w:val="fi-FI"/>
        </w:rPr>
        <w:t>756626S Kasvien stressifysiologia (4op)</w:t>
      </w:r>
    </w:p>
    <w:p w:rsidR="00554A85" w:rsidRPr="00494629" w:rsidRDefault="00554A85" w:rsidP="00554A85">
      <w:pPr>
        <w:widowControl w:val="0"/>
        <w:autoSpaceDE w:val="0"/>
        <w:autoSpaceDN w:val="0"/>
        <w:adjustRightInd w:val="0"/>
        <w:spacing w:after="226" w:line="240" w:lineRule="auto"/>
        <w:rPr>
          <w:rFonts w:ascii="Arial" w:hAnsi="Arial" w:cs="Arial"/>
          <w:color w:val="FF0000"/>
          <w:lang w:val="fi-FI"/>
        </w:rPr>
      </w:pPr>
      <w:r w:rsidRPr="00494629">
        <w:rPr>
          <w:rFonts w:ascii="Arial" w:hAnsi="Arial" w:cs="Arial"/>
          <w:strike/>
          <w:color w:val="FF0000"/>
          <w:lang w:val="fi-FI"/>
        </w:rPr>
        <w:t xml:space="preserve">Stress physiology of plants </w:t>
      </w:r>
      <w:r w:rsidRPr="00494629">
        <w:rPr>
          <w:rFonts w:ascii="Arial" w:hAnsi="Arial" w:cs="Arial"/>
          <w:color w:val="FF0000"/>
          <w:lang w:val="fi-FI"/>
        </w:rPr>
        <w:t>Kurssi päättyy, ei tarvita enää päivitystä</w:t>
      </w:r>
    </w:p>
    <w:p w:rsidR="008B7FA1" w:rsidRPr="00494629" w:rsidRDefault="008B7FA1" w:rsidP="008B7FA1">
      <w:pPr>
        <w:spacing w:after="0" w:line="240" w:lineRule="auto"/>
        <w:rPr>
          <w:rFonts w:ascii="Arial" w:hAnsi="Arial" w:cs="Arial"/>
          <w:b/>
          <w:color w:val="000000"/>
          <w:lang w:val="fi-FI"/>
        </w:rPr>
      </w:pPr>
    </w:p>
    <w:p w:rsidR="002505AA" w:rsidRPr="00494629" w:rsidRDefault="00F243DF" w:rsidP="008B7FA1">
      <w:pPr>
        <w:spacing w:after="0" w:line="240" w:lineRule="auto"/>
        <w:rPr>
          <w:rFonts w:ascii="Arial" w:hAnsi="Arial" w:cs="Arial"/>
        </w:rPr>
      </w:pPr>
      <w:r w:rsidRPr="00494629">
        <w:rPr>
          <w:rFonts w:ascii="Arial" w:hAnsi="Arial" w:cs="Arial"/>
          <w:b/>
          <w:color w:val="000000"/>
        </w:rPr>
        <w:t>757617S: Molecular methods II,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knows how to study gene expression at different levels (transcription, translation) and understands the benefits and limitations of each method used.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consists of laboratory work elaborating principles of gene expression by molecular biology.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50 h exercises including demonstrations, 50 h independent work, work reports.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BS.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Molecular methods I (757311A).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handout.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Demonstrations, exercises, reports.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7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lang w:val="fi-FI"/>
        </w:rPr>
        <w:t xml:space="preserve">Doc. Anna Maria Pirttilä </w:t>
      </w:r>
      <w:r w:rsidRPr="00494629">
        <w:rPr>
          <w:rFonts w:ascii="Arial" w:hAnsi="Arial" w:cs="Arial"/>
          <w:strike/>
          <w:color w:val="FF0000"/>
          <w:highlight w:val="yellow"/>
          <w:lang w:val="fi-FI"/>
        </w:rPr>
        <w:t>and Dr. Janne Koskimäki.</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435F17" w:rsidRPr="00494629" w:rsidRDefault="00435F17" w:rsidP="00435F17">
      <w:pPr>
        <w:spacing w:after="0" w:line="240" w:lineRule="auto"/>
        <w:rPr>
          <w:rFonts w:ascii="Arial" w:hAnsi="Arial" w:cs="Arial"/>
          <w:b/>
          <w:color w:val="000000"/>
        </w:rPr>
      </w:pPr>
    </w:p>
    <w:p w:rsidR="002505AA" w:rsidRPr="00494629" w:rsidRDefault="00F243DF" w:rsidP="00435F17">
      <w:pPr>
        <w:spacing w:after="0" w:line="240" w:lineRule="auto"/>
        <w:rPr>
          <w:rFonts w:ascii="Arial" w:hAnsi="Arial" w:cs="Arial"/>
        </w:rPr>
      </w:pPr>
      <w:r w:rsidRPr="00494629">
        <w:rPr>
          <w:rFonts w:ascii="Arial" w:hAnsi="Arial" w:cs="Arial"/>
          <w:b/>
          <w:color w:val="000000"/>
        </w:rPr>
        <w:t>750615S: Practical training, 10 - 15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10-15 ECTS credits / 380-570 hours of traineeship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Registration B.Sc. 3 rd autumn, training B.Sc. 3 rd summer - M.Sc. 1 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aim of the course is for students to gain work experience in their own field of biology. Student applies the theoretical knowledge gained during the studies in practice.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Minimum training period is two months full day work 10 cr. Students can obtain 15 credits for three months versatile training depending on the length and intensity of it. Student can do the training period in Finland or during her/his exchange period or train otherwise abroad.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435F17">
      <w:pPr>
        <w:spacing w:after="0" w:line="240" w:lineRule="auto"/>
        <w:ind w:left="360"/>
        <w:rPr>
          <w:rFonts w:ascii="Arial" w:hAnsi="Arial" w:cs="Arial"/>
        </w:rPr>
      </w:pPr>
      <w:r w:rsidRPr="00494629">
        <w:rPr>
          <w:rFonts w:ascii="Arial" w:hAnsi="Arial" w:cs="Arial"/>
          <w:color w:val="000000"/>
        </w:rPr>
        <w:t>The trainee has to keep a journal of the work and its background factors. This journal and a summary of 6-8 pages have to be handed in to the responsible contact person after the training period. The summary should contain information on the training place, the ongoing research, the trainee’s own work and its results. The journal is returned to the student after the summary has been approved. The student has also to be given a reference of the work. Offered training placements are announced in the internet page of Extension School. Entering for the practical training is made in 3rd autumn. Normally, the student has to find him/herself a placement in public or private sectors or abroad.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BS and ECO in the M.Sc.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About 80 credit amount of biology courses.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Journal and final report.</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7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7E55A3" w:rsidRPr="00494629" w:rsidRDefault="007E55A3" w:rsidP="007E55A3">
      <w:pPr>
        <w:spacing w:after="0" w:line="240" w:lineRule="auto"/>
        <w:ind w:left="360"/>
        <w:rPr>
          <w:rFonts w:ascii="Arial" w:hAnsi="Arial" w:cs="Arial"/>
        </w:rPr>
      </w:pPr>
      <w:r w:rsidRPr="00494629">
        <w:rPr>
          <w:rFonts w:ascii="Arial" w:hAnsi="Arial" w:cs="Arial"/>
        </w:rPr>
        <w:t>Ass. Prof. Heikki Helanterä (BS) and doc. Seppo Rytkönen (ECO).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Yes. Participating to biology project gives working life skills.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has to contact the professor and discuss about the suitability of the internship place in beforehand.  </w:t>
      </w:r>
    </w:p>
    <w:p w:rsidR="00435F17" w:rsidRPr="00494629" w:rsidRDefault="00435F17" w:rsidP="00435F17">
      <w:pPr>
        <w:spacing w:after="0" w:line="240" w:lineRule="auto"/>
        <w:ind w:left="400"/>
        <w:rPr>
          <w:rFonts w:ascii="Arial" w:hAnsi="Arial" w:cs="Arial"/>
        </w:rPr>
      </w:pPr>
    </w:p>
    <w:p w:rsidR="002505AA" w:rsidRPr="00494629" w:rsidRDefault="005107DB" w:rsidP="00435F17">
      <w:pPr>
        <w:spacing w:after="0" w:line="240" w:lineRule="auto"/>
        <w:ind w:left="40"/>
        <w:rPr>
          <w:rFonts w:ascii="Arial" w:hAnsi="Arial" w:cs="Arial"/>
        </w:rPr>
      </w:pPr>
      <w:bookmarkStart w:id="2" w:name="_Hlk30675277"/>
      <w:bookmarkStart w:id="3" w:name="_Hlk30591547"/>
      <w:r w:rsidRPr="00494629">
        <w:rPr>
          <w:rFonts w:ascii="Arial" w:hAnsi="Arial" w:cs="Arial"/>
          <w:b/>
          <w:color w:val="000000"/>
          <w:highlight w:val="lightGray"/>
        </w:rPr>
        <w:t>757313A</w:t>
      </w:r>
      <w:bookmarkEnd w:id="2"/>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757613S</w:t>
      </w:r>
      <w:r w:rsidR="00F243DF" w:rsidRPr="00494629">
        <w:rPr>
          <w:rFonts w:ascii="Arial" w:hAnsi="Arial" w:cs="Arial"/>
          <w:b/>
          <w:color w:val="000000"/>
        </w:rPr>
        <w:t>: Basics in population genetics,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spring BSg, M.Sc. 1st spring, ECOGENgen 1st spring, compulsory in M.Sc.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can explain the fundamental population genetics concepts and models and basics in phylogenetics, and is able to apply these in analysis of data.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Fundamentals of population genetics (genetic variation, inbreeding, genetic drift, effective population size, mutation, selection, population structure, gene flow), phylogenetic methods and phylogeography.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22 h lectures, 4 h seminars, 16 h exercises (problem solving and computer exercises), 4 h seminars, take-home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spring BSg, M.Sc. 1st spring, ECOGENgen compulsory 1st spring, genetics: compulsory in M.Sc.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Concepts of genetics (757109P), Experimental course in general genetics (757110P) and Molecular evolution (757312A)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Compulsory prequisite for courses </w:t>
      </w:r>
      <w:r w:rsidRPr="00494629">
        <w:rPr>
          <w:rFonts w:ascii="Arial" w:hAnsi="Arial" w:cs="Arial"/>
          <w:strike/>
          <w:color w:val="FF0000"/>
          <w:highlight w:val="yellow"/>
        </w:rPr>
        <w:t>Experimental course in evolutionary genomics (757621S)</w:t>
      </w:r>
      <w:r w:rsidRPr="00494629">
        <w:rPr>
          <w:rFonts w:ascii="Arial" w:hAnsi="Arial" w:cs="Arial"/>
          <w:color w:val="000000"/>
        </w:rPr>
        <w:t>, Advanced course in bioinformatics (757619S) and DNA analysis in population genetics (757618S). Recommended prerequisite for course Quantitative genetics (805338A).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Hamilton, M. B. 2009: Population genetics, Wiley-Blackwell.</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75">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problem solving, computer exercises, take-home exam, seminar.</w:t>
      </w:r>
    </w:p>
    <w:p w:rsidR="002505AA" w:rsidRPr="00494629" w:rsidRDefault="00F243DF" w:rsidP="000170F7">
      <w:pPr>
        <w:spacing w:after="0" w:line="240" w:lineRule="auto"/>
        <w:ind w:left="360"/>
        <w:rPr>
          <w:rFonts w:ascii="Arial" w:hAnsi="Arial" w:cs="Arial"/>
        </w:rPr>
      </w:pPr>
      <w:r w:rsidRPr="00494629">
        <w:rPr>
          <w:rFonts w:ascii="Arial" w:hAnsi="Arial" w:cs="Arial"/>
          <w:color w:val="000000"/>
        </w:rPr>
        <w:t xml:space="preserve">Read more about </w:t>
      </w:r>
      <w:hyperlink r:id="rId76">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Lumi Viljakainen.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Note that Basics in population genetics and Introduction to Molecular ecology courses are alternative; students cannot get credits from both.</w:t>
      </w:r>
    </w:p>
    <w:bookmarkEnd w:id="3"/>
    <w:p w:rsidR="000170F7" w:rsidRPr="00494629" w:rsidRDefault="000170F7" w:rsidP="000170F7">
      <w:pPr>
        <w:spacing w:after="0" w:line="240" w:lineRule="auto"/>
        <w:rPr>
          <w:rFonts w:ascii="Arial" w:hAnsi="Arial" w:cs="Arial"/>
          <w:b/>
          <w:color w:val="000000"/>
        </w:rPr>
      </w:pPr>
    </w:p>
    <w:p w:rsidR="002505AA" w:rsidRPr="00494629" w:rsidRDefault="00F243DF" w:rsidP="000170F7">
      <w:pPr>
        <w:spacing w:after="0" w:line="240" w:lineRule="auto"/>
        <w:rPr>
          <w:rFonts w:ascii="Arial" w:hAnsi="Arial" w:cs="Arial"/>
        </w:rPr>
      </w:pPr>
      <w:r w:rsidRPr="00494629">
        <w:rPr>
          <w:rFonts w:ascii="Arial" w:hAnsi="Arial" w:cs="Arial"/>
          <w:b/>
          <w:color w:val="000000"/>
        </w:rPr>
        <w:t>757618S: DNA analysis in population genetics, 10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10 cr / 267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Deep understanding of population genetic and coalescence theory. Neutral theory and other theories related to genetic polymorphisms. Effect of mutation, linkage disequilibrium and recombination. The relationship between genetic variation, demographic history, mating systems, selection, population structure etc. Identification of natural selection.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coalescence theory, DNA sequence analysis methods, investigation of population structure.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24 h lectures, 3 h seminar, 6 h exercises, 36 h computer exercises, 201 h independent work, reports, take home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BSg compulsory.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population genetics (757313A), Basics of bioinformatics (757314A) is recommended.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Matthew B.</w:t>
      </w:r>
      <w:r w:rsidRPr="00494629">
        <w:rPr>
          <w:rFonts w:ascii="Arial" w:hAnsi="Arial" w:cs="Arial"/>
          <w:b/>
          <w:color w:val="000000"/>
        </w:rPr>
        <w:t xml:space="preserve"> </w:t>
      </w:r>
      <w:r w:rsidRPr="00494629">
        <w:rPr>
          <w:rFonts w:ascii="Arial" w:hAnsi="Arial" w:cs="Arial"/>
          <w:color w:val="000000"/>
        </w:rPr>
        <w:t>Hamilton: Population Genetics.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exercises, reports, seminar presentation, independent work.</w:t>
      </w:r>
    </w:p>
    <w:p w:rsidR="002505AA" w:rsidRPr="00494629" w:rsidRDefault="00F243DF" w:rsidP="00026B99">
      <w:pPr>
        <w:spacing w:after="0" w:line="240" w:lineRule="auto"/>
        <w:ind w:left="360"/>
        <w:rPr>
          <w:rFonts w:ascii="Arial" w:hAnsi="Arial" w:cs="Arial"/>
        </w:rPr>
      </w:pPr>
      <w:r w:rsidRPr="00494629">
        <w:rPr>
          <w:rFonts w:ascii="Arial" w:hAnsi="Arial" w:cs="Arial"/>
          <w:color w:val="000000"/>
        </w:rPr>
        <w:t xml:space="preserve">Read more about </w:t>
      </w:r>
      <w:hyperlink r:id="rId7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Tanja Pyhäjärvi.</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26B99" w:rsidRPr="00494629" w:rsidRDefault="00026B99" w:rsidP="00026B99">
      <w:pPr>
        <w:spacing w:after="0" w:line="240" w:lineRule="auto"/>
        <w:rPr>
          <w:rFonts w:ascii="Arial" w:hAnsi="Arial" w:cs="Arial"/>
          <w:b/>
          <w:color w:val="000000"/>
        </w:rPr>
      </w:pPr>
    </w:p>
    <w:p w:rsidR="002505AA" w:rsidRPr="00494629" w:rsidRDefault="00CA0943" w:rsidP="00026B99">
      <w:pPr>
        <w:spacing w:after="0" w:line="240" w:lineRule="auto"/>
        <w:rPr>
          <w:rFonts w:ascii="Arial" w:hAnsi="Arial" w:cs="Arial"/>
        </w:rPr>
      </w:pPr>
      <w:r w:rsidRPr="00494629">
        <w:rPr>
          <w:rFonts w:ascii="Arial" w:hAnsi="Arial" w:cs="Arial"/>
          <w:b/>
          <w:color w:val="000000"/>
          <w:highlight w:val="lightGray"/>
        </w:rPr>
        <w:t>750388A</w:t>
      </w:r>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752688S</w:t>
      </w:r>
      <w:r w:rsidR="00F243DF" w:rsidRPr="00494629">
        <w:rPr>
          <w:rFonts w:ascii="Arial" w:hAnsi="Arial" w:cs="Arial"/>
          <w:b/>
          <w:color w:val="000000"/>
        </w:rPr>
        <w:t>: Basics of tissue culture,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 nd or M.Sc. 1 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aims to help students learn to basic plant tissue culture concepts, to establish tissue culture systems and to understand totipotency.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8 h lectures, 35 h demonstrations and exercises, literature work, seminar,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Optional to BS in the B.Sc. degree, compulsory to BSb in the M.Sc.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gives ability to further studies in molecular biology.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handout the book: Neumann K-H, Kumar A, Imani J (2009): Plant Cell and Tissue Culture – A tool in Biotechnology.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availability of the literature can be checked from this link.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Essay, 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7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and Doc. Anna Mari Pirttilä..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C3506A" w:rsidRPr="00494629" w:rsidRDefault="00C3506A" w:rsidP="00C3506A">
      <w:pPr>
        <w:spacing w:after="0" w:line="240" w:lineRule="auto"/>
        <w:rPr>
          <w:rFonts w:ascii="Arial" w:hAnsi="Arial" w:cs="Arial"/>
          <w:b/>
          <w:color w:val="000000"/>
        </w:rPr>
      </w:pPr>
    </w:p>
    <w:p w:rsidR="002505AA" w:rsidRPr="00494629" w:rsidRDefault="00F243DF" w:rsidP="00C3506A">
      <w:pPr>
        <w:spacing w:after="0" w:line="240" w:lineRule="auto"/>
        <w:rPr>
          <w:rFonts w:ascii="Arial" w:hAnsi="Arial" w:cs="Arial"/>
          <w:strike/>
          <w:color w:val="FF0000"/>
        </w:rPr>
      </w:pPr>
      <w:r w:rsidRPr="00494629">
        <w:rPr>
          <w:rFonts w:ascii="Arial" w:hAnsi="Arial" w:cs="Arial"/>
          <w:b/>
          <w:strike/>
          <w:color w:val="FF0000"/>
        </w:rPr>
        <w:t>751688S: Biotechnology and Molecular Biology of Plants, 10 cp</w:t>
      </w:r>
    </w:p>
    <w:p w:rsidR="002505AA" w:rsidRPr="00494629" w:rsidRDefault="00F243DF" w:rsidP="00B632F5">
      <w:pPr>
        <w:spacing w:after="0" w:line="240" w:lineRule="auto"/>
        <w:ind w:left="360"/>
        <w:rPr>
          <w:rFonts w:ascii="Arial" w:hAnsi="Arial" w:cs="Arial"/>
          <w:color w:val="FF0000"/>
          <w:lang w:val="fi-FI"/>
        </w:rPr>
      </w:pPr>
      <w:r w:rsidRPr="00494629">
        <w:rPr>
          <w:rFonts w:ascii="Arial" w:hAnsi="Arial" w:cs="Arial"/>
          <w:strike/>
          <w:color w:val="FF0000"/>
        </w:rPr>
        <w:t>No course descriptions.</w:t>
      </w:r>
      <w:r w:rsidR="00554A85" w:rsidRPr="00494629">
        <w:rPr>
          <w:rFonts w:ascii="Arial" w:hAnsi="Arial" w:cs="Arial"/>
          <w:color w:val="FF0000"/>
        </w:rPr>
        <w:t xml:space="preserve"> </w:t>
      </w:r>
      <w:r w:rsidR="00554A85" w:rsidRPr="00494629">
        <w:rPr>
          <w:rFonts w:ascii="Arial" w:hAnsi="Arial" w:cs="Arial"/>
          <w:color w:val="FF0000"/>
          <w:lang w:val="fi-FI"/>
        </w:rPr>
        <w:t>KURSSI PÄÄTTYY EI TARVITA TEKSTIÄ</w:t>
      </w:r>
    </w:p>
    <w:p w:rsidR="00C3506A" w:rsidRPr="00494629" w:rsidRDefault="00C3506A" w:rsidP="00B632F5">
      <w:pPr>
        <w:spacing w:after="0" w:line="240" w:lineRule="auto"/>
        <w:ind w:left="360"/>
        <w:rPr>
          <w:rFonts w:ascii="Arial" w:hAnsi="Arial" w:cs="Arial"/>
          <w:lang w:val="fi-FI"/>
        </w:rPr>
      </w:pPr>
    </w:p>
    <w:p w:rsidR="002505AA" w:rsidRPr="00494629" w:rsidRDefault="00F243DF" w:rsidP="00C3506A">
      <w:pPr>
        <w:spacing w:after="0" w:line="240" w:lineRule="auto"/>
        <w:rPr>
          <w:rFonts w:ascii="Arial" w:hAnsi="Arial" w:cs="Arial"/>
          <w:lang w:val="fi-FI"/>
        </w:rPr>
      </w:pPr>
      <w:r w:rsidRPr="00494629">
        <w:rPr>
          <w:rFonts w:ascii="Arial" w:hAnsi="Arial" w:cs="Arial"/>
          <w:b/>
          <w:color w:val="000000"/>
          <w:lang w:val="fi-FI"/>
        </w:rPr>
        <w:t>756615S: Physiology of forest trees,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2148DC" w:rsidP="00B632F5">
      <w:pPr>
        <w:spacing w:after="0" w:line="240" w:lineRule="auto"/>
        <w:ind w:left="360"/>
        <w:rPr>
          <w:rFonts w:ascii="Arial" w:hAnsi="Arial" w:cs="Arial"/>
        </w:rPr>
      </w:pPr>
      <w:r w:rsidRPr="00494629">
        <w:rPr>
          <w:rFonts w:ascii="Arial" w:hAnsi="Arial" w:cs="Arial"/>
          <w:color w:val="000000"/>
        </w:rPr>
        <w:t>5</w:t>
      </w:r>
      <w:r w:rsidR="00F243DF" w:rsidRPr="00494629">
        <w:rPr>
          <w:rFonts w:ascii="Arial" w:hAnsi="Arial" w:cs="Arial"/>
          <w:color w:val="000000"/>
        </w:rPr>
        <w:t xml:space="preserve"> ECTS credits / 1</w:t>
      </w:r>
      <w:r w:rsidRPr="00494629">
        <w:rPr>
          <w:rFonts w:ascii="Arial" w:hAnsi="Arial" w:cs="Arial"/>
          <w:color w:val="000000"/>
        </w:rPr>
        <w:t>33</w:t>
      </w:r>
      <w:r w:rsidR="00F243DF" w:rsidRPr="00494629">
        <w:rPr>
          <w:rFonts w:ascii="Arial" w:hAnsi="Arial" w:cs="Arial"/>
          <w:color w:val="000000"/>
        </w:rPr>
        <w:t xml:space="preserve">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 st or 2 nd  spring, (arranged if resources allow).</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is able to assess the specific features of forest tree physiology and from this basis can judge the effect of climate change to forestry.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Trees are long-living, often wind-pollinated, tall organisms. The juvenile phase may be long and the adult phase is characterized by both reproductive and vegetative growth which causes competition on both carbohydrates and nutrients. Cold- and drought resistance, water relations, carbon allocation and mineral nutrition will be discussed. Partly due to forest tree’s economic importance biotechnological applications have been developed e.g. for the production of health promoting substances or vegetative propagation. Forest trees are interesting from the point of molecular biology- what makes a tree tree? The course will cover these topics but the emphasis may vary during the years.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Seminar, learning diary, essay.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of Basics of plant biology (756346A) helps the following of the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Literature announced in seminar.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Learning diary, essay.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79">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and Doc. Anna Maria Pirttilä.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C3506A" w:rsidRPr="00494629" w:rsidRDefault="00C3506A" w:rsidP="00C3506A">
      <w:pPr>
        <w:spacing w:after="0" w:line="240" w:lineRule="auto"/>
        <w:rPr>
          <w:rFonts w:ascii="Arial" w:hAnsi="Arial" w:cs="Arial"/>
          <w:b/>
          <w:color w:val="000000"/>
        </w:rPr>
      </w:pPr>
    </w:p>
    <w:p w:rsidR="002505AA" w:rsidRPr="00494629" w:rsidRDefault="00F243DF" w:rsidP="00C3506A">
      <w:pPr>
        <w:spacing w:after="0" w:line="240" w:lineRule="auto"/>
        <w:rPr>
          <w:rFonts w:ascii="Arial" w:hAnsi="Arial" w:cs="Arial"/>
        </w:rPr>
      </w:pPr>
      <w:r w:rsidRPr="00494629">
        <w:rPr>
          <w:rFonts w:ascii="Arial" w:hAnsi="Arial" w:cs="Arial"/>
          <w:b/>
          <w:color w:val="000000"/>
        </w:rPr>
        <w:t>756627S: Plant hormones,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2148DC" w:rsidP="00B632F5">
      <w:pPr>
        <w:spacing w:after="0" w:line="240" w:lineRule="auto"/>
        <w:ind w:left="360"/>
        <w:rPr>
          <w:rFonts w:ascii="Arial" w:hAnsi="Arial" w:cs="Arial"/>
        </w:rPr>
      </w:pPr>
      <w:r w:rsidRPr="00494629">
        <w:rPr>
          <w:rFonts w:ascii="Arial" w:hAnsi="Arial" w:cs="Arial"/>
          <w:color w:val="000000"/>
        </w:rPr>
        <w:t>5</w:t>
      </w:r>
      <w:r w:rsidR="00F243DF" w:rsidRPr="00494629">
        <w:rPr>
          <w:rFonts w:ascii="Arial" w:hAnsi="Arial" w:cs="Arial"/>
          <w:color w:val="000000"/>
        </w:rPr>
        <w:t xml:space="preserve"> ECTS credits / 1</w:t>
      </w:r>
      <w:r w:rsidRPr="00494629">
        <w:rPr>
          <w:rFonts w:ascii="Arial" w:hAnsi="Arial" w:cs="Arial"/>
          <w:color w:val="000000"/>
        </w:rPr>
        <w:t>33</w:t>
      </w:r>
      <w:r w:rsidR="00F243DF" w:rsidRPr="00494629">
        <w:rPr>
          <w:rFonts w:ascii="Arial" w:hAnsi="Arial" w:cs="Arial"/>
          <w:color w:val="000000"/>
        </w:rPr>
        <w:t xml:space="preserve">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 st  or 2 nd  spring, (arranged if resources allow).</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students will assess the plant hormone action, understand hormone interactions and the significance of the hormone balance as well as the molecular mechanisms.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Plant hormones are signalling molecules with profound effects on growth and development at trace quantities. Until quite recently plant development was considered to be regulated by auxins, gibberellins, cytokinins, ethylene and abscisic acid. New analytical and molecular methods have evidenced new plant hormone receptors and signalling pathways. During the lectures the mode of action of the hormones and the latest literature is used to gain the most recent view of the topic.</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20 h and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Suitable for BSb and ecophysiologists.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functional plant biology lectures and exercises (752345A, 756341A).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Chapters concerning plant hormones from Taiz, L. et al. 2015. Plant Physiology and Development. 6 e. 761 p. Sinauer Associates, Inc. ISBN- 9781605352558 and literature given in the lectures.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80">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8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and Doc. Anna Maria Pirttilä.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9300C" w:rsidRPr="00494629" w:rsidRDefault="0099300C" w:rsidP="0099300C">
      <w:pPr>
        <w:spacing w:after="0" w:line="240" w:lineRule="auto"/>
        <w:rPr>
          <w:rFonts w:ascii="Arial" w:hAnsi="Arial" w:cs="Arial"/>
          <w:b/>
          <w:color w:val="000000"/>
        </w:rPr>
      </w:pPr>
    </w:p>
    <w:p w:rsidR="002505AA" w:rsidRPr="00494629" w:rsidRDefault="005107DB" w:rsidP="0099300C">
      <w:pPr>
        <w:spacing w:after="0" w:line="240" w:lineRule="auto"/>
        <w:rPr>
          <w:rFonts w:ascii="Arial" w:hAnsi="Arial" w:cs="Arial"/>
        </w:rPr>
      </w:pPr>
      <w:bookmarkStart w:id="4" w:name="_Hlk30675452"/>
      <w:r w:rsidRPr="00494629">
        <w:rPr>
          <w:rFonts w:ascii="Arial" w:hAnsi="Arial" w:cs="Arial"/>
          <w:b/>
          <w:color w:val="000000"/>
          <w:highlight w:val="lightGray"/>
        </w:rPr>
        <w:t>750313A</w:t>
      </w:r>
      <w:bookmarkEnd w:id="4"/>
      <w:r w:rsidRPr="00494629">
        <w:rPr>
          <w:rFonts w:ascii="Arial" w:hAnsi="Arial" w:cs="Arial"/>
          <w:b/>
          <w:color w:val="000000"/>
        </w:rPr>
        <w:t xml:space="preserve"> </w:t>
      </w:r>
      <w:r w:rsidR="00F379D9"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750613S</w:t>
      </w:r>
      <w:r w:rsidR="00F243DF" w:rsidRPr="00494629">
        <w:rPr>
          <w:rFonts w:ascii="Arial" w:hAnsi="Arial" w:cs="Arial"/>
          <w:b/>
          <w:color w:val="000000"/>
        </w:rPr>
        <w:t>: Research training, 2 - 15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1-14 ECTS credits / 27-405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applies the education given knowledge and skills in working life to gain hands-on experience.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topic and the study plan have to be agreed on in advance (registration form). The student has to keep diary and prepare a report on the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Report.</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8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 xml:space="preserve">Doc. Seppo Rytkönen </w:t>
      </w:r>
      <w:r w:rsidRPr="00494629">
        <w:rPr>
          <w:rFonts w:ascii="Arial" w:hAnsi="Arial" w:cs="Arial"/>
          <w:strike/>
          <w:color w:val="FF0000"/>
          <w:highlight w:val="yellow"/>
          <w:lang w:val="fi-FI"/>
        </w:rPr>
        <w:t>ja Doc. Annamari Markkola (ECO),</w:t>
      </w:r>
      <w:r w:rsidRPr="00494629">
        <w:rPr>
          <w:rFonts w:ascii="Arial" w:hAnsi="Arial" w:cs="Arial"/>
          <w:color w:val="000000"/>
          <w:lang w:val="fi-FI"/>
        </w:rPr>
        <w:t xml:space="preserve"> Dr. Heikki Helanterä and Prof. Hely Häggman (BS).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Yes. Participating to biology project gives working life skills.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704E3A" w:rsidRPr="00494629" w:rsidRDefault="00704E3A" w:rsidP="00704E3A">
      <w:pPr>
        <w:spacing w:after="0" w:line="240" w:lineRule="auto"/>
        <w:rPr>
          <w:rFonts w:ascii="Arial" w:hAnsi="Arial" w:cs="Arial"/>
          <w:b/>
          <w:color w:val="000000"/>
        </w:rPr>
      </w:pPr>
    </w:p>
    <w:p w:rsidR="002505AA" w:rsidRPr="00494629" w:rsidRDefault="00F243DF" w:rsidP="00704E3A">
      <w:pPr>
        <w:spacing w:after="0" w:line="240" w:lineRule="auto"/>
        <w:rPr>
          <w:rFonts w:ascii="Arial" w:hAnsi="Arial" w:cs="Arial"/>
        </w:rPr>
      </w:pPr>
      <w:r w:rsidRPr="00494629">
        <w:rPr>
          <w:rFonts w:ascii="Arial" w:hAnsi="Arial" w:cs="Arial"/>
          <w:b/>
          <w:color w:val="000000"/>
        </w:rPr>
        <w:t>750661S: Research group seminar, 2 - 4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ECTS credits / 53-107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Autumn-spring.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Students concern themselves to special features of biological research.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Workshop type seminars in different fields of biology help by research groups. Advanced or postgraduate studies. 2 cr. per different seminar series.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26 h seminars / workshops.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or Ph.D.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Active participation to seminars.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8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rPr>
        <w:t xml:space="preserve">Prof. Hely Häggman, Prof. Timo Muotka, </w:t>
      </w:r>
      <w:r w:rsidRPr="00494629">
        <w:rPr>
          <w:rFonts w:ascii="Arial" w:hAnsi="Arial" w:cs="Arial"/>
          <w:strike/>
          <w:color w:val="FF0000"/>
          <w:highlight w:val="yellow"/>
        </w:rPr>
        <w:t xml:space="preserve">Doc. </w:t>
      </w:r>
      <w:r w:rsidRPr="00494629">
        <w:rPr>
          <w:rFonts w:ascii="Arial" w:hAnsi="Arial" w:cs="Arial"/>
          <w:strike/>
          <w:color w:val="FF0000"/>
          <w:highlight w:val="yellow"/>
          <w:lang w:val="fi-FI"/>
        </w:rPr>
        <w:t>Annamari Markkola</w:t>
      </w:r>
      <w:r w:rsidRPr="00494629">
        <w:rPr>
          <w:rFonts w:ascii="Arial" w:hAnsi="Arial" w:cs="Arial"/>
          <w:color w:val="FF0000"/>
          <w:lang w:val="fi-FI"/>
        </w:rPr>
        <w:t xml:space="preserve"> </w:t>
      </w:r>
      <w:r w:rsidRPr="00494629">
        <w:rPr>
          <w:rFonts w:ascii="Arial" w:hAnsi="Arial" w:cs="Arial"/>
          <w:color w:val="000000"/>
          <w:lang w:val="fi-FI"/>
        </w:rPr>
        <w:t>or Dr. Heikki Helanterä.</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704E3A" w:rsidRPr="00494629" w:rsidRDefault="00704E3A" w:rsidP="00704E3A">
      <w:pPr>
        <w:spacing w:after="0" w:line="240" w:lineRule="auto"/>
        <w:rPr>
          <w:rFonts w:ascii="Arial" w:hAnsi="Arial" w:cs="Arial"/>
          <w:b/>
          <w:color w:val="000000"/>
        </w:rPr>
      </w:pPr>
    </w:p>
    <w:p w:rsidR="002505AA" w:rsidRPr="00494629" w:rsidRDefault="00436919" w:rsidP="00704E3A">
      <w:pPr>
        <w:spacing w:after="0" w:line="240" w:lineRule="auto"/>
        <w:rPr>
          <w:rFonts w:ascii="Arial" w:hAnsi="Arial" w:cs="Arial"/>
        </w:rPr>
      </w:pPr>
      <w:r w:rsidRPr="00494629">
        <w:rPr>
          <w:rFonts w:ascii="Arial" w:hAnsi="Arial" w:cs="Arial"/>
          <w:b/>
          <w:bCs/>
          <w:color w:val="000000"/>
          <w:highlight w:val="lightGray"/>
        </w:rPr>
        <w:t>750318A</w:t>
      </w:r>
      <w:r w:rsidRPr="00494629">
        <w:rPr>
          <w:rFonts w:ascii="Arial" w:hAnsi="Arial" w:cs="Arial"/>
          <w:b/>
          <w:color w:val="000000"/>
        </w:rPr>
        <w:t xml:space="preserve">  </w:t>
      </w:r>
      <w:r w:rsidR="00643C52" w:rsidRPr="00494629">
        <w:rPr>
          <w:rFonts w:ascii="Arial" w:hAnsi="Arial" w:cs="Arial"/>
          <w:b/>
          <w:color w:val="000000"/>
        </w:rPr>
        <w:t>JA</w:t>
      </w:r>
      <w:r w:rsidRPr="00494629">
        <w:rPr>
          <w:rFonts w:ascii="Arial" w:hAnsi="Arial" w:cs="Arial"/>
          <w:b/>
          <w:color w:val="000000"/>
        </w:rPr>
        <w:t xml:space="preserve"> </w:t>
      </w:r>
      <w:r w:rsidRPr="00494629">
        <w:rPr>
          <w:rFonts w:ascii="Arial" w:hAnsi="Arial" w:cs="Arial"/>
          <w:b/>
          <w:color w:val="000000"/>
          <w:highlight w:val="lightGray"/>
        </w:rPr>
        <w:t>750618S:</w:t>
      </w:r>
      <w:r w:rsidRPr="00494629">
        <w:rPr>
          <w:rFonts w:ascii="Arial" w:hAnsi="Arial" w:cs="Arial"/>
          <w:b/>
          <w:color w:val="000000"/>
        </w:rPr>
        <w:t xml:space="preserve"> </w:t>
      </w:r>
      <w:r w:rsidR="00F243DF" w:rsidRPr="00494629">
        <w:rPr>
          <w:rFonts w:ascii="Arial" w:hAnsi="Arial" w:cs="Arial"/>
          <w:b/>
          <w:color w:val="000000"/>
        </w:rPr>
        <w:t xml:space="preserve"> Thursday seminar in biology, </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 ECTS credits / 53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or Ph.D.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Students get knowledge about the current results and theories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Lectures in English on current topics in biology given by guest lecturers from Finland and abroad.</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Guest lectures on Thursdays 12 am-1 pm.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Undergraduate and postgraduate students.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10 participations and 10 one page long reports. You can combine lectures from different academic terms to make the needed 10 essays.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8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Doc. Heikki Helanterä.</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No.</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Other information:</w:t>
      </w:r>
    </w:p>
    <w:p w:rsidR="002505AA" w:rsidRPr="00494629" w:rsidRDefault="00F243DF" w:rsidP="00B632F5">
      <w:pPr>
        <w:spacing w:after="0" w:line="240" w:lineRule="auto"/>
        <w:ind w:left="720"/>
        <w:rPr>
          <w:rFonts w:ascii="Arial" w:hAnsi="Arial" w:cs="Arial"/>
          <w:lang w:val="fi-FI"/>
        </w:rPr>
      </w:pPr>
      <w:r w:rsidRPr="00494629">
        <w:rPr>
          <w:rFonts w:ascii="Arial" w:hAnsi="Arial" w:cs="Arial"/>
          <w:color w:val="000000"/>
          <w:lang w:val="fi-FI"/>
        </w:rPr>
        <w:t>-</w:t>
      </w:r>
    </w:p>
    <w:p w:rsidR="00704E3A" w:rsidRPr="00494629" w:rsidRDefault="00704E3A" w:rsidP="00704E3A">
      <w:pPr>
        <w:spacing w:after="0" w:line="240" w:lineRule="auto"/>
        <w:rPr>
          <w:rFonts w:ascii="Arial" w:hAnsi="Arial" w:cs="Arial"/>
          <w:b/>
          <w:color w:val="000000"/>
          <w:lang w:val="fi-FI"/>
        </w:rPr>
      </w:pPr>
    </w:p>
    <w:p w:rsidR="002505AA" w:rsidRPr="00494629" w:rsidRDefault="005107DB" w:rsidP="00704E3A">
      <w:pPr>
        <w:spacing w:after="0" w:line="240" w:lineRule="auto"/>
        <w:rPr>
          <w:rFonts w:ascii="Arial" w:hAnsi="Arial" w:cs="Arial"/>
          <w:lang w:val="fi-FI"/>
        </w:rPr>
      </w:pPr>
      <w:r w:rsidRPr="00494629">
        <w:rPr>
          <w:rFonts w:ascii="Arial" w:hAnsi="Arial" w:cs="Arial"/>
          <w:b/>
          <w:color w:val="000000"/>
          <w:highlight w:val="lightGray"/>
          <w:lang w:val="fi-FI"/>
        </w:rPr>
        <w:t>750329A</w:t>
      </w:r>
      <w:r w:rsidRPr="00494629">
        <w:rPr>
          <w:rFonts w:ascii="Arial" w:hAnsi="Arial" w:cs="Arial"/>
          <w:b/>
          <w:color w:val="000000"/>
          <w:lang w:val="fi-FI"/>
        </w:rPr>
        <w:t xml:space="preserve"> ja </w:t>
      </w:r>
      <w:r w:rsidR="00F243DF" w:rsidRPr="00494629">
        <w:rPr>
          <w:rFonts w:ascii="Arial" w:hAnsi="Arial" w:cs="Arial"/>
          <w:b/>
          <w:color w:val="000000"/>
          <w:highlight w:val="lightGray"/>
          <w:lang w:val="fi-FI"/>
        </w:rPr>
        <w:t>750629S</w:t>
      </w:r>
      <w:r w:rsidR="00F243DF" w:rsidRPr="00494629">
        <w:rPr>
          <w:rFonts w:ascii="Arial" w:hAnsi="Arial" w:cs="Arial"/>
          <w:b/>
          <w:color w:val="000000"/>
          <w:lang w:val="fi-FI"/>
        </w:rPr>
        <w:t>: Kaamos symposium, 2 - 4 cp</w:t>
      </w:r>
      <w:r w:rsidR="0032030B" w:rsidRPr="00494629">
        <w:rPr>
          <w:rFonts w:ascii="Arial" w:hAnsi="Arial" w:cs="Arial"/>
          <w:b/>
          <w:color w:val="000000"/>
          <w:lang w:val="fi-FI"/>
        </w:rPr>
        <w:t xml:space="preserve"> </w:t>
      </w:r>
      <w:r w:rsidR="0032030B" w:rsidRPr="00494629">
        <w:rPr>
          <w:rFonts w:ascii="Arial" w:hAnsi="Arial" w:cs="Arial"/>
          <w:b/>
          <w:color w:val="000000"/>
          <w:highlight w:val="yellow"/>
          <w:lang w:val="fi-FI"/>
        </w:rPr>
        <w:t>(ERJA KORJAA</w:t>
      </w:r>
      <w:r w:rsidR="00B12869" w:rsidRPr="00494629">
        <w:rPr>
          <w:rFonts w:ascii="Arial" w:hAnsi="Arial" w:cs="Arial"/>
          <w:b/>
          <w:color w:val="000000"/>
          <w:highlight w:val="yellow"/>
          <w:lang w:val="fi-FI"/>
        </w:rPr>
        <w:t>/korjannut</w:t>
      </w:r>
      <w:r w:rsidR="0032030B" w:rsidRPr="00494629">
        <w:rPr>
          <w:rFonts w:ascii="Arial" w:hAnsi="Arial" w:cs="Arial"/>
          <w:b/>
          <w:color w:val="000000"/>
          <w:highlight w:val="yellow"/>
          <w:lang w:val="fi-FI"/>
        </w:rPr>
        <w:t xml:space="preserve"> J-kuvauksen mukaisesti &lt;- Laura lähettänyt)</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ECTS credits / 53-107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and Ph.D. autumn.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Students get acquainted to preparing, presenting and evaluating a scientific oral presentation.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The Kaamos Symposium consisting of presenting current research projects is held every year at the end of autumn period. Through presenting their research work and projects and obtaining feedback from the audience (students and the staff of the department) post graduate students gain experience in holding a scientific presentation.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Presentation (talk) and participation to whole symposium = 2 cr (PhD students, 750929J)</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Participation to whole symposium and 5 summaries of presentations = 2 cr (master and bachelor students, 750629S or 750629A, summaries are to be sent to the responsible teacher by email)</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poster = 0.5 cr (PhD students, 750929J)</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Undergraduate biology students (2 cr) and postgraduate biology students (2-4 cr).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Abstract book.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Presentation or reports.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8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DF4FAD" w:rsidRPr="00494629" w:rsidRDefault="00DF4FAD" w:rsidP="00DF4FAD">
      <w:pPr>
        <w:spacing w:after="0" w:line="240" w:lineRule="auto"/>
        <w:rPr>
          <w:rFonts w:ascii="Arial" w:hAnsi="Arial" w:cs="Arial"/>
          <w:b/>
          <w:color w:val="000000"/>
        </w:rPr>
      </w:pPr>
    </w:p>
    <w:p w:rsidR="002505AA" w:rsidRPr="00494629" w:rsidRDefault="00436919" w:rsidP="00DF4FAD">
      <w:pPr>
        <w:spacing w:after="0" w:line="240" w:lineRule="auto"/>
        <w:rPr>
          <w:rFonts w:ascii="Arial" w:hAnsi="Arial" w:cs="Arial"/>
        </w:rPr>
      </w:pPr>
      <w:bookmarkStart w:id="5" w:name="_Hlk30757378"/>
      <w:r w:rsidRPr="00494629">
        <w:rPr>
          <w:rFonts w:ascii="Arial" w:hAnsi="Arial" w:cs="Arial"/>
          <w:b/>
          <w:color w:val="000000"/>
          <w:highlight w:val="lightGray"/>
        </w:rPr>
        <w:t>750149S</w:t>
      </w:r>
      <w:r w:rsidRPr="00494629">
        <w:rPr>
          <w:rFonts w:ascii="Arial" w:hAnsi="Arial" w:cs="Arial"/>
          <w:b/>
          <w:color w:val="000000"/>
        </w:rPr>
        <w:t xml:space="preserve">, </w:t>
      </w:r>
      <w:r w:rsidRPr="00494629">
        <w:rPr>
          <w:rFonts w:ascii="Arial" w:hAnsi="Arial" w:cs="Arial"/>
          <w:b/>
          <w:color w:val="000000"/>
          <w:highlight w:val="lightGray"/>
        </w:rPr>
        <w:t>750349S</w:t>
      </w:r>
      <w:r w:rsidRPr="00494629">
        <w:rPr>
          <w:rFonts w:ascii="Arial" w:hAnsi="Arial" w:cs="Arial"/>
          <w:b/>
          <w:color w:val="000000"/>
        </w:rPr>
        <w:t xml:space="preserve"> </w:t>
      </w:r>
      <w:r w:rsidRPr="00494629">
        <w:rPr>
          <w:rFonts w:ascii="Arial" w:hAnsi="Arial" w:cs="Arial"/>
          <w:b/>
          <w:color w:val="FF0000"/>
        </w:rPr>
        <w:t>JA</w:t>
      </w:r>
      <w:r w:rsidRPr="00494629">
        <w:rPr>
          <w:rFonts w:ascii="Arial" w:hAnsi="Arial" w:cs="Arial"/>
          <w:b/>
          <w:color w:val="000000"/>
        </w:rPr>
        <w:t xml:space="preserve"> </w:t>
      </w:r>
      <w:r w:rsidR="00F243DF" w:rsidRPr="00494629">
        <w:rPr>
          <w:rFonts w:ascii="Arial" w:hAnsi="Arial" w:cs="Arial"/>
          <w:b/>
          <w:color w:val="000000"/>
          <w:highlight w:val="lightGray"/>
        </w:rPr>
        <w:t>750649S</w:t>
      </w:r>
      <w:bookmarkEnd w:id="5"/>
      <w:r w:rsidR="00F243DF" w:rsidRPr="00494629">
        <w:rPr>
          <w:rFonts w:ascii="Arial" w:hAnsi="Arial" w:cs="Arial"/>
          <w:b/>
          <w:color w:val="000000"/>
        </w:rPr>
        <w:t>: Examinations on optional topics in biology, 2 - 10 cp</w:t>
      </w:r>
    </w:p>
    <w:p w:rsidR="002505AA" w:rsidRPr="00494629" w:rsidRDefault="00F243DF" w:rsidP="00B632F5">
      <w:pPr>
        <w:spacing w:after="0" w:line="240" w:lineRule="auto"/>
        <w:ind w:left="720"/>
        <w:rPr>
          <w:rFonts w:ascii="Arial" w:hAnsi="Arial" w:cs="Arial"/>
          <w:lang w:val="fi-FI"/>
        </w:rPr>
      </w:pPr>
      <w:r w:rsidRPr="00494629">
        <w:rPr>
          <w:rFonts w:ascii="Arial" w:hAnsi="Arial" w:cs="Arial"/>
          <w:b/>
          <w:color w:val="000000"/>
          <w:lang w:val="fi-FI"/>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2-10 ECTS credits / 53-267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Depending on the book.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B.Sc. degree 2.-3. year or M.Sc. degree 1.-2. year, Ph.D. degree.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independently concerns him/herself to special issues in biology.</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Examinations on books, which are not compulsory in any other course unit.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Book exam in Examinarium.</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Literature chosen in agreement with the responsible teacher.</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Book exam in Examinarium.</w:t>
      </w:r>
    </w:p>
    <w:p w:rsidR="002505AA" w:rsidRPr="00494629" w:rsidRDefault="00F243DF" w:rsidP="00DF4FAD">
      <w:pPr>
        <w:spacing w:after="0" w:line="240" w:lineRule="auto"/>
        <w:ind w:left="720"/>
        <w:rPr>
          <w:rFonts w:ascii="Arial" w:hAnsi="Arial" w:cs="Arial"/>
        </w:rPr>
      </w:pPr>
      <w:r w:rsidRPr="00494629">
        <w:rPr>
          <w:rFonts w:ascii="Arial" w:hAnsi="Arial" w:cs="Arial"/>
          <w:color w:val="000000"/>
        </w:rPr>
        <w:t xml:space="preserve">Read more about </w:t>
      </w:r>
      <w:hyperlink r:id="rId86">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Prof. Timo Muotka (ECOa), Doc. </w:t>
      </w:r>
      <w:r w:rsidRPr="00494629">
        <w:rPr>
          <w:rFonts w:ascii="Arial" w:hAnsi="Arial" w:cs="Arial"/>
          <w:color w:val="000000"/>
          <w:lang w:val="fi-FI"/>
        </w:rPr>
        <w:t xml:space="preserve">Kari Taulavuori (ECOb), Doc. Seppo Rytkönen (ECOa), </w:t>
      </w:r>
      <w:r w:rsidRPr="00494629">
        <w:rPr>
          <w:rFonts w:ascii="Arial" w:hAnsi="Arial" w:cs="Arial"/>
          <w:strike/>
          <w:color w:val="FF0000"/>
          <w:highlight w:val="yellow"/>
          <w:lang w:val="fi-FI"/>
        </w:rPr>
        <w:t xml:space="preserve">Doc. </w:t>
      </w:r>
      <w:r w:rsidRPr="00494629">
        <w:rPr>
          <w:rFonts w:ascii="Arial" w:hAnsi="Arial" w:cs="Arial"/>
          <w:strike/>
          <w:color w:val="FF0000"/>
          <w:highlight w:val="yellow"/>
        </w:rPr>
        <w:t>Annamari Markkola (ECOb)</w:t>
      </w:r>
      <w:r w:rsidRPr="00494629">
        <w:rPr>
          <w:rFonts w:ascii="Arial" w:hAnsi="Arial" w:cs="Arial"/>
          <w:color w:val="000000"/>
        </w:rPr>
        <w:t>, Dr. Heikki Helanterä (BSg) and Prof. Hely Häggman (BSb).</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D84319" w:rsidRPr="00494629" w:rsidRDefault="00D84319" w:rsidP="008E34C9">
      <w:pPr>
        <w:spacing w:after="0" w:line="240" w:lineRule="auto"/>
        <w:rPr>
          <w:rFonts w:ascii="Arial" w:hAnsi="Arial" w:cs="Arial"/>
          <w:b/>
          <w:color w:val="000000"/>
        </w:rPr>
      </w:pPr>
    </w:p>
    <w:p w:rsidR="002505AA" w:rsidRPr="00494629" w:rsidRDefault="00F243DF" w:rsidP="008E34C9">
      <w:pPr>
        <w:spacing w:after="0" w:line="240" w:lineRule="auto"/>
        <w:rPr>
          <w:rFonts w:ascii="Arial" w:hAnsi="Arial" w:cs="Arial"/>
          <w:strike/>
          <w:color w:val="FF0000"/>
        </w:rPr>
      </w:pPr>
      <w:r w:rsidRPr="00494629">
        <w:rPr>
          <w:rFonts w:ascii="Arial" w:hAnsi="Arial" w:cs="Arial"/>
          <w:b/>
          <w:strike/>
          <w:color w:val="FF0000"/>
        </w:rPr>
        <w:t>757621S: Experimental course in evolutionary genomics, 5 cp</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ECTS Credits: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5 ECTS credits / 133 hours of work.</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Language of instruction: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English.</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Timing: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M.Sc. 2nd spring.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Learning outcomes: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After the course the student will be able to analyze DNA sequence differences between species, applying the knowledge obtained during courses in bioinformatics and molecular evolution.  The student will know how to retrieve information from public sequence databases, characterize sequences, estimate nucleotide substitutions, align sequences, build phylogenetic trees and estimate their confidence. The student will be capable of making a hypothesis related to molecular evolution and test it using sequence data.</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Contents: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Sequence databases, methods and computer programs for handling and analysing sequences obtained from databases. Research appropriate scientific literature. Work is done mainly in the computer classroom.</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Mode of delivery:</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Face-to-face teaching.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Learning activities and teaching methods: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48 hr exercises including demonstrations and seminar, independent work including reports.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Target group:</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BSg students.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Prerequisites and co-requisites: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Advanced course in bioinformatics (757619S) and Molecular evolution (757312A) or equivalent knowledge.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Recommended optional programme components: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Recommended or required reading: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Assessment methods and criteria:</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Reports, independent work and seminar.</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 xml:space="preserve">Read more about </w:t>
      </w:r>
      <w:hyperlink r:id="rId87">
        <w:r w:rsidRPr="00494629">
          <w:rPr>
            <w:rFonts w:ascii="Arial" w:hAnsi="Arial" w:cs="Arial"/>
            <w:strike/>
            <w:color w:val="FF0000"/>
            <w:u w:val="single"/>
          </w:rPr>
          <w:t>assessment criteria</w:t>
        </w:r>
      </w:hyperlink>
      <w:r w:rsidRPr="00494629">
        <w:rPr>
          <w:rFonts w:ascii="Arial" w:hAnsi="Arial" w:cs="Arial"/>
          <w:strike/>
          <w:color w:val="FF0000"/>
        </w:rPr>
        <w:t xml:space="preserve"> at the University of Oulu webpage.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Grading:</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1-5 / Fail.</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Person responsible:</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Dr. Phillip Watts.</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Working life cooperation: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No.</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b/>
          <w:strike/>
          <w:color w:val="FF0000"/>
        </w:rPr>
        <w:t>Other information:</w:t>
      </w:r>
    </w:p>
    <w:p w:rsidR="002505AA" w:rsidRPr="00494629" w:rsidRDefault="00F243DF" w:rsidP="00B632F5">
      <w:pPr>
        <w:spacing w:after="0" w:line="240" w:lineRule="auto"/>
        <w:ind w:left="720"/>
        <w:rPr>
          <w:rFonts w:ascii="Arial" w:hAnsi="Arial" w:cs="Arial"/>
          <w:strike/>
          <w:color w:val="FF0000"/>
        </w:rPr>
      </w:pPr>
      <w:r w:rsidRPr="00494629">
        <w:rPr>
          <w:rFonts w:ascii="Arial" w:hAnsi="Arial" w:cs="Arial"/>
          <w:strike/>
          <w:color w:val="FF0000"/>
        </w:rPr>
        <w:t>-</w:t>
      </w:r>
    </w:p>
    <w:p w:rsidR="008E34C9" w:rsidRPr="00494629" w:rsidRDefault="008E34C9" w:rsidP="008E34C9">
      <w:pPr>
        <w:spacing w:after="0" w:line="240" w:lineRule="auto"/>
        <w:rPr>
          <w:rFonts w:ascii="Arial" w:hAnsi="Arial" w:cs="Arial"/>
          <w:b/>
          <w:color w:val="000000"/>
        </w:rPr>
      </w:pPr>
    </w:p>
    <w:p w:rsidR="00D84319" w:rsidRPr="00494629" w:rsidRDefault="00D84319" w:rsidP="00D84319">
      <w:pPr>
        <w:spacing w:after="0" w:line="240" w:lineRule="auto"/>
        <w:rPr>
          <w:rFonts w:ascii="Arial" w:hAnsi="Arial" w:cs="Arial"/>
        </w:rPr>
      </w:pPr>
      <w:r w:rsidRPr="00494629">
        <w:rPr>
          <w:rFonts w:ascii="Arial" w:hAnsi="Arial" w:cs="Arial"/>
          <w:b/>
          <w:color w:val="000000"/>
        </w:rPr>
        <w:t>757619S: Advanced course in bioinformatics, 5 cp</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ECTS Credits: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5 ECTS credits / 133 hours of work.</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Language of instruction:</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English.</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Timing:</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M.Sc. 2nd spring.</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Learning outcomes: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The main objective of this course is to provide students with understanding and experience of the main techniques required to manipulate, analyse and interpret next generation sequence data.  Students will understand different technologies; be capable of manipulating data files and assess data quality; assemble and map reads; identify genes and variants; complete some basic analyses of genome data. </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Contents: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During the course, students will manipulate an example data set to provide a comprehensive experience of contemporary bioinformatics techniques required to identify genes and polymorphisms, as well as familiarity with the command terminal and basic LINUX commands.  This course builds on Basics of bioinformatics (757314A) and complements the theory learnt in Introduction to population genetics (757313A)</w:t>
      </w:r>
      <w:r w:rsidR="00B12869" w:rsidRPr="00494629">
        <w:rPr>
          <w:rFonts w:ascii="Arial" w:hAnsi="Arial" w:cs="Arial"/>
          <w:color w:val="000000"/>
        </w:rPr>
        <w:t xml:space="preserve"> </w:t>
      </w:r>
      <w:r w:rsidR="00B12869" w:rsidRPr="00494629">
        <w:rPr>
          <w:rFonts w:ascii="Arial" w:hAnsi="Arial" w:cs="Arial"/>
          <w:color w:val="000000"/>
          <w:highlight w:val="yellow"/>
        </w:rPr>
        <w:t>and</w:t>
      </w:r>
      <w:r w:rsidR="00B12869" w:rsidRPr="00494629">
        <w:rPr>
          <w:rFonts w:ascii="Arial" w:hAnsi="Arial" w:cs="Arial"/>
          <w:color w:val="000000"/>
        </w:rPr>
        <w:t xml:space="preserve"> </w:t>
      </w:r>
      <w:r w:rsidRPr="00494629">
        <w:rPr>
          <w:rFonts w:ascii="Arial" w:hAnsi="Arial" w:cs="Arial"/>
          <w:color w:val="000000"/>
        </w:rPr>
        <w:t xml:space="preserve">Introduction to molecular ecology (756650S) </w:t>
      </w:r>
      <w:r w:rsidRPr="00494629">
        <w:rPr>
          <w:rFonts w:ascii="Arial" w:hAnsi="Arial" w:cs="Arial"/>
          <w:strike/>
          <w:color w:val="FF0000"/>
          <w:highlight w:val="yellow"/>
        </w:rPr>
        <w:t>and Experimental course in evolutionary genomics (757621S)</w:t>
      </w:r>
      <w:r w:rsidRPr="00494629">
        <w:rPr>
          <w:rFonts w:ascii="Arial" w:hAnsi="Arial" w:cs="Arial"/>
          <w:color w:val="000000"/>
        </w:rPr>
        <w:t>.  Lectures provide the core understanding of the main steps and principals behind data analyses, but the core content will be practical experience of handling and analysing large data sets.</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Mode of delivery:</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Face-to-face teaching.</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Learning activities and teaching methods: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Contact hours: 12 hrs lectures, 40 hrs computer exercises, 56 hr independent study. Continuous assessment (coursework) and a final exam. </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Target group:</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Bioscience and Ecology M.Sc.</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Prerequisites and co-requisites: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Basics of bioinformatics (757314A) or equivalent knowledge, Introduction to population genetics (757313A), Molecular evolution (757312A).</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Recommended optional programme components:</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Recommended or required reading:</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Good guide for much of this is the De Wit P. et al 2012: The simple fool's guide to population genomics via RNA-Seq: an introduction to high-throughput sequencing data analysis. Molecular Ecology Resourses. Molecular Ecology Resources. Volume 12, Issue 6, pages 1058–1067, November 2012 and other course material.</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 xml:space="preserve">The availability of the literature can be checked from </w:t>
      </w:r>
      <w:hyperlink r:id="rId88">
        <w:r w:rsidRPr="00494629">
          <w:rPr>
            <w:rFonts w:ascii="Arial" w:hAnsi="Arial" w:cs="Arial"/>
            <w:color w:val="0000FF"/>
            <w:u w:val="single"/>
          </w:rPr>
          <w:t>this link.</w:t>
        </w:r>
      </w:hyperlink>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Assessment methods and criteria:</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Continuous assessment, learning diary and project report.</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Grading:</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1-5 / Fail.</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Person responsible:</w:t>
      </w:r>
    </w:p>
    <w:p w:rsidR="00D84319" w:rsidRPr="00494629" w:rsidRDefault="00D84319" w:rsidP="00D84319">
      <w:pPr>
        <w:spacing w:after="0" w:line="240" w:lineRule="auto"/>
        <w:ind w:left="720"/>
        <w:rPr>
          <w:rFonts w:ascii="Arial" w:hAnsi="Arial" w:cs="Arial"/>
          <w:color w:val="FF0000"/>
        </w:rPr>
      </w:pPr>
      <w:r w:rsidRPr="00494629">
        <w:rPr>
          <w:rFonts w:ascii="Arial" w:hAnsi="Arial" w:cs="Arial"/>
          <w:strike/>
          <w:color w:val="FF0000"/>
          <w:highlight w:val="yellow"/>
        </w:rPr>
        <w:t>Dr. Phillip Watts</w:t>
      </w:r>
      <w:r w:rsidR="005035BD" w:rsidRPr="00494629">
        <w:rPr>
          <w:rFonts w:ascii="Arial" w:hAnsi="Arial" w:cs="Arial"/>
          <w:color w:val="FF0000"/>
          <w:highlight w:val="yellow"/>
        </w:rPr>
        <w:t xml:space="preserve"> Doc. Tanja Pyhäjärvi</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Working life cooperation:</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No.</w:t>
      </w:r>
    </w:p>
    <w:p w:rsidR="00D84319" w:rsidRPr="00494629" w:rsidRDefault="00D84319" w:rsidP="00D84319">
      <w:pPr>
        <w:spacing w:after="0" w:line="240" w:lineRule="auto"/>
        <w:ind w:left="720"/>
        <w:rPr>
          <w:rFonts w:ascii="Arial" w:hAnsi="Arial" w:cs="Arial"/>
        </w:rPr>
      </w:pPr>
      <w:r w:rsidRPr="00494629">
        <w:rPr>
          <w:rFonts w:ascii="Arial" w:hAnsi="Arial" w:cs="Arial"/>
          <w:b/>
          <w:color w:val="000000"/>
        </w:rPr>
        <w:t>Other information:</w:t>
      </w:r>
    </w:p>
    <w:p w:rsidR="00D84319" w:rsidRPr="00494629" w:rsidRDefault="00D84319" w:rsidP="00D84319">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8E34C9">
      <w:pPr>
        <w:spacing w:after="0" w:line="240" w:lineRule="auto"/>
        <w:rPr>
          <w:rFonts w:ascii="Arial" w:hAnsi="Arial" w:cs="Arial"/>
        </w:rPr>
      </w:pPr>
      <w:r w:rsidRPr="00494629">
        <w:rPr>
          <w:rFonts w:ascii="Arial" w:hAnsi="Arial" w:cs="Arial"/>
          <w:b/>
          <w:color w:val="000000"/>
        </w:rPr>
        <w:t>757620S: Methods in genomics and genomics evolution, 5 cp</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M.Sc. 1st autumn.</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Student knows focal features of genome structure, evolution and research methods.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Genome structure, composition, comparative genomics, recombination and evolutionary factors affecting genome composition. Theory and methods.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24 h lectures, 24 h seminars, independent work 83 h, exam, reports.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BSg.</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Concepts of genetics 5 cr (757109P), Experimental course in general genetics 5 cr (757110P) and Basics in population genetics 5 cr (757313A).</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Recent review articles.</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Reports and exam.</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 xml:space="preserve">Read more about </w:t>
      </w:r>
      <w:hyperlink r:id="rId89">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Person responsible:</w:t>
      </w:r>
    </w:p>
    <w:p w:rsidR="002505AA" w:rsidRPr="00494629" w:rsidRDefault="00640E0E" w:rsidP="00B632F5">
      <w:pPr>
        <w:spacing w:after="0" w:line="240" w:lineRule="auto"/>
        <w:ind w:left="720"/>
        <w:rPr>
          <w:rFonts w:ascii="Arial" w:hAnsi="Arial" w:cs="Arial"/>
        </w:rPr>
      </w:pPr>
      <w:r w:rsidRPr="00494629">
        <w:rPr>
          <w:rFonts w:ascii="Arial" w:hAnsi="Arial" w:cs="Arial"/>
          <w:color w:val="000000"/>
        </w:rPr>
        <w:t xml:space="preserve">Ass. </w:t>
      </w:r>
      <w:r w:rsidR="00F243DF" w:rsidRPr="00494629">
        <w:rPr>
          <w:rFonts w:ascii="Arial" w:hAnsi="Arial" w:cs="Arial"/>
          <w:color w:val="000000"/>
        </w:rPr>
        <w:t xml:space="preserve">Prof. </w:t>
      </w:r>
      <w:r w:rsidRPr="00494629">
        <w:rPr>
          <w:rFonts w:ascii="Arial" w:hAnsi="Arial" w:cs="Arial"/>
          <w:color w:val="000000"/>
        </w:rPr>
        <w:t>Heikki Helanterä</w:t>
      </w:r>
      <w:r w:rsidR="00F243DF" w:rsidRPr="00494629">
        <w:rPr>
          <w:rFonts w:ascii="Arial" w:hAnsi="Arial" w:cs="Arial"/>
          <w:color w:val="000000"/>
        </w:rPr>
        <w:t>.</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72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720"/>
        <w:rPr>
          <w:rFonts w:ascii="Arial" w:hAnsi="Arial" w:cs="Arial"/>
        </w:rPr>
      </w:pPr>
      <w:r w:rsidRPr="00494629">
        <w:rPr>
          <w:rFonts w:ascii="Arial" w:hAnsi="Arial" w:cs="Arial"/>
          <w:color w:val="000000"/>
        </w:rPr>
        <w:t>-</w:t>
      </w:r>
    </w:p>
    <w:p w:rsidR="008E34C9" w:rsidRPr="00494629" w:rsidRDefault="008E34C9" w:rsidP="008E34C9">
      <w:pPr>
        <w:spacing w:after="0" w:line="240" w:lineRule="auto"/>
        <w:rPr>
          <w:rFonts w:ascii="Arial" w:hAnsi="Arial" w:cs="Arial"/>
          <w:b/>
          <w:color w:val="000000"/>
        </w:rPr>
      </w:pPr>
    </w:p>
    <w:p w:rsidR="002505AA" w:rsidRPr="00494629" w:rsidRDefault="00F243DF" w:rsidP="008E34C9">
      <w:pPr>
        <w:spacing w:after="0" w:line="240" w:lineRule="auto"/>
        <w:rPr>
          <w:rFonts w:ascii="Arial" w:hAnsi="Arial" w:cs="Arial"/>
        </w:rPr>
      </w:pPr>
      <w:r w:rsidRPr="00494629">
        <w:rPr>
          <w:rFonts w:ascii="Arial" w:hAnsi="Arial" w:cs="Arial"/>
          <w:b/>
          <w:color w:val="000000"/>
        </w:rPr>
        <w:t>750032Y: Orientation course for new students, 2 cp</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Teachers:</w:t>
      </w:r>
      <w:r w:rsidRPr="00494629">
        <w:rPr>
          <w:rFonts w:ascii="Arial" w:hAnsi="Arial" w:cs="Arial"/>
          <w:color w:val="000000"/>
          <w:lang w:val="fi-FI"/>
        </w:rPr>
        <w:t xml:space="preserve"> </w:t>
      </w:r>
      <w:r w:rsidRPr="00494629">
        <w:rPr>
          <w:rFonts w:ascii="Arial" w:hAnsi="Arial" w:cs="Arial"/>
          <w:strike/>
          <w:color w:val="FF0000"/>
          <w:highlight w:val="yellow"/>
          <w:lang w:val="fi-FI"/>
        </w:rPr>
        <w:t>Annamari Markkola</w:t>
      </w:r>
      <w:r w:rsidR="006A5E1A" w:rsidRPr="00494629">
        <w:rPr>
          <w:rFonts w:ascii="Arial" w:hAnsi="Arial" w:cs="Arial"/>
          <w:color w:val="FF0000"/>
          <w:highlight w:val="yellow"/>
          <w:lang w:val="fi-FI"/>
        </w:rPr>
        <w:t xml:space="preserve"> </w:t>
      </w:r>
      <w:r w:rsidR="006A5E1A" w:rsidRPr="00494629">
        <w:rPr>
          <w:rFonts w:ascii="Arial" w:hAnsi="Arial" w:cs="Arial"/>
          <w:b/>
          <w:color w:val="FF0000"/>
          <w:highlight w:val="yellow"/>
          <w:lang w:val="fi-FI"/>
        </w:rPr>
        <w:t>KUKA?</w:t>
      </w:r>
      <w:r w:rsidRPr="00494629">
        <w:rPr>
          <w:rFonts w:ascii="Arial" w:hAnsi="Arial" w:cs="Arial"/>
          <w:b/>
          <w:color w:val="FF0000"/>
          <w:highlight w:val="yellow"/>
          <w:lang w:val="fi-FI"/>
        </w:rPr>
        <w:t>,</w:t>
      </w:r>
      <w:r w:rsidRPr="00494629">
        <w:rPr>
          <w:rFonts w:ascii="Arial" w:hAnsi="Arial" w:cs="Arial"/>
          <w:color w:val="FF0000"/>
          <w:lang w:val="fi-FI"/>
        </w:rPr>
        <w:t xml:space="preserve"> </w:t>
      </w:r>
      <w:r w:rsidRPr="00494629">
        <w:rPr>
          <w:rFonts w:ascii="Arial" w:hAnsi="Arial" w:cs="Arial"/>
          <w:color w:val="000000"/>
          <w:lang w:val="fi-FI"/>
        </w:rPr>
        <w:t>Vanhatalo, Minna-Liisa</w:t>
      </w:r>
    </w:p>
    <w:p w:rsidR="002505AA" w:rsidRPr="00494629" w:rsidRDefault="00F243DF" w:rsidP="00B632F5">
      <w:pPr>
        <w:spacing w:after="0" w:line="240" w:lineRule="auto"/>
        <w:ind w:left="360"/>
        <w:rPr>
          <w:rFonts w:ascii="Arial" w:hAnsi="Arial" w:cs="Arial"/>
          <w:strike/>
          <w:lang w:val="fi-FI"/>
        </w:rPr>
      </w:pPr>
      <w:r w:rsidRPr="00494629">
        <w:rPr>
          <w:rFonts w:ascii="Arial" w:hAnsi="Arial" w:cs="Arial"/>
          <w:strike/>
          <w:color w:val="000000"/>
          <w:lang w:val="fi-FI"/>
        </w:rPr>
        <w:t>No course descriptions.</w:t>
      </w:r>
    </w:p>
    <w:p w:rsidR="008547FA" w:rsidRPr="00494629" w:rsidRDefault="00B12869" w:rsidP="001521FB">
      <w:pPr>
        <w:spacing w:after="0" w:line="240" w:lineRule="auto"/>
        <w:rPr>
          <w:rFonts w:ascii="Arial" w:hAnsi="Arial" w:cs="Arial"/>
          <w:b/>
          <w:color w:val="000000"/>
          <w:lang w:val="fi-FI"/>
        </w:rPr>
      </w:pPr>
      <w:r w:rsidRPr="00494629">
        <w:rPr>
          <w:rFonts w:ascii="Arial" w:hAnsi="Arial" w:cs="Arial"/>
          <w:b/>
          <w:color w:val="000000"/>
          <w:highlight w:val="yellow"/>
          <w:lang w:val="fi-FI"/>
        </w:rPr>
        <w:t xml:space="preserve">&lt;- </w:t>
      </w:r>
      <w:r w:rsidR="008547FA" w:rsidRPr="00494629">
        <w:rPr>
          <w:rFonts w:ascii="Arial" w:hAnsi="Arial" w:cs="Arial"/>
          <w:b/>
          <w:color w:val="000000"/>
          <w:highlight w:val="yellow"/>
          <w:lang w:val="fi-FI"/>
        </w:rPr>
        <w:t xml:space="preserve">Teksti on jo päivitetty </w:t>
      </w:r>
      <w:r w:rsidR="00086A4F" w:rsidRPr="00494629">
        <w:rPr>
          <w:rFonts w:ascii="Arial" w:hAnsi="Arial" w:cs="Arial"/>
          <w:b/>
          <w:color w:val="000000"/>
          <w:highlight w:val="yellow"/>
          <w:lang w:val="fi-FI"/>
        </w:rPr>
        <w:t>19-20 pohjaan WebOodiin</w:t>
      </w:r>
      <w:r w:rsidR="00722B71" w:rsidRPr="00494629">
        <w:rPr>
          <w:rFonts w:ascii="Arial" w:hAnsi="Arial" w:cs="Arial"/>
          <w:b/>
          <w:color w:val="000000"/>
          <w:lang w:val="fi-FI"/>
        </w:rPr>
        <w:t>, paitsi KUKA</w:t>
      </w:r>
    </w:p>
    <w:p w:rsidR="001521FB" w:rsidRPr="00494629" w:rsidRDefault="001521FB" w:rsidP="001521FB">
      <w:pPr>
        <w:spacing w:after="0" w:line="240" w:lineRule="auto"/>
        <w:rPr>
          <w:rFonts w:ascii="Arial" w:hAnsi="Arial" w:cs="Arial"/>
          <w:b/>
          <w:color w:val="000000"/>
          <w:lang w:val="fi-FI"/>
        </w:rPr>
      </w:pPr>
    </w:p>
    <w:p w:rsidR="002505AA" w:rsidRPr="00494629" w:rsidRDefault="00F243DF" w:rsidP="001521FB">
      <w:pPr>
        <w:spacing w:after="0" w:line="240" w:lineRule="auto"/>
        <w:rPr>
          <w:rFonts w:ascii="Arial" w:hAnsi="Arial" w:cs="Arial"/>
        </w:rPr>
      </w:pPr>
      <w:r w:rsidRPr="00494629">
        <w:rPr>
          <w:rFonts w:ascii="Arial" w:hAnsi="Arial" w:cs="Arial"/>
          <w:b/>
          <w:color w:val="000000"/>
        </w:rPr>
        <w:t>750124P: Basics of ecology,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 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After completion of the course both biology and minor studies students understand better function of nature and the ecological phenomena in individual, population, community and ecosystem level.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gives a student a basic idea about ecological interactions in individual-, population-, community- and ecosystem levels. In individual level the focus is on environmental demands of plants and animals. In population level the birth- and death rate of age groups and their effect on population growth is focused. In interactions between different species the emphasis is on how the competition between species leads to differentiation of niches. Predation is viewed as the regulatory effect on the population dynamics of prey populations. In community level the biodiversity and the patterns of succession are the main questions. In ecosystem level the emphasis is on energy flows and nutrient cycling. Evolution and adaptation are important in different fields of ecology.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 Moodle excersises.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is based on the course book Manuel C. Molles Jr. &amp; Anna A. Sher 2018. Ecology: concepts and applications (8. ed), lectures describing the major sections of the book, and the Moodle exercises based on the book. After each lecture, a new Moodle-exercise will open (in ca. 2 week-intervals). Assessment is based on the success in the Moodle-exercises. There is no final exam in the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Manuel C. Molles Jr. &amp; Anna A. Sher 2018. Ecology: concepts and applications (8.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90">
        <w:r w:rsidRPr="00494629">
          <w:rPr>
            <w:rFonts w:ascii="Arial" w:hAnsi="Arial" w:cs="Arial"/>
            <w:color w:val="0000FF"/>
            <w:u w:val="single"/>
          </w:rPr>
          <w:t>this link</w:t>
        </w:r>
      </w:hyperlink>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Passing the course demands passing all the Moodle-exercises in the given time. Assessment is based on the success in the Moodle-exercises.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9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Seppo Rytkönen ja 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562593" w:rsidRPr="00494629" w:rsidRDefault="00562593" w:rsidP="00562593">
      <w:pPr>
        <w:spacing w:after="0" w:line="240" w:lineRule="auto"/>
        <w:rPr>
          <w:rFonts w:ascii="Arial" w:hAnsi="Arial" w:cs="Arial"/>
          <w:b/>
          <w:color w:val="000000"/>
        </w:rPr>
      </w:pPr>
    </w:p>
    <w:p w:rsidR="002505AA" w:rsidRPr="00494629" w:rsidRDefault="00F243DF" w:rsidP="00562593">
      <w:pPr>
        <w:spacing w:after="0" w:line="240" w:lineRule="auto"/>
        <w:rPr>
          <w:rFonts w:ascii="Arial" w:hAnsi="Arial" w:cs="Arial"/>
        </w:rPr>
      </w:pPr>
      <w:r w:rsidRPr="00494629">
        <w:rPr>
          <w:rFonts w:ascii="Arial" w:hAnsi="Arial" w:cs="Arial"/>
          <w:b/>
          <w:color w:val="000000"/>
        </w:rPr>
        <w:t>750173P: Biogeography, 5 cp</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5 ECTS credits / 133 hours of work.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autumn.</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The course introduces students to basic concepts of biogeography, patterns of distribution and historical and present factors affecting the distribution. The student will have an understanding also of how human impact changes distributions and how the Finnish biota has been formed.</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The course introduces basic models and theories of distribution of organisms in the environment, offering historical, evolutionary, geographical, climatic and ecological explanations. It also introduces research methods used in biogeography and offers understanding on human impact on distributions and a special part of distributions of biota in Finland.</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34 h lectures, independent work (3 cr, a learning diary), exam.</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BSc: Compulsory for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Other recommended courses related to the field: Basics of Ecology (750124P), Evolution and systematics of organisms (750372A) and Evolution, systematics and morphology of organisms, practicals (750374A)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Cox, C.B. &amp; Moore, P.D. 2005: Biogeography. An ecological and evolutionary approach (7 ed.), Blackwell Publishing Ltd, tai Cox, C.B. &amp; Moore, P.D. 2010: Biogeography. An ecological and evolutionary approach (8 ed.), John Wiley &amp; Sons Inc. Eurola, S. 1999: Kasvipeitteemme alueellisuus. Oulanka Reports. Oulu. 116 s. </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92">
        <w:r w:rsidRPr="00494629">
          <w:rPr>
            <w:rFonts w:ascii="Arial" w:hAnsi="Arial" w:cs="Arial"/>
            <w:color w:val="0000FF"/>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 xml:space="preserve">Exams. Read more about </w:t>
      </w:r>
      <w:hyperlink r:id="rId93">
        <w:r w:rsidRPr="00494629">
          <w:rPr>
            <w:rFonts w:ascii="Arial" w:hAnsi="Arial" w:cs="Arial"/>
            <w:color w:val="0000FF"/>
          </w:rPr>
          <w:t>assessment criteria</w:t>
        </w:r>
      </w:hyperlink>
      <w:r w:rsidRPr="00494629">
        <w:rPr>
          <w:rFonts w:ascii="Arial" w:hAnsi="Arial" w:cs="Arial"/>
          <w:color w:val="000000"/>
        </w:rPr>
        <w:t xml:space="preserve"> at the University of Oulu webpage.  </w:t>
      </w:r>
    </w:p>
    <w:p w:rsidR="002505AA" w:rsidRPr="00494629" w:rsidRDefault="00F243DF" w:rsidP="00562593">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562593">
      <w:pPr>
        <w:spacing w:after="0" w:line="240" w:lineRule="auto"/>
        <w:ind w:left="360"/>
        <w:rPr>
          <w:rFonts w:ascii="Arial" w:hAnsi="Arial" w:cs="Arial"/>
        </w:rPr>
      </w:pPr>
      <w:r w:rsidRPr="00494629">
        <w:rPr>
          <w:rFonts w:ascii="Arial" w:hAnsi="Arial" w:cs="Arial"/>
          <w:color w:val="000000"/>
        </w:rPr>
        <w:t>1-5 / Fail. Final grade is average value of the two exams.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Laura Kvist.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562593" w:rsidRPr="00494629" w:rsidRDefault="00F243DF" w:rsidP="00562593">
      <w:pPr>
        <w:spacing w:after="0" w:line="240" w:lineRule="auto"/>
        <w:ind w:left="360"/>
        <w:rPr>
          <w:rFonts w:ascii="Arial" w:hAnsi="Arial" w:cs="Arial"/>
        </w:rPr>
      </w:pPr>
      <w:r w:rsidRPr="00494629">
        <w:rPr>
          <w:rFonts w:ascii="Arial" w:hAnsi="Arial" w:cs="Arial"/>
          <w:color w:val="000000"/>
        </w:rPr>
        <w:t>-</w:t>
      </w:r>
    </w:p>
    <w:p w:rsidR="00293D5F" w:rsidRPr="00494629" w:rsidRDefault="00293D5F" w:rsidP="00293D5F">
      <w:pPr>
        <w:spacing w:after="0" w:line="240" w:lineRule="auto"/>
        <w:rPr>
          <w:rFonts w:ascii="Arial" w:hAnsi="Arial" w:cs="Arial"/>
          <w:b/>
          <w:color w:val="000000"/>
        </w:rPr>
      </w:pPr>
    </w:p>
    <w:p w:rsidR="002505AA" w:rsidRPr="00494629" w:rsidRDefault="00F243DF" w:rsidP="00293D5F">
      <w:pPr>
        <w:spacing w:after="0" w:line="240" w:lineRule="auto"/>
        <w:rPr>
          <w:rFonts w:ascii="Arial" w:hAnsi="Arial" w:cs="Arial"/>
        </w:rPr>
      </w:pPr>
      <w:r w:rsidRPr="00494629">
        <w:rPr>
          <w:rFonts w:ascii="Arial" w:hAnsi="Arial" w:cs="Arial"/>
          <w:b/>
          <w:color w:val="000000"/>
        </w:rPr>
        <w:t>757109P: Concepts of genetics,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To understand and apply basic concepts of genetics, at Mendelian and molecular level.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Part 1. Mendelian genetics, including the ideas of quantitative and population genetics. Part 2. Molecular genetics: replication, transcription, translation, genetic code, mutations, repair of DNA. Part 3. Selected topics on developmental genetics, and genetics of health and diseases.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50 h lectures and seminars, 83 h independent studies,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 (5 cr) Biochemistry students: parts 1 and 3 (3 cr) compulsory.</w:t>
      </w:r>
    </w:p>
    <w:p w:rsidR="002505AA" w:rsidRPr="00494629" w:rsidRDefault="00F243DF" w:rsidP="00B632F5">
      <w:pPr>
        <w:spacing w:after="0" w:line="240" w:lineRule="auto"/>
        <w:ind w:left="360"/>
        <w:rPr>
          <w:rFonts w:ascii="Arial" w:hAnsi="Arial" w:cs="Arial"/>
          <w:highlight w:val="yellow"/>
        </w:rPr>
      </w:pPr>
      <w:r w:rsidRPr="00494629">
        <w:rPr>
          <w:rFonts w:ascii="Arial" w:hAnsi="Arial" w:cs="Arial"/>
          <w:b/>
          <w:color w:val="000000"/>
          <w:highlight w:val="yellow"/>
        </w:rPr>
        <w:t>Prerequisites and co-requisites:</w:t>
      </w:r>
    </w:p>
    <w:p w:rsidR="00B66EF9" w:rsidRPr="00494629" w:rsidRDefault="00B66EF9" w:rsidP="00B632F5">
      <w:pPr>
        <w:spacing w:after="0" w:line="240" w:lineRule="auto"/>
        <w:ind w:left="360"/>
        <w:rPr>
          <w:rFonts w:ascii="Arial" w:hAnsi="Arial" w:cs="Arial"/>
          <w:color w:val="FF0000"/>
        </w:rPr>
      </w:pPr>
      <w:r w:rsidRPr="00494629">
        <w:rPr>
          <w:rFonts w:ascii="Arial" w:hAnsi="Arial" w:cs="Arial"/>
          <w:color w:val="FF0000"/>
          <w:highlight w:val="yellow"/>
        </w:rPr>
        <w:t>Introduction to cell biology and physiology (750122P)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This course is prerequisite to all other genetics courses.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Materials are in Optima. Klug et al. 2012. Concepts of Genetics (11. ed). Pearson, 896 p. Alberts, B. et al. 2008: Molecular Biology of the Cell (5. ed). Garland Science Publishing, London, 1268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94">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Homeworks, home exams, lecture diary, exams.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9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B66EF9" w:rsidP="00B632F5">
      <w:pPr>
        <w:spacing w:after="0" w:line="240" w:lineRule="auto"/>
        <w:ind w:left="360"/>
        <w:rPr>
          <w:rFonts w:ascii="Arial" w:hAnsi="Arial" w:cs="Arial"/>
        </w:rPr>
      </w:pPr>
      <w:r w:rsidRPr="00494629">
        <w:rPr>
          <w:rFonts w:ascii="Arial" w:hAnsi="Arial" w:cs="Arial"/>
          <w:color w:val="000000"/>
        </w:rPr>
        <w:t xml:space="preserve">Ass. </w:t>
      </w:r>
      <w:r w:rsidR="00F243DF" w:rsidRPr="00494629">
        <w:rPr>
          <w:rFonts w:ascii="Arial" w:hAnsi="Arial" w:cs="Arial"/>
          <w:color w:val="000000"/>
        </w:rPr>
        <w:t xml:space="preserve">Prof. </w:t>
      </w:r>
      <w:r w:rsidRPr="00494629">
        <w:rPr>
          <w:rFonts w:ascii="Arial" w:hAnsi="Arial" w:cs="Arial"/>
          <w:color w:val="000000"/>
        </w:rPr>
        <w:t>Heikki Helanterä</w:t>
      </w:r>
      <w:r w:rsidR="00F243DF"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93D5F" w:rsidRPr="00494629" w:rsidRDefault="00B816D6" w:rsidP="00293D5F">
      <w:pPr>
        <w:spacing w:after="0" w:line="240" w:lineRule="auto"/>
        <w:rPr>
          <w:rFonts w:ascii="Arial" w:hAnsi="Arial" w:cs="Arial"/>
          <w:b/>
          <w:color w:val="000000"/>
        </w:rPr>
      </w:pPr>
      <w:r w:rsidRPr="00494629">
        <w:rPr>
          <w:rFonts w:ascii="Arial" w:hAnsi="Arial" w:cs="Arial"/>
          <w:b/>
          <w:color w:val="000000"/>
          <w:highlight w:val="magenta"/>
        </w:rPr>
        <w:t>GENETIIKAN PERUSTEET BIOKEMISTEILLE</w:t>
      </w:r>
    </w:p>
    <w:p w:rsidR="00722B71" w:rsidRPr="00494629" w:rsidRDefault="00722B71" w:rsidP="00722B71">
      <w:pPr>
        <w:spacing w:after="0" w:line="240" w:lineRule="auto"/>
        <w:ind w:left="360"/>
        <w:rPr>
          <w:rFonts w:ascii="Arial" w:hAnsi="Arial" w:cs="Arial"/>
        </w:rPr>
      </w:pPr>
      <w:r w:rsidRPr="00494629">
        <w:rPr>
          <w:rFonts w:ascii="Arial" w:hAnsi="Arial" w:cs="Arial"/>
          <w:b/>
          <w:color w:val="000000"/>
        </w:rPr>
        <w:t>ECTS Credits:</w:t>
      </w:r>
    </w:p>
    <w:p w:rsidR="00722B71" w:rsidRPr="00494629" w:rsidRDefault="00722B71" w:rsidP="00722B71">
      <w:pPr>
        <w:spacing w:after="0" w:line="240" w:lineRule="auto"/>
        <w:ind w:left="360"/>
        <w:rPr>
          <w:rFonts w:ascii="Arial" w:hAnsi="Arial" w:cs="Arial"/>
        </w:rPr>
      </w:pPr>
      <w:r w:rsidRPr="00494629">
        <w:rPr>
          <w:rFonts w:ascii="Arial" w:hAnsi="Arial" w:cs="Arial"/>
          <w:color w:val="000000"/>
        </w:rPr>
        <w:t>3 ECTS credits / 80 hours of work.</w:t>
      </w:r>
    </w:p>
    <w:p w:rsidR="00722B71" w:rsidRPr="00494629" w:rsidRDefault="00722B71" w:rsidP="00722B71">
      <w:pPr>
        <w:spacing w:after="0" w:line="240" w:lineRule="auto"/>
        <w:ind w:left="360"/>
        <w:rPr>
          <w:rFonts w:ascii="Arial" w:hAnsi="Arial" w:cs="Arial"/>
        </w:rPr>
      </w:pPr>
      <w:r w:rsidRPr="00494629">
        <w:rPr>
          <w:rFonts w:ascii="Arial" w:hAnsi="Arial" w:cs="Arial"/>
          <w:b/>
          <w:color w:val="000000"/>
        </w:rPr>
        <w:t>Language of instruction:</w:t>
      </w:r>
    </w:p>
    <w:p w:rsidR="00722B71" w:rsidRPr="00494629" w:rsidRDefault="00722B71" w:rsidP="00722B71">
      <w:pPr>
        <w:spacing w:after="0" w:line="240" w:lineRule="auto"/>
        <w:ind w:left="360"/>
        <w:rPr>
          <w:rFonts w:ascii="Arial" w:hAnsi="Arial" w:cs="Arial"/>
        </w:rPr>
      </w:pPr>
      <w:r w:rsidRPr="00494629">
        <w:rPr>
          <w:rFonts w:ascii="Arial" w:hAnsi="Arial" w:cs="Arial"/>
          <w:color w:val="000000"/>
        </w:rPr>
        <w:t>Finnish.</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Timing:</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B.Sc. 1st spring.</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Learning outcomes:</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To understand and apply basic concepts of genetics, at Mendelian and molecular level.</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Contents:</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Part 1. Mendelian genetics, including the ideas of quantitative and population genetics. Part 3. Selected topics on developmental genetics, and genetics of health and diseases.</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Mode of delivery:</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Face-to-face teaching.</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Learning activities and teaching methods:</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50 h lectures and seminars, 83 h independent studies, exam.</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Target group:</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Biochemistry students: parts 1 and 3 (3 cr) compulsory.</w:t>
      </w:r>
    </w:p>
    <w:p w:rsidR="00B66EF9" w:rsidRPr="00494629" w:rsidRDefault="00B66EF9" w:rsidP="00B66EF9">
      <w:pPr>
        <w:spacing w:after="0" w:line="240" w:lineRule="auto"/>
        <w:ind w:left="360"/>
        <w:rPr>
          <w:rFonts w:ascii="Arial" w:hAnsi="Arial" w:cs="Arial"/>
          <w:highlight w:val="yellow"/>
        </w:rPr>
      </w:pPr>
      <w:r w:rsidRPr="00494629">
        <w:rPr>
          <w:rFonts w:ascii="Arial" w:hAnsi="Arial" w:cs="Arial"/>
          <w:b/>
          <w:color w:val="000000"/>
          <w:highlight w:val="yellow"/>
        </w:rPr>
        <w:t>Prerequisites and co-requisites:</w:t>
      </w:r>
    </w:p>
    <w:p w:rsidR="00B66EF9" w:rsidRPr="00494629" w:rsidRDefault="00B66EF9" w:rsidP="00B66EF9">
      <w:pPr>
        <w:spacing w:after="0" w:line="240" w:lineRule="auto"/>
        <w:ind w:left="360"/>
        <w:rPr>
          <w:rFonts w:ascii="Arial" w:hAnsi="Arial" w:cs="Arial"/>
          <w:color w:val="FF0000"/>
        </w:rPr>
      </w:pPr>
      <w:r w:rsidRPr="00494629">
        <w:rPr>
          <w:rFonts w:ascii="Arial" w:hAnsi="Arial" w:cs="Arial"/>
          <w:color w:val="FF0000"/>
          <w:highlight w:val="yellow"/>
        </w:rPr>
        <w:t>Introduction to cell biology and physiology (750122P) or equivalent knowledge.</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Recommended optional programme components:</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This course is prerequisite to all other genetics courses. </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Recommended or required reading:</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Materials are in Optima. Klug et al. 2012. Concepts of Genetics (11. ed). Pearson, 896 p. Alberts, B. et al. 2008: Molecular Biology of the Cell (5. ed). Garland Science Publishing, London, 1268 p.</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96">
        <w:r w:rsidRPr="00494629">
          <w:rPr>
            <w:rFonts w:ascii="Arial" w:hAnsi="Arial" w:cs="Arial"/>
            <w:color w:val="0000FF"/>
            <w:u w:val="single"/>
          </w:rPr>
          <w:t>this link.</w:t>
        </w:r>
      </w:hyperlink>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Assessment methods and criteria:</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Homeworks, home exams, lecture diary, exams.</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 xml:space="preserve">Read more about </w:t>
      </w:r>
      <w:hyperlink r:id="rId9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Grading:</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1-5 / Fail.</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Person responsible:</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Ass. Prof. Heikki Helanterä.</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Working life cooperation:</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No.</w:t>
      </w:r>
    </w:p>
    <w:p w:rsidR="00B66EF9" w:rsidRPr="00494629" w:rsidRDefault="00B66EF9" w:rsidP="00B66EF9">
      <w:pPr>
        <w:spacing w:after="0" w:line="240" w:lineRule="auto"/>
        <w:ind w:left="360"/>
        <w:rPr>
          <w:rFonts w:ascii="Arial" w:hAnsi="Arial" w:cs="Arial"/>
        </w:rPr>
      </w:pPr>
      <w:r w:rsidRPr="00494629">
        <w:rPr>
          <w:rFonts w:ascii="Arial" w:hAnsi="Arial" w:cs="Arial"/>
          <w:b/>
          <w:color w:val="000000"/>
        </w:rPr>
        <w:t>Other information:</w:t>
      </w:r>
    </w:p>
    <w:p w:rsidR="00B66EF9" w:rsidRPr="00494629" w:rsidRDefault="00B66EF9" w:rsidP="00B66EF9">
      <w:pPr>
        <w:spacing w:after="0" w:line="240" w:lineRule="auto"/>
        <w:ind w:left="360"/>
        <w:rPr>
          <w:rFonts w:ascii="Arial" w:hAnsi="Arial" w:cs="Arial"/>
        </w:rPr>
      </w:pPr>
      <w:r w:rsidRPr="00494629">
        <w:rPr>
          <w:rFonts w:ascii="Arial" w:hAnsi="Arial" w:cs="Arial"/>
          <w:color w:val="000000"/>
        </w:rPr>
        <w:t>-</w:t>
      </w:r>
    </w:p>
    <w:p w:rsidR="00B66EF9" w:rsidRPr="00494629" w:rsidRDefault="00B66EF9" w:rsidP="00293D5F">
      <w:pPr>
        <w:spacing w:after="0" w:line="240" w:lineRule="auto"/>
        <w:rPr>
          <w:rFonts w:ascii="Arial" w:hAnsi="Arial" w:cs="Arial"/>
          <w:b/>
          <w:color w:val="000000"/>
        </w:rPr>
      </w:pPr>
    </w:p>
    <w:p w:rsidR="002505AA" w:rsidRPr="00494629" w:rsidRDefault="00F243DF" w:rsidP="00293D5F">
      <w:pPr>
        <w:spacing w:after="0" w:line="240" w:lineRule="auto"/>
        <w:rPr>
          <w:rFonts w:ascii="Arial" w:hAnsi="Arial" w:cs="Arial"/>
        </w:rPr>
      </w:pPr>
      <w:r w:rsidRPr="00494629">
        <w:rPr>
          <w:rFonts w:ascii="Arial" w:hAnsi="Arial" w:cs="Arial"/>
          <w:b/>
          <w:color w:val="000000"/>
        </w:rPr>
        <w:t>757110P: Experimental course in general genetics,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degree, 1st spring.</w:t>
      </w:r>
    </w:p>
    <w:p w:rsidR="002505AA" w:rsidRPr="00494629" w:rsidRDefault="00F243DF" w:rsidP="00293D5F">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Knowledge on essential phenomena in genetics as well as know-how to work in a genetics laboratory. Student understands and is able to apply and analyse fundamental genetical experiments.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Investigation of Mendelian inheritance, gene mapping and nonadditive effects of genes using cross-breeding; basics of population genetics; investigation of microbial recombination; investigation of mitosis and meiosis using cytogenetical methods; basic methods of DNA techniques (digesting DNA using restriction enzymes, PCR and electrophoresis).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14 h demonstrations, 35 h exercises, 82 h independent work including home essay and report.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for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Concepts of genetics (757109P)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is prerequisite to all the following genetics courses.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handout.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 report, participation to exercises.</w:t>
      </w:r>
    </w:p>
    <w:p w:rsidR="002505AA" w:rsidRPr="00494629" w:rsidRDefault="00F243DF" w:rsidP="00293D5F">
      <w:pPr>
        <w:spacing w:after="0" w:line="240" w:lineRule="auto"/>
        <w:ind w:left="360"/>
        <w:rPr>
          <w:rFonts w:ascii="Arial" w:hAnsi="Arial" w:cs="Arial"/>
        </w:rPr>
      </w:pPr>
      <w:r w:rsidRPr="00494629">
        <w:rPr>
          <w:rFonts w:ascii="Arial" w:hAnsi="Arial" w:cs="Arial"/>
          <w:color w:val="000000"/>
        </w:rPr>
        <w:t xml:space="preserve">Read more about </w:t>
      </w:r>
      <w:hyperlink r:id="rId9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Lumi Viljakainen.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93D5F" w:rsidRPr="00494629" w:rsidRDefault="00293D5F" w:rsidP="00293D5F">
      <w:pPr>
        <w:spacing w:after="0" w:line="240" w:lineRule="auto"/>
        <w:rPr>
          <w:rFonts w:ascii="Arial" w:hAnsi="Arial" w:cs="Arial"/>
          <w:b/>
          <w:color w:val="000000"/>
        </w:rPr>
      </w:pPr>
    </w:p>
    <w:p w:rsidR="002505AA" w:rsidRPr="00494629" w:rsidRDefault="00F243DF" w:rsidP="00293D5F">
      <w:pPr>
        <w:spacing w:after="0" w:line="240" w:lineRule="auto"/>
        <w:rPr>
          <w:rFonts w:ascii="Arial" w:hAnsi="Arial" w:cs="Arial"/>
        </w:rPr>
      </w:pPr>
      <w:r w:rsidRPr="00494629">
        <w:rPr>
          <w:rFonts w:ascii="Arial" w:hAnsi="Arial" w:cs="Arial"/>
          <w:b/>
          <w:color w:val="000000"/>
        </w:rPr>
        <w:t>750366A: Bachelor of Science final examination,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3 rd year.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will understand basic methods, results and theories in ecology, physiology or genetics.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651AC2">
      <w:pPr>
        <w:spacing w:after="0" w:line="240" w:lineRule="auto"/>
        <w:ind w:left="360"/>
        <w:rPr>
          <w:rFonts w:ascii="Arial" w:hAnsi="Arial" w:cs="Arial"/>
        </w:rPr>
      </w:pPr>
      <w:r w:rsidRPr="00494629">
        <w:rPr>
          <w:rFonts w:ascii="Arial" w:hAnsi="Arial" w:cs="Arial"/>
          <w:color w:val="000000"/>
        </w:rPr>
        <w:t>Examinations on books related to B.Sc. thesis subject. List of books are presented on WebOodi. All the books are recommended to be are done on the same exam in Examinarium.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Independent studying: book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651AC2">
      <w:pPr>
        <w:spacing w:after="0" w:line="240" w:lineRule="auto"/>
        <w:ind w:left="360"/>
        <w:rPr>
          <w:rFonts w:ascii="Arial" w:hAnsi="Arial" w:cs="Arial"/>
        </w:rPr>
      </w:pPr>
      <w:r w:rsidRPr="00494629">
        <w:rPr>
          <w:rFonts w:ascii="Arial" w:hAnsi="Arial" w:cs="Arial"/>
          <w:color w:val="000000"/>
        </w:rPr>
        <w:t>Students make workshops where they discuss content of the books. Book exam (3 h). Exam is held in Examinarium.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BSg</w:t>
      </w:r>
    </w:p>
    <w:p w:rsidR="002505AA" w:rsidRPr="00494629" w:rsidRDefault="00F243DF" w:rsidP="00B632F5">
      <w:pPr>
        <w:numPr>
          <w:ilvl w:val="1"/>
          <w:numId w:val="122"/>
        </w:numPr>
        <w:spacing w:after="0" w:line="240" w:lineRule="auto"/>
        <w:rPr>
          <w:rFonts w:ascii="Arial" w:hAnsi="Arial" w:cs="Arial"/>
        </w:rPr>
      </w:pPr>
      <w:r w:rsidRPr="00494629">
        <w:rPr>
          <w:rFonts w:ascii="Arial" w:hAnsi="Arial" w:cs="Arial"/>
          <w:color w:val="000000"/>
        </w:rPr>
        <w:t>Klug, W. S., Cummings, M. R., Spencer, C.A ja Palladino M.A.: Concepts of Genetics (11. ed.). Pearson &amp; Prentice Hall, 2015</w:t>
      </w:r>
      <w:r w:rsidRPr="00494629">
        <w:rPr>
          <w:rFonts w:ascii="Arial" w:hAnsi="Arial" w:cs="Arial"/>
        </w:rPr>
        <w:br/>
      </w:r>
      <w:r w:rsidRPr="00494629">
        <w:rPr>
          <w:rFonts w:ascii="Arial" w:hAnsi="Arial" w:cs="Arial"/>
          <w:color w:val="000000"/>
        </w:rPr>
        <w:t>Choose one option:</w:t>
      </w:r>
      <w:r w:rsidRPr="00494629">
        <w:rPr>
          <w:rFonts w:ascii="Arial" w:hAnsi="Arial" w:cs="Arial"/>
        </w:rPr>
        <w:br/>
      </w:r>
      <w:r w:rsidRPr="00494629">
        <w:rPr>
          <w:rFonts w:ascii="Arial" w:hAnsi="Arial" w:cs="Arial"/>
          <w:color w:val="000000"/>
        </w:rPr>
        <w:t>- Molecular genetics: chapters 1-3, 6, 8-22, 24 OR</w:t>
      </w:r>
      <w:r w:rsidRPr="00494629">
        <w:rPr>
          <w:rFonts w:ascii="Arial" w:hAnsi="Arial" w:cs="Arial"/>
        </w:rPr>
        <w:br/>
      </w:r>
      <w:r w:rsidRPr="00494629">
        <w:rPr>
          <w:rFonts w:ascii="Arial" w:hAnsi="Arial" w:cs="Arial"/>
          <w:color w:val="000000"/>
        </w:rPr>
        <w:t>- Population and Evolutionary Genetics: chapters 1, 3-6, 10-18, 20-23, 25.</w:t>
      </w:r>
    </w:p>
    <w:p w:rsidR="002505AA" w:rsidRPr="00494629" w:rsidRDefault="00F243DF" w:rsidP="00B632F5">
      <w:pPr>
        <w:numPr>
          <w:ilvl w:val="1"/>
          <w:numId w:val="122"/>
        </w:numPr>
        <w:spacing w:after="0" w:line="240" w:lineRule="auto"/>
        <w:rPr>
          <w:rFonts w:ascii="Arial" w:hAnsi="Arial" w:cs="Arial"/>
        </w:rPr>
      </w:pPr>
      <w:r w:rsidRPr="00494629">
        <w:rPr>
          <w:rFonts w:ascii="Arial" w:hAnsi="Arial" w:cs="Arial"/>
          <w:color w:val="000000"/>
        </w:rPr>
        <w:t>responsible teacher doc. Heikki Helanterä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BSb</w:t>
      </w:r>
    </w:p>
    <w:p w:rsidR="002505AA" w:rsidRPr="00494629" w:rsidRDefault="00F243DF" w:rsidP="00B632F5">
      <w:pPr>
        <w:numPr>
          <w:ilvl w:val="1"/>
          <w:numId w:val="123"/>
        </w:numPr>
        <w:spacing w:after="0" w:line="240" w:lineRule="auto"/>
        <w:rPr>
          <w:rFonts w:ascii="Arial" w:hAnsi="Arial" w:cs="Arial"/>
        </w:rPr>
      </w:pPr>
      <w:r w:rsidRPr="00494629">
        <w:rPr>
          <w:rFonts w:ascii="Arial" w:hAnsi="Arial" w:cs="Arial"/>
          <w:color w:val="000000"/>
        </w:rPr>
        <w:t>Option 1: Ridge, I. 2002. Plants. Oxford University Press, 344 p. ISBN 0-19-925548-2</w:t>
      </w:r>
    </w:p>
    <w:p w:rsidR="002505AA" w:rsidRPr="00494629" w:rsidRDefault="00F243DF" w:rsidP="00B632F5">
      <w:pPr>
        <w:numPr>
          <w:ilvl w:val="1"/>
          <w:numId w:val="123"/>
        </w:numPr>
        <w:spacing w:after="0" w:line="240" w:lineRule="auto"/>
        <w:rPr>
          <w:rFonts w:ascii="Arial" w:hAnsi="Arial" w:cs="Arial"/>
        </w:rPr>
      </w:pPr>
      <w:r w:rsidRPr="00494629">
        <w:rPr>
          <w:rFonts w:ascii="Arial" w:hAnsi="Arial" w:cs="Arial"/>
          <w:color w:val="000000"/>
        </w:rPr>
        <w:t>Option 2: Mauseth, J.D. 2009. An introduction to plant biology. 4th ed.</w:t>
      </w:r>
    </w:p>
    <w:p w:rsidR="002505AA" w:rsidRPr="00494629" w:rsidRDefault="00F243DF" w:rsidP="00B632F5">
      <w:pPr>
        <w:numPr>
          <w:ilvl w:val="1"/>
          <w:numId w:val="123"/>
        </w:numPr>
        <w:spacing w:after="0" w:line="240" w:lineRule="auto"/>
        <w:rPr>
          <w:rFonts w:ascii="Arial" w:hAnsi="Arial" w:cs="Arial"/>
        </w:rPr>
      </w:pPr>
      <w:r w:rsidRPr="00494629">
        <w:rPr>
          <w:rFonts w:ascii="Arial" w:hAnsi="Arial" w:cs="Arial"/>
          <w:color w:val="000000"/>
        </w:rPr>
        <w:t>Other books can be agreed on special reasons with prof. Hely Häggman.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ECOz</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 book ensemble (5 cr.) is chosen from the following list:</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Bennett, P.M. &amp; Owens, I.P.F. 2002. Evolutionary ecology of birds. Life histories, mating systems and extinction. – Oxford University Press. 206 p. (2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Hanski, I . 2007. The Scrinking world. (2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Davies, N.B. Krebs, J.R. &amp; West, S.A. 2012. An introduction to behavioural ecology. – Blackwell, 441 p. (4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Mayr, E. 1999. Biologia. Elämän tiede. – Art House, 327 p. (2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Primack, R.B. 2012. A primer of conservation biology (4. ed). – 309 p. (2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Smith, J.N.M., Keller, L.F., Marr, A.B. &amp; Arcese, P. 2006. Conservation and biology of small populations. – Oxford University Press. 205 p. (2 cr)</w:t>
      </w:r>
    </w:p>
    <w:p w:rsidR="002505AA" w:rsidRPr="00494629" w:rsidRDefault="00F243DF" w:rsidP="00B632F5">
      <w:pPr>
        <w:numPr>
          <w:ilvl w:val="1"/>
          <w:numId w:val="124"/>
        </w:numPr>
        <w:spacing w:after="0" w:line="240" w:lineRule="auto"/>
        <w:rPr>
          <w:rFonts w:ascii="Arial" w:hAnsi="Arial" w:cs="Arial"/>
        </w:rPr>
      </w:pPr>
      <w:r w:rsidRPr="00494629">
        <w:rPr>
          <w:rFonts w:ascii="Arial" w:hAnsi="Arial" w:cs="Arial"/>
          <w:color w:val="000000"/>
        </w:rPr>
        <w:t>Other books can be agreed on special reasons with 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ECOb</w:t>
      </w:r>
    </w:p>
    <w:p w:rsidR="002505AA" w:rsidRPr="00494629" w:rsidRDefault="00F243DF" w:rsidP="00B632F5">
      <w:pPr>
        <w:numPr>
          <w:ilvl w:val="1"/>
          <w:numId w:val="125"/>
        </w:numPr>
        <w:spacing w:after="0" w:line="240" w:lineRule="auto"/>
        <w:rPr>
          <w:rFonts w:ascii="Arial" w:hAnsi="Arial" w:cs="Arial"/>
        </w:rPr>
      </w:pPr>
      <w:r w:rsidRPr="00494629">
        <w:rPr>
          <w:rFonts w:ascii="Arial" w:hAnsi="Arial" w:cs="Arial"/>
          <w:color w:val="000000"/>
        </w:rPr>
        <w:t>Larcher W. 2003. Physiological Plant Ecology 4th edition, 513 p.</w:t>
      </w:r>
    </w:p>
    <w:p w:rsidR="002505AA" w:rsidRPr="00494629" w:rsidRDefault="00F243DF" w:rsidP="00B632F5">
      <w:pPr>
        <w:numPr>
          <w:ilvl w:val="1"/>
          <w:numId w:val="125"/>
        </w:numPr>
        <w:spacing w:after="0" w:line="240" w:lineRule="auto"/>
        <w:rPr>
          <w:rFonts w:ascii="Arial" w:hAnsi="Arial" w:cs="Arial"/>
        </w:rPr>
      </w:pPr>
      <w:r w:rsidRPr="00494629">
        <w:rPr>
          <w:rFonts w:ascii="Arial" w:hAnsi="Arial" w:cs="Arial"/>
          <w:color w:val="000000"/>
        </w:rPr>
        <w:t>Ridge I. (Ed.) 2002. Plants. Oxford University Press, 345 p.</w:t>
      </w:r>
    </w:p>
    <w:p w:rsidR="002505AA" w:rsidRPr="00494629" w:rsidRDefault="00F243DF" w:rsidP="00B632F5">
      <w:pPr>
        <w:numPr>
          <w:ilvl w:val="1"/>
          <w:numId w:val="125"/>
        </w:numPr>
        <w:spacing w:after="0" w:line="240" w:lineRule="auto"/>
        <w:rPr>
          <w:rFonts w:ascii="Arial" w:hAnsi="Arial" w:cs="Arial"/>
          <w:lang w:val="fi-FI"/>
        </w:rPr>
      </w:pPr>
      <w:r w:rsidRPr="00494629">
        <w:rPr>
          <w:rFonts w:ascii="Arial" w:hAnsi="Arial" w:cs="Arial"/>
          <w:color w:val="000000"/>
          <w:lang w:val="fi-FI"/>
        </w:rPr>
        <w:t>Salonen V. 2006. Kasviekologia. 306 p., WSOY.</w:t>
      </w:r>
    </w:p>
    <w:p w:rsidR="002505AA" w:rsidRPr="00494629" w:rsidRDefault="00F243DF" w:rsidP="00B632F5">
      <w:pPr>
        <w:numPr>
          <w:ilvl w:val="1"/>
          <w:numId w:val="125"/>
        </w:numPr>
        <w:spacing w:after="0" w:line="240" w:lineRule="auto"/>
        <w:rPr>
          <w:rFonts w:ascii="Arial" w:hAnsi="Arial" w:cs="Arial"/>
        </w:rPr>
      </w:pPr>
      <w:r w:rsidRPr="00494629">
        <w:rPr>
          <w:rFonts w:ascii="Arial" w:hAnsi="Arial" w:cs="Arial"/>
          <w:color w:val="000000"/>
        </w:rPr>
        <w:t>Willis K.J. and McElwain J.C. 2002. The evolution of plants. 378 p. Oxford University Press.</w:t>
      </w:r>
    </w:p>
    <w:p w:rsidR="002505AA" w:rsidRPr="00494629" w:rsidRDefault="00F243DF" w:rsidP="00B632F5">
      <w:pPr>
        <w:numPr>
          <w:ilvl w:val="1"/>
          <w:numId w:val="125"/>
        </w:numPr>
        <w:spacing w:after="0" w:line="240" w:lineRule="auto"/>
        <w:rPr>
          <w:rFonts w:ascii="Arial" w:hAnsi="Arial" w:cs="Arial"/>
        </w:rPr>
      </w:pPr>
      <w:r w:rsidRPr="00494629">
        <w:rPr>
          <w:rFonts w:ascii="Arial" w:hAnsi="Arial" w:cs="Arial"/>
          <w:color w:val="000000"/>
        </w:rPr>
        <w:t>Scott Peter 2008. Physiology and Behaviour of Plants. Wiley, 305 p.</w:t>
      </w:r>
    </w:p>
    <w:p w:rsidR="002505AA" w:rsidRPr="00494629" w:rsidRDefault="00F243DF" w:rsidP="00B632F5">
      <w:pPr>
        <w:numPr>
          <w:ilvl w:val="1"/>
          <w:numId w:val="125"/>
        </w:numPr>
        <w:spacing w:after="0" w:line="240" w:lineRule="auto"/>
        <w:rPr>
          <w:rFonts w:ascii="Arial" w:hAnsi="Arial" w:cs="Arial"/>
        </w:rPr>
      </w:pPr>
      <w:r w:rsidRPr="00494629">
        <w:rPr>
          <w:rFonts w:ascii="Arial" w:hAnsi="Arial" w:cs="Arial"/>
          <w:color w:val="000000"/>
          <w:lang w:val="fi-FI"/>
        </w:rPr>
        <w:t xml:space="preserve">Timonen, S &amp; Valkonen, J. 2013. Sienten biologia. </w:t>
      </w:r>
      <w:r w:rsidRPr="00494629">
        <w:rPr>
          <w:rFonts w:ascii="Arial" w:hAnsi="Arial" w:cs="Arial"/>
          <w:color w:val="000000"/>
        </w:rPr>
        <w:t>Gaudeamus,  448 p.</w:t>
      </w:r>
    </w:p>
    <w:p w:rsidR="002505AA" w:rsidRPr="00494629" w:rsidRDefault="00F243DF" w:rsidP="00B632F5">
      <w:pPr>
        <w:numPr>
          <w:ilvl w:val="1"/>
          <w:numId w:val="125"/>
        </w:numPr>
        <w:spacing w:after="0" w:line="240" w:lineRule="auto"/>
        <w:rPr>
          <w:rFonts w:ascii="Arial" w:hAnsi="Arial" w:cs="Arial"/>
          <w:highlight w:val="yellow"/>
        </w:rPr>
      </w:pPr>
      <w:r w:rsidRPr="00494629">
        <w:rPr>
          <w:rFonts w:ascii="Arial" w:hAnsi="Arial" w:cs="Arial"/>
          <w:color w:val="000000"/>
        </w:rPr>
        <w:t xml:space="preserve">Other books can be agreed on special reasons with </w:t>
      </w:r>
      <w:r w:rsidR="00894667" w:rsidRPr="00494629">
        <w:rPr>
          <w:rFonts w:ascii="Arial" w:hAnsi="Arial" w:cs="Arial"/>
          <w:strike/>
          <w:color w:val="FF0000"/>
          <w:highlight w:val="yellow"/>
        </w:rPr>
        <w:t>Doc. Annamari Markkola</w:t>
      </w:r>
      <w:r w:rsidR="00894667" w:rsidRPr="00494629">
        <w:rPr>
          <w:rFonts w:ascii="Arial" w:hAnsi="Arial" w:cs="Arial"/>
          <w:strike/>
          <w:color w:val="FF0000"/>
        </w:rPr>
        <w:t xml:space="preserve"> </w:t>
      </w:r>
      <w:r w:rsidR="00894667" w:rsidRPr="00494629">
        <w:rPr>
          <w:rFonts w:ascii="Arial" w:hAnsi="Arial" w:cs="Arial"/>
          <w:color w:val="FF0000"/>
          <w:highlight w:val="yellow"/>
        </w:rPr>
        <w:t>Kari Taulavuori</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99">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 in Examinarium.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0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Doc. Heikki Helanterä, Prof. Hely Häggman, </w:t>
      </w:r>
      <w:r w:rsidR="00894667" w:rsidRPr="00494629">
        <w:rPr>
          <w:rFonts w:ascii="Arial" w:hAnsi="Arial" w:cs="Arial"/>
          <w:strike/>
          <w:color w:val="FF0000"/>
          <w:highlight w:val="yellow"/>
        </w:rPr>
        <w:t xml:space="preserve">Doc. </w:t>
      </w:r>
      <w:r w:rsidR="00894667" w:rsidRPr="00494629">
        <w:rPr>
          <w:rFonts w:ascii="Arial" w:hAnsi="Arial" w:cs="Arial"/>
          <w:strike/>
          <w:color w:val="FF0000"/>
          <w:highlight w:val="yellow"/>
          <w:lang w:val="fi-FI"/>
        </w:rPr>
        <w:t>Annamari Markkola</w:t>
      </w:r>
      <w:r w:rsidRPr="00494629">
        <w:rPr>
          <w:rFonts w:ascii="Arial" w:hAnsi="Arial" w:cs="Arial"/>
          <w:color w:val="000000"/>
          <w:lang w:val="fi-FI"/>
        </w:rPr>
        <w:t xml:space="preserve"> </w:t>
      </w:r>
      <w:r w:rsidR="006A5E1A" w:rsidRPr="00494629">
        <w:rPr>
          <w:rFonts w:ascii="Arial" w:hAnsi="Arial" w:cs="Arial"/>
          <w:color w:val="FF0000"/>
          <w:highlight w:val="yellow"/>
          <w:lang w:val="fi-FI"/>
        </w:rPr>
        <w:t xml:space="preserve">Doc. </w:t>
      </w:r>
      <w:r w:rsidR="00894667" w:rsidRPr="00494629">
        <w:rPr>
          <w:rFonts w:ascii="Arial" w:hAnsi="Arial" w:cs="Arial"/>
          <w:color w:val="FF0000"/>
          <w:highlight w:val="yellow"/>
          <w:lang w:val="fi-FI"/>
        </w:rPr>
        <w:t>Kari Taulavuori</w:t>
      </w:r>
      <w:r w:rsidR="00894667" w:rsidRPr="00494629">
        <w:rPr>
          <w:rFonts w:ascii="Arial" w:hAnsi="Arial" w:cs="Arial"/>
          <w:color w:val="000000"/>
          <w:lang w:val="fi-FI"/>
        </w:rPr>
        <w:t xml:space="preserve"> </w:t>
      </w:r>
      <w:r w:rsidRPr="00494629">
        <w:rPr>
          <w:rFonts w:ascii="Arial" w:hAnsi="Arial" w:cs="Arial"/>
          <w:color w:val="000000"/>
          <w:lang w:val="fi-FI"/>
        </w:rPr>
        <w:t xml:space="preserve">and Doc. </w:t>
      </w:r>
      <w:r w:rsidRPr="00494629">
        <w:rPr>
          <w:rFonts w:ascii="Arial" w:hAnsi="Arial" w:cs="Arial"/>
          <w:color w:val="000000"/>
        </w:rPr>
        <w:t>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651AC2" w:rsidRPr="00494629" w:rsidRDefault="00651AC2" w:rsidP="00651AC2">
      <w:pPr>
        <w:spacing w:after="0" w:line="240" w:lineRule="auto"/>
        <w:rPr>
          <w:rFonts w:ascii="Arial" w:hAnsi="Arial" w:cs="Arial"/>
          <w:b/>
          <w:color w:val="000000"/>
        </w:rPr>
      </w:pPr>
    </w:p>
    <w:p w:rsidR="002505AA" w:rsidRPr="00494629" w:rsidRDefault="00F243DF" w:rsidP="00651AC2">
      <w:pPr>
        <w:spacing w:after="0" w:line="240" w:lineRule="auto"/>
        <w:rPr>
          <w:rFonts w:ascii="Arial" w:hAnsi="Arial" w:cs="Arial"/>
        </w:rPr>
      </w:pPr>
      <w:r w:rsidRPr="00494629">
        <w:rPr>
          <w:rFonts w:ascii="Arial" w:hAnsi="Arial" w:cs="Arial"/>
          <w:b/>
          <w:color w:val="000000"/>
        </w:rPr>
        <w:t>750332A: Bachelor of Science maturity exam, 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0 ECTS credits / 2-4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Swedish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degree.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is well acquainted with the subject of the thesis and shows good first language skills.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01615E">
      <w:pPr>
        <w:spacing w:after="0" w:line="240" w:lineRule="auto"/>
        <w:ind w:left="360"/>
        <w:rPr>
          <w:rFonts w:ascii="Arial" w:hAnsi="Arial" w:cs="Arial"/>
        </w:rPr>
      </w:pPr>
      <w:r w:rsidRPr="00494629">
        <w:rPr>
          <w:rFonts w:ascii="Arial" w:hAnsi="Arial" w:cs="Arial"/>
          <w:color w:val="000000"/>
        </w:rPr>
        <w:t>After completing the Bachelor of Science Thesis, the student writes an essay in his/her native language on the thesis, to show a good command of the language and the topic of the thesis. Maturity exam will be done in Examinarium.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01615E">
      <w:pPr>
        <w:spacing w:after="0" w:line="240" w:lineRule="auto"/>
        <w:ind w:left="360"/>
        <w:rPr>
          <w:rFonts w:ascii="Arial" w:hAnsi="Arial" w:cs="Arial"/>
        </w:rPr>
      </w:pPr>
      <w:r w:rsidRPr="00494629">
        <w:rPr>
          <w:rFonts w:ascii="Arial" w:hAnsi="Arial" w:cs="Arial"/>
          <w:color w:val="000000"/>
        </w:rPr>
        <w:t xml:space="preserve">Detailed instructions on </w:t>
      </w:r>
      <w:r w:rsidR="00885D96" w:rsidRPr="00494629">
        <w:rPr>
          <w:rFonts w:ascii="Arial" w:hAnsi="Arial" w:cs="Arial"/>
          <w:color w:val="000000"/>
          <w:highlight w:val="cyan"/>
        </w:rPr>
        <w:t>Moodle</w:t>
      </w:r>
      <w:r w:rsidRPr="00494629">
        <w:rPr>
          <w:rFonts w:ascii="Arial" w:hAnsi="Arial" w:cs="Arial"/>
          <w:color w:val="000000"/>
        </w:rPr>
        <w:t>. Four pages long essay exam. One teacher examine the maturity exam and accepts it. 3 h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 Exam is taken after completion of the thesis.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Four pages long essay. Done in Examinarium.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0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Prof. Timo Muotka or Dr. Heikki Helanterä.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1615E" w:rsidRPr="00494629" w:rsidRDefault="0001615E" w:rsidP="0001615E">
      <w:pPr>
        <w:spacing w:after="0" w:line="240" w:lineRule="auto"/>
        <w:rPr>
          <w:rFonts w:ascii="Arial" w:hAnsi="Arial" w:cs="Arial"/>
          <w:b/>
          <w:color w:val="000000"/>
        </w:rPr>
      </w:pPr>
    </w:p>
    <w:p w:rsidR="002505AA" w:rsidRPr="00494629" w:rsidRDefault="00F243DF" w:rsidP="0001615E">
      <w:pPr>
        <w:spacing w:after="0" w:line="240" w:lineRule="auto"/>
        <w:rPr>
          <w:rFonts w:ascii="Arial" w:hAnsi="Arial" w:cs="Arial"/>
        </w:rPr>
      </w:pPr>
      <w:r w:rsidRPr="00494629">
        <w:rPr>
          <w:rFonts w:ascii="Arial" w:hAnsi="Arial" w:cs="Arial"/>
          <w:b/>
          <w:color w:val="000000"/>
        </w:rPr>
        <w:t>750376A: Bachelor of Science seminar and thesis, 10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10 ECTS credits / 267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3rd year. BS and ECO: Introduction to information retrieval autumn, workshop spring. TEA: scientific writing, Introduction to information retrieval and workshop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i/>
          <w:color w:val="000000"/>
        </w:rPr>
        <w:t>B.Sc. seminar</w:t>
      </w:r>
      <w:r w:rsidRPr="00494629">
        <w:rPr>
          <w:rFonts w:ascii="Arial" w:hAnsi="Arial" w:cs="Arial"/>
          <w:color w:val="000000"/>
        </w:rPr>
        <w:t xml:space="preserve">: Student will know the technical and ethical principles of scientific writing and publishing. She/he has the capability to make a scientific review (BSc thesis) and present it clearly as a poster or an oral presentation. </w:t>
      </w:r>
      <w:r w:rsidRPr="00494629">
        <w:rPr>
          <w:rFonts w:ascii="Arial" w:hAnsi="Arial" w:cs="Arial"/>
          <w:i/>
          <w:color w:val="000000"/>
        </w:rPr>
        <w:t>B.Sc. thesis</w:t>
      </w:r>
      <w:r w:rsidRPr="00494629">
        <w:rPr>
          <w:rFonts w:ascii="Arial" w:hAnsi="Arial" w:cs="Arial"/>
          <w:color w:val="000000"/>
        </w:rPr>
        <w:t>: Student is able to plan and write up thesis by getting acquainted to an interesting biology subject and reviewing it critically with the help of relevant scientific source material.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Independent research work on a scientific subject in agreement with the responsible professor and under the supervision of the degree programme.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examiners by the proposal of the professor. Pro gradu working group accepts and grades the thesis on the basis of the examiners’ opinions.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 List of the actual B.Sc. thesis topics is on </w:t>
      </w:r>
      <w:r w:rsidR="00885D96" w:rsidRPr="00494629">
        <w:rPr>
          <w:rFonts w:ascii="Arial" w:hAnsi="Arial" w:cs="Arial"/>
          <w:color w:val="000000"/>
          <w:highlight w:val="cyan"/>
        </w:rPr>
        <w:t>Moodle</w:t>
      </w: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seminar: Info lectures, computer exercises, group and peer support, seminar or poster presentation. BSc thesis: About 15 pages long thesis.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Done at the same time as B.Sc. seminar workshop in spring, subject teacher students have seminar workshop in the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i/>
          <w:color w:val="000000"/>
        </w:rPr>
        <w:t>B.Sc. seminar</w:t>
      </w:r>
      <w:r w:rsidRPr="00494629">
        <w:rPr>
          <w:rFonts w:ascii="Arial" w:hAnsi="Arial" w:cs="Arial"/>
          <w:color w:val="000000"/>
        </w:rPr>
        <w:t xml:space="preserve">: Tutorial group and presentation. </w:t>
      </w:r>
      <w:r w:rsidRPr="00494629">
        <w:rPr>
          <w:rFonts w:ascii="Arial" w:hAnsi="Arial" w:cs="Arial"/>
          <w:i/>
          <w:color w:val="000000"/>
        </w:rPr>
        <w:t>B.Sc</w:t>
      </w:r>
      <w:r w:rsidRPr="00494629">
        <w:rPr>
          <w:rFonts w:ascii="Arial" w:hAnsi="Arial" w:cs="Arial"/>
          <w:color w:val="000000"/>
        </w:rPr>
        <w:t>. thesis: Thesis.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0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i/>
          <w:color w:val="000000"/>
        </w:rPr>
        <w:t>B.Sc. seminar</w:t>
      </w:r>
      <w:r w:rsidRPr="00494629">
        <w:rPr>
          <w:rFonts w:ascii="Arial" w:hAnsi="Arial" w:cs="Arial"/>
          <w:color w:val="000000"/>
        </w:rPr>
        <w:t>: Doc. Seppo Rytkönen coordinator.</w:t>
      </w:r>
      <w:r w:rsidRPr="00494629">
        <w:rPr>
          <w:rFonts w:ascii="Arial" w:hAnsi="Arial" w:cs="Arial"/>
          <w:i/>
          <w:color w:val="000000"/>
        </w:rPr>
        <w:t xml:space="preserve">, </w:t>
      </w:r>
      <w:r w:rsidRPr="00494629">
        <w:rPr>
          <w:rFonts w:ascii="Arial" w:hAnsi="Arial" w:cs="Arial"/>
          <w:color w:val="000000"/>
        </w:rPr>
        <w:t xml:space="preserve">computer classes, peer groups Prof. Timo Muotka </w:t>
      </w:r>
      <w:r w:rsidRPr="00494629">
        <w:rPr>
          <w:rFonts w:ascii="Arial" w:hAnsi="Arial" w:cs="Arial"/>
        </w:rPr>
        <w:br/>
      </w:r>
      <w:r w:rsidRPr="00494629">
        <w:rPr>
          <w:rFonts w:ascii="Arial" w:hAnsi="Arial" w:cs="Arial"/>
          <w:i/>
          <w:color w:val="000000"/>
        </w:rPr>
        <w:t>B.Sc. thesis</w:t>
      </w:r>
      <w:r w:rsidRPr="00494629">
        <w:rPr>
          <w:rFonts w:ascii="Arial" w:hAnsi="Arial" w:cs="Arial"/>
          <w:color w:val="000000"/>
        </w:rPr>
        <w:t>: Prof. Timo Muotka, Dr. Heikki Helanterä and Prof. Hely Häggman.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1615E" w:rsidRPr="00494629" w:rsidRDefault="0001615E" w:rsidP="0001615E">
      <w:pPr>
        <w:spacing w:after="0" w:line="240" w:lineRule="auto"/>
        <w:rPr>
          <w:rFonts w:ascii="Arial" w:hAnsi="Arial" w:cs="Arial"/>
          <w:b/>
          <w:color w:val="000000"/>
        </w:rPr>
      </w:pPr>
    </w:p>
    <w:p w:rsidR="009B7C14" w:rsidRPr="00494629" w:rsidRDefault="009B7C14" w:rsidP="0001615E">
      <w:pPr>
        <w:spacing w:after="0" w:line="240" w:lineRule="auto"/>
        <w:rPr>
          <w:rFonts w:ascii="Arial" w:hAnsi="Arial" w:cs="Arial"/>
          <w:b/>
          <w:color w:val="000000"/>
        </w:rPr>
      </w:pPr>
    </w:p>
    <w:p w:rsidR="002505AA" w:rsidRPr="00494629" w:rsidRDefault="00F243DF" w:rsidP="0001615E">
      <w:pPr>
        <w:spacing w:after="0" w:line="240" w:lineRule="auto"/>
        <w:rPr>
          <w:rFonts w:ascii="Arial" w:hAnsi="Arial" w:cs="Arial"/>
        </w:rPr>
      </w:pPr>
      <w:r w:rsidRPr="00494629">
        <w:rPr>
          <w:rFonts w:ascii="Arial" w:hAnsi="Arial" w:cs="Arial"/>
          <w:b/>
          <w:color w:val="000000"/>
        </w:rPr>
        <w:t>756346A: Plant biology lectures,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can understand and explain the function and regulation of plant cells, tissues and entire plants.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most important phenomena of plant life, like photosynthesis, nitrogen metabolism and plant hormones are discussed.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 book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(20 h) and exams.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strike/>
          <w:color w:val="FF0000"/>
          <w:highlight w:val="yellow"/>
        </w:rPr>
        <w:t>Cell biology (750121P)</w:t>
      </w:r>
      <w:r w:rsidR="00D56272" w:rsidRPr="00494629">
        <w:rPr>
          <w:rFonts w:ascii="Arial" w:hAnsi="Arial" w:cs="Arial"/>
          <w:color w:val="FF0000"/>
          <w:highlight w:val="yellow"/>
        </w:rPr>
        <w:t xml:space="preserve"> Introduction to cell biology and physiology (750122P)</w:t>
      </w:r>
      <w:r w:rsidRPr="00494629">
        <w:rPr>
          <w:rFonts w:ascii="Arial" w:hAnsi="Arial" w:cs="Arial"/>
          <w:color w:val="000000"/>
        </w:rPr>
        <w:t xml:space="preserve"> or equivalent knowledge helps in following this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color w:val="000000"/>
        </w:rPr>
        <w:t>This course is a prerequisite for course Plant biology practicals (756341A)</w:t>
      </w:r>
      <w:r w:rsidR="00640E0E" w:rsidRPr="00494629">
        <w:rPr>
          <w:rFonts w:ascii="Arial" w:hAnsi="Arial" w:cs="Arial"/>
          <w:color w:val="FF0000"/>
        </w:rPr>
        <w:t>.</w:t>
      </w:r>
      <w:r w:rsidRPr="00494629">
        <w:rPr>
          <w:rFonts w:ascii="Arial" w:hAnsi="Arial" w:cs="Arial"/>
          <w:color w:val="FF0000"/>
        </w:rPr>
        <w:t xml:space="preserve"> </w:t>
      </w:r>
      <w:r w:rsidRPr="00494629">
        <w:rPr>
          <w:rFonts w:ascii="Arial" w:hAnsi="Arial" w:cs="Arial"/>
          <w:strike/>
          <w:color w:val="FF0000"/>
          <w:highlight w:val="yellow"/>
        </w:rPr>
        <w:t>and Biotechnology and Molecular Biology of Plants (751688S).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Taiz, L. et al. 2015. Plant Physiology and Development. Sixth Edition.761 p. Sinauer Associates, Inc. ISBN- 9781605352558.</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Terävä, E. &amp; Kanervo, E. 2008: Kasvianatomia or equivalent.</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03">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book, exams.</w:t>
      </w:r>
    </w:p>
    <w:p w:rsidR="002505AA" w:rsidRPr="00494629" w:rsidRDefault="00F243DF" w:rsidP="0001615E">
      <w:pPr>
        <w:spacing w:after="0" w:line="240" w:lineRule="auto"/>
        <w:ind w:left="360"/>
        <w:rPr>
          <w:rFonts w:ascii="Arial" w:hAnsi="Arial" w:cs="Arial"/>
        </w:rPr>
      </w:pPr>
      <w:r w:rsidRPr="00494629">
        <w:rPr>
          <w:rFonts w:ascii="Arial" w:hAnsi="Arial" w:cs="Arial"/>
          <w:color w:val="000000"/>
        </w:rPr>
        <w:t xml:space="preserve">Read more about </w:t>
      </w:r>
      <w:hyperlink r:id="rId10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and Doc. Anna Maria Pirttilä.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1615E" w:rsidRPr="00494629" w:rsidRDefault="0001615E" w:rsidP="0001615E">
      <w:pPr>
        <w:spacing w:after="0" w:line="240" w:lineRule="auto"/>
        <w:rPr>
          <w:rFonts w:ascii="Arial" w:hAnsi="Arial" w:cs="Arial"/>
          <w:b/>
          <w:color w:val="000000"/>
        </w:rPr>
      </w:pPr>
    </w:p>
    <w:p w:rsidR="002505AA" w:rsidRPr="00494629" w:rsidRDefault="00F243DF" w:rsidP="0001615E">
      <w:pPr>
        <w:spacing w:after="0" w:line="240" w:lineRule="auto"/>
        <w:rPr>
          <w:rFonts w:ascii="Arial" w:hAnsi="Arial" w:cs="Arial"/>
        </w:rPr>
      </w:pPr>
      <w:r w:rsidRPr="00494629">
        <w:rPr>
          <w:rFonts w:ascii="Arial" w:hAnsi="Arial" w:cs="Arial"/>
          <w:b/>
          <w:color w:val="000000"/>
        </w:rPr>
        <w:t>756343A: Plant ecology field course,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cr / 133 h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summer. ECOGEN 1st summer.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is able to identify most common boreal plant species in the field, to plan and conduct ecological field experiments and use basic methods in vegetation analyses.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10 h, field demonstrations and laboratory exercises, excursions 84 hours in Oulu and/or Hailuoto and Oulanka Research Station. Field exams for plant identification and mire ecology, report.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Compulsory to ECO 5 cr and TEA 5 cp, TEA: at least 10 cr compulsory, two field courses, one ecological botany field course (756343A) and other animal field course (either 755321 or 755322A).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Identification of plant species (756354A) 5 cr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has capacity for 32 or 40 students. Possible elimination of the candidates is done by study success and Plant identification (756354A) grade. This course is a prerequisite for courses Plant ecology (752600S), Mire ecology (752692S) and Field course in Arctic-Alpine ecology and vegetation (752642S).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05">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Field exams, report.</w:t>
      </w:r>
    </w:p>
    <w:p w:rsidR="002505AA" w:rsidRPr="00494629" w:rsidRDefault="00F243DF" w:rsidP="0001615E">
      <w:pPr>
        <w:spacing w:after="0" w:line="240" w:lineRule="auto"/>
        <w:ind w:left="360"/>
        <w:rPr>
          <w:rFonts w:ascii="Arial" w:hAnsi="Arial" w:cs="Arial"/>
        </w:rPr>
      </w:pPr>
      <w:r w:rsidRPr="00494629">
        <w:rPr>
          <w:rFonts w:ascii="Arial" w:hAnsi="Arial" w:cs="Arial"/>
          <w:color w:val="000000"/>
        </w:rPr>
        <w:t xml:space="preserve">Read more about </w:t>
      </w:r>
      <w:hyperlink r:id="rId106">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color w:val="FF0000"/>
        </w:rPr>
      </w:pPr>
      <w:r w:rsidRPr="00494629">
        <w:rPr>
          <w:rFonts w:ascii="Arial" w:hAnsi="Arial" w:cs="Arial"/>
          <w:strike/>
          <w:color w:val="FF0000"/>
          <w:highlight w:val="yellow"/>
        </w:rPr>
        <w:t>doc. Annamari Markkola</w:t>
      </w:r>
      <w:r w:rsidR="00894667" w:rsidRPr="00494629">
        <w:rPr>
          <w:rFonts w:ascii="Arial" w:hAnsi="Arial" w:cs="Arial"/>
          <w:color w:val="FF0000"/>
          <w:highlight w:val="yellow"/>
        </w:rPr>
        <w:t xml:space="preserve"> Doc. Risto Virtanen</w:t>
      </w:r>
      <w:r w:rsidRPr="00494629">
        <w:rPr>
          <w:rFonts w:ascii="Arial" w:hAnsi="Arial" w:cs="Arial"/>
          <w:color w:val="FF0000"/>
          <w:highlight w:val="yellow"/>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Essential working life skills are learned during the field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E97F50" w:rsidRPr="00494629" w:rsidRDefault="00E97F50" w:rsidP="00E97F50">
      <w:pPr>
        <w:spacing w:after="0" w:line="240" w:lineRule="auto"/>
        <w:rPr>
          <w:rFonts w:ascii="Arial" w:hAnsi="Arial" w:cs="Arial"/>
          <w:b/>
          <w:color w:val="000000"/>
        </w:rPr>
      </w:pPr>
    </w:p>
    <w:p w:rsidR="002505AA" w:rsidRPr="00494629" w:rsidRDefault="00F243DF" w:rsidP="00E97F50">
      <w:pPr>
        <w:spacing w:after="0" w:line="240" w:lineRule="auto"/>
        <w:rPr>
          <w:rFonts w:ascii="Arial" w:hAnsi="Arial" w:cs="Arial"/>
        </w:rPr>
      </w:pPr>
      <w:r w:rsidRPr="00494629">
        <w:rPr>
          <w:rFonts w:ascii="Arial" w:hAnsi="Arial" w:cs="Arial"/>
          <w:b/>
          <w:color w:val="000000"/>
        </w:rPr>
        <w:t>750124P: Basics of ecology,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 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After completion of the course both biology and minor studies students understand better function of nature and the ecological phenomena in individual, population, community and ecosystem level.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gives a student a basic idea about ecological interactions in individual-, population-, community- and ecosystem levels. In individual level the focus is on environmental demands of plants and animals. In population level the birth- and death rate of age groups and their effect on population growth is focused. In interactions between different species the emphasis is on how the competition between species leads to differentiation of niches. Predation is viewed as the regulatory effect on the population dynamics of prey populations. In community level the biodiversity and the patterns of succession are the main questions. In ecosystem level the emphasis is on energy flows and nutrient cycling. Evolution and adaptation are important in different fields of ecology.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 Moodle excersises.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course is based on the course book Manuel C. Molles Jr. &amp; Anna A. Sher 2018. Ecology: concepts and applications (8. ed), lectures describing the major sections of the book, and the Moodle exercises based on the book. After each lecture, a new Moodle-exercise will open (in ca. 2 week-intervals). Assessment is based on the success in the Moodle-exercises. There is no final exam in the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Manuel C. Molles Jr. &amp; Anna A. Sher 2018. Ecology: concepts and applications (8.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07">
        <w:r w:rsidRPr="00494629">
          <w:rPr>
            <w:rFonts w:ascii="Arial" w:hAnsi="Arial" w:cs="Arial"/>
            <w:color w:val="0000FF"/>
            <w:u w:val="single"/>
          </w:rPr>
          <w:t>this link</w:t>
        </w:r>
      </w:hyperlink>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Passing the course demands passing all the Moodle-exercises in the given time. Assessment is based on the success in the Moodle-exercises.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0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Seppo Rytkönen ja 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636E48" w:rsidRPr="00494629" w:rsidRDefault="00636E48" w:rsidP="00636E48">
      <w:pPr>
        <w:spacing w:after="0" w:line="240" w:lineRule="auto"/>
        <w:rPr>
          <w:rFonts w:ascii="Arial" w:hAnsi="Arial" w:cs="Arial"/>
          <w:b/>
          <w:color w:val="000000"/>
        </w:rPr>
      </w:pPr>
    </w:p>
    <w:p w:rsidR="002505AA" w:rsidRPr="00494629" w:rsidRDefault="00F243DF" w:rsidP="00636E48">
      <w:pPr>
        <w:spacing w:after="0" w:line="240" w:lineRule="auto"/>
        <w:rPr>
          <w:rFonts w:ascii="Arial" w:hAnsi="Arial" w:cs="Arial"/>
        </w:rPr>
      </w:pPr>
      <w:r w:rsidRPr="00494629">
        <w:rPr>
          <w:rFonts w:ascii="Arial" w:hAnsi="Arial" w:cs="Arial"/>
          <w:b/>
          <w:color w:val="000000"/>
        </w:rPr>
        <w:t>750173P: Biogeography, 5 cp</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5 ECTS credits / 133 hours of work.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The course introduces students to basic concepts of biogeography, patterns of distribution and historical and present factors affecting the distribution. The student will have an understanding also of how human impact changes distributions and how the Finnish biota has been formed.</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The course introduces basic models and theories of distribution of organisms in the environment, offering historical, evolutionary, geographical, climatic and ecological explanations. It also introduces research methods used in biogeography and offers understanding on human impact on distributions and a special part of distributions of biota in Finland.</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34 h lectures, independent work (3 cr, a learning diary), exam.</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BSc: Compulsory for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636E48">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636E48">
      <w:pPr>
        <w:spacing w:after="0" w:line="240" w:lineRule="auto"/>
        <w:ind w:left="360"/>
        <w:rPr>
          <w:rFonts w:ascii="Arial" w:hAnsi="Arial" w:cs="Arial"/>
        </w:rPr>
      </w:pPr>
      <w:r w:rsidRPr="00494629">
        <w:rPr>
          <w:rFonts w:ascii="Arial" w:hAnsi="Arial" w:cs="Arial"/>
          <w:color w:val="000000"/>
        </w:rPr>
        <w:t>Other recommended courses related to the field: Basics of Ecology (750124P), Evolution and systematics of organisms (750372A) and Evolution, systematics and morphology of organisms, practicals (750374A)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Cox, C.B. &amp; Moore, P.D. 2005: Biogeography. An ecological and evolutionary approach (7 ed.), Blackwell Publishing Ltd, tai Cox, C.B. &amp; Moore, P.D. 2010: Biogeography. An ecological and evolutionary approach (8 ed.), John Wiley &amp; Sons Inc. Eurola, S. 1999: Kasvipeitteemme alueellisuus. Oulanka Reports. Oulu. 116 s. </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09">
        <w:r w:rsidRPr="00494629">
          <w:rPr>
            <w:rFonts w:ascii="Arial" w:hAnsi="Arial" w:cs="Arial"/>
            <w:color w:val="0000FF"/>
          </w:rPr>
          <w:t>this link.</w:t>
        </w:r>
      </w:hyperlink>
    </w:p>
    <w:p w:rsidR="002505AA" w:rsidRPr="00494629" w:rsidRDefault="00F243DF" w:rsidP="00361B53">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361B53">
      <w:pPr>
        <w:spacing w:after="0" w:line="240" w:lineRule="auto"/>
        <w:ind w:left="360"/>
        <w:rPr>
          <w:rFonts w:ascii="Arial" w:hAnsi="Arial" w:cs="Arial"/>
        </w:rPr>
      </w:pPr>
      <w:r w:rsidRPr="00494629">
        <w:rPr>
          <w:rFonts w:ascii="Arial" w:hAnsi="Arial" w:cs="Arial"/>
          <w:color w:val="000000"/>
        </w:rPr>
        <w:t xml:space="preserve">Exams. Read more about </w:t>
      </w:r>
      <w:hyperlink r:id="rId110">
        <w:r w:rsidRPr="00494629">
          <w:rPr>
            <w:rFonts w:ascii="Arial" w:hAnsi="Arial" w:cs="Arial"/>
            <w:color w:val="0000FF"/>
          </w:rPr>
          <w:t>assessment criteria</w:t>
        </w:r>
      </w:hyperlink>
      <w:r w:rsidRPr="00494629">
        <w:rPr>
          <w:rFonts w:ascii="Arial" w:hAnsi="Arial" w:cs="Arial"/>
          <w:color w:val="000000"/>
        </w:rPr>
        <w:t xml:space="preserve"> at the University of Oulu webpage.  </w:t>
      </w:r>
    </w:p>
    <w:p w:rsidR="002505AA" w:rsidRPr="00494629" w:rsidRDefault="00F243DF" w:rsidP="00361B53">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361B53">
      <w:pPr>
        <w:spacing w:after="0" w:line="240" w:lineRule="auto"/>
        <w:ind w:left="360"/>
        <w:rPr>
          <w:rFonts w:ascii="Arial" w:hAnsi="Arial" w:cs="Arial"/>
        </w:rPr>
      </w:pPr>
      <w:r w:rsidRPr="00494629">
        <w:rPr>
          <w:rFonts w:ascii="Arial" w:hAnsi="Arial" w:cs="Arial"/>
          <w:color w:val="000000"/>
        </w:rPr>
        <w:t>1-5 / Fail. Final grade is average value of the two exams.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Laura Kvist.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361B53" w:rsidRPr="00494629" w:rsidRDefault="00B12869" w:rsidP="00361B53">
      <w:pPr>
        <w:spacing w:after="0" w:line="240" w:lineRule="auto"/>
        <w:rPr>
          <w:rFonts w:ascii="Arial" w:hAnsi="Arial" w:cs="Arial"/>
          <w:b/>
          <w:color w:val="FF0000"/>
        </w:rPr>
      </w:pPr>
      <w:r w:rsidRPr="00494629">
        <w:rPr>
          <w:rFonts w:ascii="Arial" w:hAnsi="Arial" w:cs="Arial"/>
          <w:b/>
          <w:color w:val="FF0000"/>
        </w:rPr>
        <w:t>TARVITAAN UUSI KUVAUS</w:t>
      </w:r>
    </w:p>
    <w:p w:rsidR="0034733F" w:rsidRPr="00494629" w:rsidRDefault="0034733F" w:rsidP="0034733F">
      <w:pPr>
        <w:spacing w:after="0" w:line="240" w:lineRule="auto"/>
        <w:rPr>
          <w:rFonts w:ascii="Arial" w:hAnsi="Arial" w:cs="Arial"/>
          <w:color w:val="FF0000"/>
          <w:highlight w:val="yellow"/>
        </w:rPr>
      </w:pPr>
      <w:r w:rsidRPr="00494629">
        <w:rPr>
          <w:rFonts w:ascii="Arial" w:hAnsi="Arial" w:cs="Arial"/>
          <w:b/>
          <w:color w:val="FF0000"/>
          <w:highlight w:val="yellow"/>
        </w:rPr>
        <w:t>750121P: Introduction to cell biology and physiology, 5 cp</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ECTS Credits: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5 ECTS credits / 133 hours of work.</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Language of instruction:</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Finnish.</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Timing:</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B.Sc. 1 st autumn.</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Learning outcomes: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Contents: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Mode of delivery:</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Face-to-face teaching.</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Learning activities and teaching methods: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Target group:</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Compulsory to the biology and biochemistry students.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Prerequisites and co-requisites: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Good knowledge of upper elementary school biology and chemistry.</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Recommended optional programme components: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Recommended or required reading:</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Assessment methods and criteria:</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 xml:space="preserve">Read more about </w:t>
      </w:r>
      <w:hyperlink r:id="rId111">
        <w:r w:rsidRPr="00494629">
          <w:rPr>
            <w:rFonts w:ascii="Arial" w:hAnsi="Arial" w:cs="Arial"/>
            <w:color w:val="0000FF"/>
            <w:highlight w:val="yellow"/>
            <w:u w:val="single"/>
          </w:rPr>
          <w:t>assessment criteria</w:t>
        </w:r>
      </w:hyperlink>
      <w:r w:rsidRPr="00494629">
        <w:rPr>
          <w:rFonts w:ascii="Arial" w:hAnsi="Arial" w:cs="Arial"/>
          <w:color w:val="000000"/>
          <w:highlight w:val="yellow"/>
        </w:rPr>
        <w:t xml:space="preserve"> at the University of Oulu webpage.</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Grading:</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1-5 / Fail. Final grade is average value of the three exams.</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Person responsible:</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Dr. Jaana Jurvansuu and Prof. Hely Häggman.</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Working life cooperation:</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color w:val="000000"/>
          <w:highlight w:val="yellow"/>
        </w:rPr>
        <w:t>No.</w:t>
      </w:r>
    </w:p>
    <w:p w:rsidR="0034733F" w:rsidRPr="00494629" w:rsidRDefault="0034733F" w:rsidP="0034733F">
      <w:pPr>
        <w:spacing w:after="0" w:line="240" w:lineRule="auto"/>
        <w:ind w:left="360"/>
        <w:rPr>
          <w:rFonts w:ascii="Arial" w:hAnsi="Arial" w:cs="Arial"/>
          <w:highlight w:val="yellow"/>
        </w:rPr>
      </w:pPr>
      <w:r w:rsidRPr="00494629">
        <w:rPr>
          <w:rFonts w:ascii="Arial" w:hAnsi="Arial" w:cs="Arial"/>
          <w:b/>
          <w:color w:val="000000"/>
          <w:highlight w:val="yellow"/>
        </w:rPr>
        <w:t>Other information:</w:t>
      </w:r>
    </w:p>
    <w:p w:rsidR="0034733F" w:rsidRPr="00494629" w:rsidRDefault="0034733F" w:rsidP="0034733F">
      <w:pPr>
        <w:spacing w:after="0" w:line="240" w:lineRule="auto"/>
        <w:ind w:left="360"/>
        <w:rPr>
          <w:rFonts w:ascii="Arial" w:hAnsi="Arial" w:cs="Arial"/>
        </w:rPr>
      </w:pPr>
      <w:r w:rsidRPr="00494629">
        <w:rPr>
          <w:rFonts w:ascii="Arial" w:hAnsi="Arial" w:cs="Arial"/>
          <w:color w:val="000000"/>
          <w:highlight w:val="yellow"/>
        </w:rPr>
        <w:t>-</w:t>
      </w:r>
    </w:p>
    <w:p w:rsidR="0034733F" w:rsidRPr="00494629" w:rsidRDefault="0034733F" w:rsidP="00361B53">
      <w:pPr>
        <w:spacing w:after="0" w:line="240" w:lineRule="auto"/>
        <w:rPr>
          <w:rFonts w:ascii="Arial" w:hAnsi="Arial" w:cs="Arial"/>
          <w:b/>
          <w:color w:val="000000"/>
        </w:rPr>
      </w:pPr>
    </w:p>
    <w:p w:rsidR="002505AA" w:rsidRPr="00494629" w:rsidRDefault="00F243DF" w:rsidP="00361B53">
      <w:pPr>
        <w:spacing w:after="0" w:line="240" w:lineRule="auto"/>
        <w:rPr>
          <w:rFonts w:ascii="Arial" w:hAnsi="Arial" w:cs="Arial"/>
          <w:strike/>
          <w:color w:val="FF0000"/>
        </w:rPr>
      </w:pPr>
      <w:r w:rsidRPr="00494629">
        <w:rPr>
          <w:rFonts w:ascii="Arial" w:hAnsi="Arial" w:cs="Arial"/>
          <w:b/>
          <w:strike/>
          <w:color w:val="FF0000"/>
        </w:rPr>
        <w:t>750121P: Cell biology, 5 cp</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ECTS Credits: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5 ECTS credits / 133 hours of work.</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Language of instruction: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Finnish.</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Timing: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B.Sc. 1 st autumn.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Learning outcomes: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The student is familiar with cellular structure and functions of plant and animal cells, understands the social structures in multicellular species and knows why and how the genetic organizations (in nucleus, chloroplast and mitochondria) are co-operating,  maintaining and regulating  the cellular metabolism. Student understands the common origin and evolution of life, and understands the material basis and mechanisms of this continuity.</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Contents: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The course is divided into three sections: genetics, animal cell biology, and plant cell biology. The course covers the structural and functiona l characteristics of plant and animal cells as well as the genetic basis of life (nucleic acids and inheritance, mitosis, meiosis, and gene expression).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Mode of delivery:</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Face-to-face teaching.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Learning activities and teaching methods: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38 h lectures, 97 h independent work, and home assignments.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Target group:</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Compulsory to the biology and biochemistry students.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Prerequisites and co-requisites: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Good knowledge of upper elementary school biology and chemistry.</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Recommended optional programme components: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Cell biology is prerequisite for the following courses: Developmental biology-histology (755320A), Animal physiology (755323A), Plant biology lectures (756346A), Concepts of genetics (757109P). Course also gives readiness for studies in molecular biology and biochemistry.</w:t>
      </w:r>
    </w:p>
    <w:p w:rsidR="002505AA" w:rsidRPr="00494629" w:rsidRDefault="00F243DF" w:rsidP="00361B53">
      <w:pPr>
        <w:spacing w:after="0" w:line="240" w:lineRule="auto"/>
        <w:ind w:left="360"/>
        <w:rPr>
          <w:rFonts w:ascii="Arial" w:hAnsi="Arial" w:cs="Arial"/>
          <w:strike/>
          <w:color w:val="FF0000"/>
        </w:rPr>
      </w:pPr>
      <w:r w:rsidRPr="00494629">
        <w:rPr>
          <w:rFonts w:ascii="Arial" w:hAnsi="Arial" w:cs="Arial"/>
          <w:b/>
          <w:strike/>
          <w:color w:val="FF0000"/>
        </w:rPr>
        <w:t>Recommended or required reading: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Suitable parts of Reece ym. 2014: Campbell et al. 2018. Biology: A Global Approach (10e), Pearson, 1350 s. 978-1-292-00865-3, Alberts, B. ym. 2015: Molecular Biology of the Cell (6e), Garland Science Publishing, London, 1464 s. ISBN: 9780815345244, Heino J. &amp; Vuento M. 2014: Biokemian ja solubiologian perusteet (3. painos) WSOY Pro Oy, Helsinki, Jones R. ym. 2013: The molecular life of plants. Wiley-Blackwell, 742 s. ISBN : 978-0-470-87012-9.</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 xml:space="preserve">The availability of the literature can be checked from </w:t>
      </w:r>
      <w:hyperlink r:id="rId112">
        <w:r w:rsidRPr="00494629">
          <w:rPr>
            <w:rFonts w:ascii="Arial" w:hAnsi="Arial" w:cs="Arial"/>
            <w:strike/>
            <w:color w:val="FF0000"/>
            <w:u w:val="single"/>
          </w:rPr>
          <w:t>this link.</w:t>
        </w:r>
      </w:hyperlink>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 </w:t>
      </w:r>
    </w:p>
    <w:p w:rsidR="002505AA" w:rsidRPr="00494629" w:rsidRDefault="00F243DF" w:rsidP="00B632F5">
      <w:pPr>
        <w:spacing w:after="0" w:line="240" w:lineRule="auto"/>
        <w:ind w:left="360"/>
        <w:rPr>
          <w:rFonts w:ascii="Arial" w:hAnsi="Arial" w:cs="Arial"/>
          <w:strike/>
          <w:color w:val="FF0000"/>
          <w:lang w:val="fi-FI"/>
        </w:rPr>
      </w:pPr>
      <w:r w:rsidRPr="00494629">
        <w:rPr>
          <w:rFonts w:ascii="Arial" w:hAnsi="Arial" w:cs="Arial"/>
          <w:strike/>
          <w:color w:val="FF0000"/>
        </w:rPr>
        <w:t> </w:t>
      </w:r>
      <w:hyperlink w:anchor="_msoanchor_1">
        <w:r w:rsidRPr="00494629">
          <w:rPr>
            <w:rFonts w:ascii="Arial" w:hAnsi="Arial" w:cs="Arial"/>
            <w:strike/>
            <w:color w:val="FF0000"/>
            <w:u w:val="single"/>
            <w:lang w:val="fi-FI"/>
          </w:rPr>
          <w:t>[HK1]</w:t>
        </w:r>
      </w:hyperlink>
      <w:r w:rsidRPr="00494629">
        <w:rPr>
          <w:rFonts w:ascii="Arial" w:hAnsi="Arial" w:cs="Arial"/>
          <w:strike/>
          <w:color w:val="FF0000"/>
          <w:lang w:val="fi-FI"/>
        </w:rPr>
        <w:t>linkkiä en osannut uudistaa</w:t>
      </w:r>
    </w:p>
    <w:p w:rsidR="002505AA" w:rsidRPr="00494629" w:rsidRDefault="00F243DF" w:rsidP="00B632F5">
      <w:pPr>
        <w:spacing w:after="0" w:line="240" w:lineRule="auto"/>
        <w:ind w:left="360"/>
        <w:rPr>
          <w:rFonts w:ascii="Arial" w:hAnsi="Arial" w:cs="Arial"/>
          <w:strike/>
          <w:color w:val="FF0000"/>
          <w:lang w:val="fi-FI"/>
        </w:rPr>
      </w:pPr>
      <w:r w:rsidRPr="00494629">
        <w:rPr>
          <w:rFonts w:ascii="Arial" w:hAnsi="Arial" w:cs="Arial"/>
          <w:b/>
          <w:strike/>
          <w:color w:val="FF0000"/>
          <w:lang w:val="fi-FI"/>
        </w:rPr>
        <w:t>Assessment methods and criteria:</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Three exams. Each lecture section has a separate exam, which all have to be passed to do the course (no credits to Oodi are given before all three exams are passed). No final exam. The exams have to be done within one academic year.</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 xml:space="preserve">Read more about </w:t>
      </w:r>
      <w:hyperlink r:id="rId113">
        <w:r w:rsidRPr="00494629">
          <w:rPr>
            <w:rFonts w:ascii="Arial" w:hAnsi="Arial" w:cs="Arial"/>
            <w:strike/>
            <w:color w:val="FF0000"/>
            <w:u w:val="single"/>
          </w:rPr>
          <w:t>assessment criteria</w:t>
        </w:r>
      </w:hyperlink>
      <w:r w:rsidRPr="00494629">
        <w:rPr>
          <w:rFonts w:ascii="Arial" w:hAnsi="Arial" w:cs="Arial"/>
          <w:strike/>
          <w:color w:val="FF0000"/>
        </w:rPr>
        <w:t xml:space="preserve"> at the University of Oulu webpage.</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Grading: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1-5 / Fail. Final grade is average value of the three exams.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Person responsible:</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Dr. Jaana Jurvansuu and Prof. Hely Häggman.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Working life cooperation: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No.</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Other information: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w:t>
      </w:r>
    </w:p>
    <w:p w:rsidR="0004675E" w:rsidRPr="00494629" w:rsidRDefault="0004675E" w:rsidP="006E64BD">
      <w:pPr>
        <w:spacing w:after="0" w:line="240" w:lineRule="auto"/>
        <w:rPr>
          <w:rFonts w:ascii="Arial" w:hAnsi="Arial" w:cs="Arial"/>
          <w:b/>
          <w:color w:val="000000"/>
        </w:rPr>
      </w:pPr>
    </w:p>
    <w:p w:rsidR="004E3868" w:rsidRPr="00494629" w:rsidRDefault="004E3868" w:rsidP="004E3868">
      <w:pPr>
        <w:spacing w:after="0" w:line="240" w:lineRule="auto"/>
        <w:rPr>
          <w:rFonts w:ascii="Arial" w:hAnsi="Arial" w:cs="Arial"/>
        </w:rPr>
      </w:pPr>
      <w:r w:rsidRPr="00494629">
        <w:rPr>
          <w:rFonts w:ascii="Arial" w:hAnsi="Arial" w:cs="Arial"/>
          <w:b/>
          <w:color w:val="000000"/>
        </w:rPr>
        <w:t>755334A: Identification of animals, vertebrates, 4 cp</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ECTS Credits: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4 ECTS credits / 106 hours of work.</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Language of instruction:</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Finnish / English.</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Timing:</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B.Sc. 1st autumn</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Learning outcomes: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Main goal is to learn to identify Finnish animal species (vertebrate) from museum samples. Basics of species’ ecology and classification of organisms.</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Contents: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During the autumn semester (9 h lectures in Finnish, 16 h exercises based on museum samples, exam).</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Mode of delivery:</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Face-to-face teaching.</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Learning activities and teaching methods: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14 h lectures in Finnish, 14 h exercises, one exercise group with English lectures, self-learning, exam.</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Target group:</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ECOGEN.</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Prerequisites and co-requisites: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No.</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Recommended optional programme components:</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This course is needed for attending courses Terrestrial animals field course (755322A) and Aquatic ecology field course (755321A).</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Recommended or required reading:</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Check course wiki pages.</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Assessment methods and criteria:</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Species exam. Read more about assessment criteria at the University of Oulu webpage.</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Grading:</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1-5 / Fail.</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Person responsible:</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Doc. Kari Koivula.</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Working life cooperation:</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No.</w:t>
      </w:r>
    </w:p>
    <w:p w:rsidR="004E3868" w:rsidRPr="00494629" w:rsidRDefault="004E3868" w:rsidP="004E3868">
      <w:pPr>
        <w:spacing w:after="0" w:line="240" w:lineRule="auto"/>
        <w:ind w:left="360"/>
        <w:rPr>
          <w:rFonts w:ascii="Arial" w:hAnsi="Arial" w:cs="Arial"/>
        </w:rPr>
      </w:pPr>
      <w:r w:rsidRPr="00494629">
        <w:rPr>
          <w:rFonts w:ascii="Arial" w:hAnsi="Arial" w:cs="Arial"/>
          <w:b/>
          <w:color w:val="000000"/>
        </w:rPr>
        <w:t>Other information:</w:t>
      </w:r>
    </w:p>
    <w:p w:rsidR="004E3868" w:rsidRPr="00494629" w:rsidRDefault="004E3868" w:rsidP="004E3868">
      <w:pPr>
        <w:spacing w:after="0" w:line="240" w:lineRule="auto"/>
        <w:ind w:left="360"/>
        <w:rPr>
          <w:rFonts w:ascii="Arial" w:hAnsi="Arial" w:cs="Arial"/>
        </w:rPr>
      </w:pPr>
      <w:r w:rsidRPr="00494629">
        <w:rPr>
          <w:rFonts w:ascii="Arial" w:hAnsi="Arial" w:cs="Arial"/>
          <w:color w:val="000000"/>
        </w:rPr>
        <w:t>-</w:t>
      </w:r>
    </w:p>
    <w:p w:rsidR="004E3868" w:rsidRPr="00494629" w:rsidRDefault="004E3868" w:rsidP="006E64BD">
      <w:pPr>
        <w:spacing w:after="0" w:line="240" w:lineRule="auto"/>
        <w:rPr>
          <w:rFonts w:ascii="Arial" w:hAnsi="Arial" w:cs="Arial"/>
          <w:b/>
          <w:color w:val="000000"/>
        </w:rPr>
      </w:pPr>
    </w:p>
    <w:p w:rsidR="002505AA" w:rsidRPr="00494629" w:rsidRDefault="00F243DF" w:rsidP="006E64BD">
      <w:pPr>
        <w:spacing w:after="0" w:line="240" w:lineRule="auto"/>
        <w:rPr>
          <w:rFonts w:ascii="Arial" w:hAnsi="Arial" w:cs="Arial"/>
        </w:rPr>
      </w:pPr>
      <w:r w:rsidRPr="00494629">
        <w:rPr>
          <w:rFonts w:ascii="Arial" w:hAnsi="Arial" w:cs="Arial"/>
          <w:b/>
          <w:color w:val="000000"/>
        </w:rPr>
        <w:t>755335A: Identification of animals, invertebrates, 4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4 ECTS credits / 106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Main point of the course is to learn to indentify Finnish invertebrate species at the family level from museum samples. Basics of species’ ecology and classification of organisms.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During the spring semester (9 h lectures in Finnish, 16 h exercises, exam) the invertebrate taxons (mostly family- or genus-level) common in Finland are studied using museum samples.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9 h lectures in Finnish, 16 h exercises, self-learning,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ECOGEN.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This course is needed for attending courses Terrestrial animals field course (755322A) and Aquatic ecology field course (755321A).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Check course </w:t>
      </w:r>
      <w:r w:rsidRPr="00494629">
        <w:rPr>
          <w:rFonts w:ascii="Arial" w:hAnsi="Arial" w:cs="Arial"/>
          <w:color w:val="000000"/>
          <w:highlight w:val="cyan"/>
        </w:rPr>
        <w:t>wiki pages</w:t>
      </w: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Species exam. Read more about assessment criteria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00237A" w:rsidRPr="00494629" w:rsidRDefault="0000237A" w:rsidP="0000237A">
      <w:pPr>
        <w:spacing w:after="0" w:line="240" w:lineRule="auto"/>
        <w:rPr>
          <w:rFonts w:ascii="Arial" w:hAnsi="Arial" w:cs="Arial"/>
          <w:b/>
          <w:color w:val="000000"/>
        </w:rPr>
      </w:pPr>
    </w:p>
    <w:p w:rsidR="002505AA" w:rsidRPr="00494629" w:rsidRDefault="00F243DF" w:rsidP="0000237A">
      <w:pPr>
        <w:spacing w:after="0" w:line="240" w:lineRule="auto"/>
        <w:rPr>
          <w:rFonts w:ascii="Arial" w:hAnsi="Arial" w:cs="Arial"/>
        </w:rPr>
      </w:pPr>
      <w:r w:rsidRPr="00494629">
        <w:rPr>
          <w:rFonts w:ascii="Arial" w:hAnsi="Arial" w:cs="Arial"/>
          <w:b/>
          <w:color w:val="000000"/>
        </w:rPr>
        <w:t>756346A: Plant biology lectures,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can understand and explain the function and regulation of plant cells, tissues and entire plants.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most important phenomena of plant life, like photosynthesis, nitrogen metabolism and plant hormones are discussed.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 book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(20 h) and exams.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the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D61502" w:rsidP="00B632F5">
      <w:pPr>
        <w:spacing w:after="0" w:line="240" w:lineRule="auto"/>
        <w:ind w:left="360"/>
        <w:rPr>
          <w:rFonts w:ascii="Arial" w:hAnsi="Arial" w:cs="Arial"/>
        </w:rPr>
      </w:pPr>
      <w:r w:rsidRPr="00494629">
        <w:rPr>
          <w:rFonts w:ascii="Arial" w:hAnsi="Arial" w:cs="Arial"/>
          <w:strike/>
          <w:color w:val="FF0000"/>
          <w:highlight w:val="yellow"/>
        </w:rPr>
        <w:t>Cell biology (750121P)</w:t>
      </w:r>
      <w:r w:rsidRPr="00494629">
        <w:rPr>
          <w:rFonts w:ascii="Arial" w:hAnsi="Arial" w:cs="Arial"/>
          <w:color w:val="FF0000"/>
          <w:highlight w:val="yellow"/>
        </w:rPr>
        <w:t xml:space="preserve"> Introduction to cell biology and physiology (750122P)</w:t>
      </w:r>
      <w:r w:rsidR="00F243DF" w:rsidRPr="00494629">
        <w:rPr>
          <w:rFonts w:ascii="Arial" w:hAnsi="Arial" w:cs="Arial"/>
          <w:color w:val="000000"/>
        </w:rPr>
        <w:t xml:space="preserve"> or equivalent knowledge helps in following this course.</w:t>
      </w:r>
    </w:p>
    <w:p w:rsidR="002505AA" w:rsidRPr="00494629" w:rsidRDefault="00F243DF" w:rsidP="00B632F5">
      <w:pPr>
        <w:spacing w:after="0" w:line="240" w:lineRule="auto"/>
        <w:ind w:left="360"/>
        <w:rPr>
          <w:rFonts w:ascii="Arial" w:hAnsi="Arial" w:cs="Arial"/>
          <w:color w:val="FF0000"/>
          <w:highlight w:val="yellow"/>
        </w:rPr>
      </w:pPr>
      <w:r w:rsidRPr="00494629">
        <w:rPr>
          <w:rFonts w:ascii="Arial" w:hAnsi="Arial" w:cs="Arial"/>
          <w:b/>
          <w:color w:val="000000"/>
        </w:rPr>
        <w:t>Recommended optional programme components:</w:t>
      </w:r>
      <w:r w:rsidR="00640E0E" w:rsidRPr="00494629">
        <w:rPr>
          <w:rFonts w:ascii="Arial" w:hAnsi="Arial" w:cs="Arial"/>
          <w:b/>
          <w:color w:val="000000"/>
        </w:rPr>
        <w:t xml:space="preserve"> </w:t>
      </w:r>
      <w:r w:rsidR="00640E0E" w:rsidRPr="00494629">
        <w:rPr>
          <w:rFonts w:ascii="Arial" w:hAnsi="Arial" w:cs="Arial"/>
          <w:color w:val="FF0000"/>
          <w:highlight w:val="yellow"/>
        </w:rPr>
        <w:t>-</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highlight w:val="yellow"/>
        </w:rPr>
        <w:t>This course is a prerequisite for course Plant biology practicals (756341A) and Biotechnology and Molecular Biology of Plants (751688S).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Taiz, L. et al. 2015. Plant Physiology and Development. Sixth Edition.761 p. Sinauer Associates, Inc. ISBN- 9781605352558.</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Terävä, E. &amp; Kanervo, E. 2008: Kasvianatomia or equivalent.</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14">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book, exams.</w:t>
      </w:r>
    </w:p>
    <w:p w:rsidR="002505AA" w:rsidRPr="00494629" w:rsidRDefault="00F243DF" w:rsidP="00927E96">
      <w:pPr>
        <w:spacing w:after="0" w:line="240" w:lineRule="auto"/>
        <w:ind w:left="360"/>
        <w:rPr>
          <w:rFonts w:ascii="Arial" w:hAnsi="Arial" w:cs="Arial"/>
        </w:rPr>
      </w:pPr>
      <w:r w:rsidRPr="00494629">
        <w:rPr>
          <w:rFonts w:ascii="Arial" w:hAnsi="Arial" w:cs="Arial"/>
          <w:color w:val="000000"/>
        </w:rPr>
        <w:t xml:space="preserve">Read more about </w:t>
      </w:r>
      <w:hyperlink r:id="rId11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 and Doc. Anna Maria Pirttilä.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27E96" w:rsidRPr="00494629" w:rsidRDefault="00927E96" w:rsidP="00927E96">
      <w:pPr>
        <w:spacing w:after="0" w:line="240" w:lineRule="auto"/>
        <w:rPr>
          <w:rFonts w:ascii="Arial" w:hAnsi="Arial" w:cs="Arial"/>
          <w:b/>
          <w:color w:val="000000"/>
        </w:rPr>
      </w:pPr>
    </w:p>
    <w:p w:rsidR="002505AA" w:rsidRPr="00494629" w:rsidRDefault="00F243DF" w:rsidP="00927E96">
      <w:pPr>
        <w:spacing w:after="0" w:line="240" w:lineRule="auto"/>
        <w:rPr>
          <w:rFonts w:ascii="Arial" w:hAnsi="Arial" w:cs="Arial"/>
        </w:rPr>
      </w:pPr>
      <w:r w:rsidRPr="00494629">
        <w:rPr>
          <w:rFonts w:ascii="Arial" w:hAnsi="Arial" w:cs="Arial"/>
          <w:b/>
          <w:color w:val="000000"/>
        </w:rPr>
        <w:t>756343A: Plant ecology field course,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cr / 133 h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summer. ECOGEN 1st summer.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is able to identify most common boreal plant species in the field, to plan and conduct ecological field experiments and use basic methods in vegetation analyses.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Vegetation in the coast of Bothnian Bay in Hailuoto and/or Oulu (3 days). Basics of boreal forest and mire vegetation classification and types at Oulanka Research Station (7 days). Vegetation research and basic methods of stock estimation. Mire vegetation development and ecological biodiversity.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10 h, field demonstrations and laboratory exercises, excursions 84 hours in Oulu and/or Hailuoto and Oulanka Research Station. Field exams for plant identification and mire ecology, report.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Compulsory to ECO 5 cr and TEA 5 cp, TEA: at least 10 cr compulsory, two field courses, one ecological botany field course (756343A) and other animal field course (either 755321 or 755322A).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Identification of plant species (756354A) 5 cr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has capacity for 32 or 40 students. Possible elimination of the candidates is done by study success and Plant identification (756354A) grade. This course is a prerequisite for courses Plant ecology (752600S), Mire ecology (752692S) and Field course in Arctic-Alpine ecology and vegetation (752642S).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16">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Field exams, report.</w:t>
      </w:r>
    </w:p>
    <w:p w:rsidR="002505AA" w:rsidRPr="00494629" w:rsidRDefault="00F243DF" w:rsidP="00927E96">
      <w:pPr>
        <w:spacing w:after="0" w:line="240" w:lineRule="auto"/>
        <w:ind w:left="360"/>
        <w:rPr>
          <w:rFonts w:ascii="Arial" w:hAnsi="Arial" w:cs="Arial"/>
        </w:rPr>
      </w:pPr>
      <w:r w:rsidRPr="00494629">
        <w:rPr>
          <w:rFonts w:ascii="Arial" w:hAnsi="Arial" w:cs="Arial"/>
          <w:color w:val="000000"/>
        </w:rPr>
        <w:t xml:space="preserve">Read more about </w:t>
      </w:r>
      <w:hyperlink r:id="rId11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color w:val="FF0000"/>
        </w:rPr>
      </w:pPr>
      <w:r w:rsidRPr="00494629">
        <w:rPr>
          <w:rFonts w:ascii="Arial" w:hAnsi="Arial" w:cs="Arial"/>
          <w:strike/>
          <w:color w:val="FF0000"/>
          <w:highlight w:val="yellow"/>
        </w:rPr>
        <w:t>doc. Annamari Markkola</w:t>
      </w:r>
      <w:r w:rsidR="00313163" w:rsidRPr="00494629">
        <w:rPr>
          <w:rFonts w:ascii="Arial" w:hAnsi="Arial" w:cs="Arial"/>
          <w:color w:val="FF0000"/>
          <w:highlight w:val="yellow"/>
        </w:rPr>
        <w:t xml:space="preserve"> Doc. Risto Virtanen</w:t>
      </w:r>
      <w:r w:rsidRPr="00494629">
        <w:rPr>
          <w:rFonts w:ascii="Arial" w:hAnsi="Arial" w:cs="Arial"/>
          <w:color w:val="FF0000"/>
          <w:highlight w:val="yellow"/>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Essential working life skills are learned during the field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27E96" w:rsidRPr="00494629" w:rsidRDefault="00927E96" w:rsidP="00927E96">
      <w:pPr>
        <w:spacing w:after="0" w:line="240" w:lineRule="auto"/>
        <w:rPr>
          <w:rFonts w:ascii="Arial" w:hAnsi="Arial" w:cs="Arial"/>
          <w:b/>
          <w:color w:val="000000"/>
        </w:rPr>
      </w:pPr>
    </w:p>
    <w:p w:rsidR="002505AA" w:rsidRPr="00494629" w:rsidRDefault="00F243DF" w:rsidP="004E5D31">
      <w:pPr>
        <w:spacing w:after="0" w:line="240" w:lineRule="auto"/>
        <w:rPr>
          <w:rFonts w:ascii="Arial" w:hAnsi="Arial" w:cs="Arial"/>
          <w:strike/>
          <w:color w:val="FF0000"/>
        </w:rPr>
      </w:pPr>
      <w:r w:rsidRPr="00494629">
        <w:rPr>
          <w:rFonts w:ascii="Arial" w:hAnsi="Arial" w:cs="Arial"/>
          <w:b/>
          <w:strike/>
          <w:color w:val="FF0000"/>
        </w:rPr>
        <w:t>755323A: Animal physiology, 5 cp</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ECTS Credits: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5 ECTS credits / 133 hours of work.</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Language of instruction: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Finnish.</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Timing: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B.Sc. 3rd autumn.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Learning outcomes: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After completing the course the student is able to form a general view of animal body functions, the regulation of organ systems, and the background of human health and diseases.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Contents: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Course focus on the basic problematic of physiological themes including nervous system, muscles, circulation, nutrition, metabolism, immune system, hormones and reproduction physiology.</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Mode of delivery:</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24 h lectures, 25 h exercises and independent studying, mid-semester exams.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Learning activities and teaching methods: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 Face-to-face teaching.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Target group:</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BS compulsory, TEA and ECO optional.</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Prerequisites and co-requisites: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Cell biology (750121P) or equivalent knowledge.</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Recommended optional programme components: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Recommended or required reading: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Reece, J.B. Urry, L.A. Cain, M.L., Wasserman, S.A. Minorsky, P.V. &amp; Jackson R.B. 2013: Campbell Biology (10e). Pearson, Global Edition, 1488 p, handouts.</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Assessment methods and criteria:</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Lecture exam 1-5 / Fail.</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Exercises as accepted / Fail by learning diary / blog.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Grading:</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1-5 / Fail.</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Person responsible:</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Sanni Kinnunen.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Working life cooperation: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No.</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b/>
          <w:strike/>
          <w:color w:val="FF0000"/>
        </w:rPr>
        <w:t>Other information:</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rPr>
        <w:t>-</w:t>
      </w:r>
    </w:p>
    <w:p w:rsidR="004F5A5C" w:rsidRPr="00494629" w:rsidRDefault="004F5A5C" w:rsidP="004F5A5C">
      <w:pPr>
        <w:spacing w:after="0" w:line="240" w:lineRule="auto"/>
        <w:rPr>
          <w:rFonts w:ascii="Arial" w:hAnsi="Arial" w:cs="Arial"/>
          <w:b/>
          <w:color w:val="000000"/>
        </w:rPr>
      </w:pPr>
    </w:p>
    <w:p w:rsidR="002505AA" w:rsidRPr="00494629" w:rsidRDefault="00F243DF" w:rsidP="004F5A5C">
      <w:pPr>
        <w:spacing w:after="0" w:line="240" w:lineRule="auto"/>
        <w:rPr>
          <w:rFonts w:ascii="Arial" w:hAnsi="Arial" w:cs="Arial"/>
        </w:rPr>
      </w:pPr>
      <w:r w:rsidRPr="00494629">
        <w:rPr>
          <w:rFonts w:ascii="Arial" w:hAnsi="Arial" w:cs="Arial"/>
          <w:b/>
          <w:color w:val="000000"/>
        </w:rPr>
        <w:t>750336A: Evolutionary ecology,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4F5A5C">
      <w:pPr>
        <w:spacing w:after="0" w:line="240" w:lineRule="auto"/>
        <w:ind w:left="360"/>
        <w:rPr>
          <w:rFonts w:ascii="Arial" w:hAnsi="Arial" w:cs="Arial"/>
        </w:rPr>
      </w:pPr>
      <w:r w:rsidRPr="00494629">
        <w:rPr>
          <w:rFonts w:ascii="Arial" w:hAnsi="Arial" w:cs="Arial"/>
          <w:color w:val="000000"/>
        </w:rPr>
        <w:t>B.Sc. degree 2 nd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To understand main principles of evolution and the concepts of natural selection, fitness and adaptation. Learn basics of life-history adaptation, speciation processes and social evolution.</w:t>
      </w:r>
    </w:p>
    <w:p w:rsidR="002505AA" w:rsidRPr="00494629" w:rsidRDefault="00F243DF" w:rsidP="004F5A5C">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4F5A5C">
      <w:pPr>
        <w:spacing w:after="0" w:line="240" w:lineRule="auto"/>
        <w:ind w:left="360"/>
        <w:rPr>
          <w:rFonts w:ascii="Arial" w:hAnsi="Arial" w:cs="Arial"/>
        </w:rPr>
      </w:pPr>
      <w:r w:rsidRPr="00494629">
        <w:rPr>
          <w:rFonts w:ascii="Arial" w:hAnsi="Arial" w:cs="Arial"/>
          <w:color w:val="000000"/>
        </w:rPr>
        <w:t>The aim of the course is to introduce a student to the main topics of evolutionary ecology, for example basic concepts of natural selection and evolution, selection level, speciation, evolution of life histories, also interactions between and within species are included. Review to the latest research results.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36 h lectures. Lectures  and seminars compulsory,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 and ECO compulsory, TEAeco optional.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and seminars.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Seminar and 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18">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Arja Kaitala and Dr. Panu Välimäki.</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Gaudeamus, Stearns, S. and Hoekstra, R. F. 2005: Evolution, An Introduction. Oxford University Press, New York, 575 p </w:t>
      </w:r>
    </w:p>
    <w:p w:rsidR="004F5A5C" w:rsidRPr="00494629" w:rsidRDefault="004F5A5C" w:rsidP="004F5A5C">
      <w:pPr>
        <w:spacing w:after="0" w:line="240" w:lineRule="auto"/>
        <w:ind w:left="400"/>
        <w:rPr>
          <w:rFonts w:ascii="Arial" w:hAnsi="Arial" w:cs="Arial"/>
        </w:rPr>
      </w:pPr>
    </w:p>
    <w:p w:rsidR="000E6FDD" w:rsidRPr="00494629" w:rsidRDefault="000E6FDD" w:rsidP="00832C6C">
      <w:pPr>
        <w:spacing w:after="0" w:line="240" w:lineRule="auto"/>
        <w:rPr>
          <w:rFonts w:ascii="Arial" w:hAnsi="Arial" w:cs="Arial"/>
          <w:b/>
          <w:color w:val="000000"/>
        </w:rPr>
      </w:pPr>
    </w:p>
    <w:p w:rsidR="002505AA" w:rsidRPr="00494629" w:rsidRDefault="00F243DF" w:rsidP="00832C6C">
      <w:pPr>
        <w:spacing w:after="0" w:line="240" w:lineRule="auto"/>
        <w:rPr>
          <w:rFonts w:ascii="Arial" w:hAnsi="Arial" w:cs="Arial"/>
        </w:rPr>
      </w:pPr>
      <w:r w:rsidRPr="00494629">
        <w:rPr>
          <w:rFonts w:ascii="Arial" w:hAnsi="Arial" w:cs="Arial"/>
          <w:b/>
          <w:color w:val="000000"/>
        </w:rPr>
        <w:t>757312A: Molecular evolution,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 Lectures are in Finnish, but non-speakers can take an exam based on literature.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Methods to study the evolutionary history of organisms and the evolutionary forces that have affected the outcome. The student knows the main concepts in the field and can read scientific articles in molecular evolution.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Methods to estimate nucleotide substitution rates, reconstruction of phylogenetic trees with distance based methods and  parsimony. Evolution of genome structure and size.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24 h lectures, 16 h exercises/seminar, 90 h independent studies including home essays.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for biology students.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Concepts of genetics (757109P)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Graur, D, Molecular and Genome evolution 2016. Sinauer, Massachusetts, Graur, D. ja Li, W.-H. 1999: Fundamentals of Molecular Evolution. Sinauer, Massachusetts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19">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Homework, Exam/essay, exercises.</w:t>
      </w:r>
    </w:p>
    <w:p w:rsidR="002505AA" w:rsidRPr="00494629" w:rsidRDefault="00F243DF" w:rsidP="003F2F44">
      <w:pPr>
        <w:spacing w:after="0" w:line="240" w:lineRule="auto"/>
        <w:ind w:left="360"/>
        <w:rPr>
          <w:rFonts w:ascii="Arial" w:hAnsi="Arial" w:cs="Arial"/>
        </w:rPr>
      </w:pPr>
      <w:r w:rsidRPr="00494629">
        <w:rPr>
          <w:rFonts w:ascii="Arial" w:hAnsi="Arial" w:cs="Arial"/>
          <w:color w:val="000000"/>
        </w:rPr>
        <w:t xml:space="preserve">Read more about </w:t>
      </w:r>
      <w:hyperlink r:id="rId12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Lumi Viljakainen.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3F2F44" w:rsidRPr="00494629" w:rsidRDefault="003F2F44" w:rsidP="003F2F44">
      <w:pPr>
        <w:spacing w:after="0" w:line="240" w:lineRule="auto"/>
        <w:rPr>
          <w:rFonts w:ascii="Arial" w:hAnsi="Arial" w:cs="Arial"/>
        </w:rPr>
      </w:pPr>
    </w:p>
    <w:p w:rsidR="002505AA" w:rsidRPr="00494629" w:rsidRDefault="00F243DF" w:rsidP="003F2F44">
      <w:pPr>
        <w:spacing w:after="0" w:line="240" w:lineRule="auto"/>
        <w:rPr>
          <w:rFonts w:ascii="Arial" w:hAnsi="Arial" w:cs="Arial"/>
        </w:rPr>
      </w:pPr>
      <w:r w:rsidRPr="00494629">
        <w:rPr>
          <w:rFonts w:ascii="Arial" w:hAnsi="Arial" w:cs="Arial"/>
          <w:b/>
          <w:color w:val="000000"/>
        </w:rPr>
        <w:t>757314A: Basics of bioinformatics,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studies, 3rd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After the course the student can explain and is able to use the basic methods to analyse nucleotide and protein sequences. Student learns how to use various databases, can explain the principles of the analytic methods, is able to take up a critical attitude towards the used methods and gets a good background for applying new methods that are developed continuously.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Searching DNA and protein sequences and information connected to the sequences from various databases, genome structure and sequence-based gene prediction and annotation, sequence alignment, introduction to next-generation sequencing techniques.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12 h lectures, 2 h seminar, 20 h exercises, independent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BT: compulsory, recommended for all biologists. Suitable also for biochemists.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Concepts of genetics (757109P) or equivalent knowledge, also Molecular evolution (757312A) is recommended.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Pevsner, J. 2015: Bioinformatics and functional genomics, Wiley-Blackwell.</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21">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Take-home exam, exercises, seminar presentation, independent work and student activity.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22">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Lumi Viljakainen.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A7838" w:rsidRPr="00494629" w:rsidRDefault="009A7838" w:rsidP="009A7838">
      <w:pPr>
        <w:spacing w:after="0" w:line="240" w:lineRule="auto"/>
        <w:rPr>
          <w:rFonts w:ascii="Arial" w:hAnsi="Arial" w:cs="Arial"/>
          <w:b/>
          <w:color w:val="000000"/>
        </w:rPr>
      </w:pPr>
    </w:p>
    <w:p w:rsidR="002505AA" w:rsidRPr="00494629" w:rsidRDefault="00F243DF" w:rsidP="009A7838">
      <w:pPr>
        <w:spacing w:after="0" w:line="240" w:lineRule="auto"/>
        <w:rPr>
          <w:rFonts w:ascii="Arial" w:hAnsi="Arial" w:cs="Arial"/>
        </w:rPr>
      </w:pPr>
      <w:r w:rsidRPr="00494629">
        <w:rPr>
          <w:rFonts w:ascii="Arial" w:hAnsi="Arial" w:cs="Arial"/>
          <w:b/>
          <w:color w:val="000000"/>
        </w:rPr>
        <w:t>755320A: Developmental biology-histology,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spring.</w:t>
      </w:r>
    </w:p>
    <w:p w:rsidR="002505AA" w:rsidRPr="00494629" w:rsidRDefault="00F243DF" w:rsidP="009A7838">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9A7838">
      <w:pPr>
        <w:spacing w:after="0" w:line="240" w:lineRule="auto"/>
        <w:ind w:left="360"/>
        <w:rPr>
          <w:rFonts w:ascii="Arial" w:hAnsi="Arial" w:cs="Arial"/>
        </w:rPr>
      </w:pPr>
      <w:r w:rsidRPr="00494629">
        <w:rPr>
          <w:rFonts w:ascii="Arial" w:hAnsi="Arial" w:cs="Arial"/>
          <w:color w:val="000000"/>
        </w:rPr>
        <w:t>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course the student is able to describe the various tissue types and the microscopic structure of important organs and is also able to identify tissue types and organs from microscopic sections.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“It is not birth, marriage, or death, but gastrulation, which is truly the most important time in your life.” (Lewis Wolpert, 1986). Developmental biology will cover forming of embryonic tissue layers (gastrulation), embryonic induction, signal molecules and the differentiation of the most important tissues and organs (organogenesis). Histology will first cover various tissue types, their cell types and matrix composition. Thereafter, the microscopic structure and tissue composition of various organs and organ systems will be covered.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Distance learning, in Moodle.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 videos, exercises, virtual microscopic preparates, independent working on virtual microscope, identification of different tissue types on histologic preparates.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BS students. Optional to ECO and TEA.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D61502" w:rsidP="00B632F5">
      <w:pPr>
        <w:spacing w:after="0" w:line="240" w:lineRule="auto"/>
        <w:ind w:left="360"/>
        <w:rPr>
          <w:rFonts w:ascii="Arial" w:hAnsi="Arial" w:cs="Arial"/>
        </w:rPr>
      </w:pPr>
      <w:r w:rsidRPr="00494629">
        <w:rPr>
          <w:rFonts w:ascii="Arial" w:hAnsi="Arial" w:cs="Arial"/>
          <w:strike/>
          <w:color w:val="FF0000"/>
          <w:highlight w:val="yellow"/>
        </w:rPr>
        <w:t>Cell biology (750121P)</w:t>
      </w:r>
      <w:r w:rsidRPr="00494629">
        <w:rPr>
          <w:rFonts w:ascii="Arial" w:hAnsi="Arial" w:cs="Arial"/>
          <w:color w:val="FF0000"/>
          <w:highlight w:val="yellow"/>
        </w:rPr>
        <w:t xml:space="preserve"> Introduction to cell biology and physiology (750122P)</w:t>
      </w:r>
      <w:r w:rsidR="00F243DF" w:rsidRPr="00494629">
        <w:rPr>
          <w:rFonts w:ascii="Arial" w:hAnsi="Arial" w:cs="Arial"/>
          <w:color w:val="000000"/>
        </w:rPr>
        <w:t xml:space="preserve">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video lecture, material in Moodle, Recommended reading: Scott Gilbert, Developmental Biology 10th ed, Sinauer Associates.Inc.U.S. (or older), Sariola, Frilander ym., Solusta yksilöksi: Kehitysbiologia, Duodecim, Helsinki 2003; Gilbert: Developmental Biology, Sinauer Press, 6.ed. 2000, or newer; Young &amp; Heath: Wheater’s Functional Histology, Churchill Livingstone, 4. ed. 2000, or newer. </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23">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 exam in developmental biology, 4-5 exams in histology.</w:t>
      </w:r>
    </w:p>
    <w:p w:rsidR="002505AA" w:rsidRPr="00494629" w:rsidRDefault="00F243DF" w:rsidP="009A7838">
      <w:pPr>
        <w:spacing w:after="0" w:line="240" w:lineRule="auto"/>
        <w:ind w:left="360"/>
        <w:rPr>
          <w:rFonts w:ascii="Arial" w:hAnsi="Arial" w:cs="Arial"/>
        </w:rPr>
      </w:pPr>
      <w:r w:rsidRPr="00494629">
        <w:rPr>
          <w:rFonts w:ascii="Arial" w:hAnsi="Arial" w:cs="Arial"/>
          <w:color w:val="000000"/>
        </w:rPr>
        <w:t xml:space="preserve">Read more about </w:t>
      </w:r>
      <w:hyperlink r:id="rId12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Dr. Sanni Kinnunen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A7838" w:rsidRPr="00494629" w:rsidRDefault="009A7838" w:rsidP="009A7838">
      <w:pPr>
        <w:spacing w:after="0" w:line="240" w:lineRule="auto"/>
        <w:rPr>
          <w:rFonts w:ascii="Arial" w:hAnsi="Arial" w:cs="Arial"/>
          <w:b/>
          <w:color w:val="000000"/>
        </w:rPr>
      </w:pPr>
    </w:p>
    <w:p w:rsidR="002505AA" w:rsidRPr="00494629" w:rsidRDefault="00F243DF" w:rsidP="009A7838">
      <w:pPr>
        <w:spacing w:after="0" w:line="240" w:lineRule="auto"/>
        <w:rPr>
          <w:rFonts w:ascii="Arial" w:hAnsi="Arial" w:cs="Arial"/>
        </w:rPr>
      </w:pPr>
      <w:r w:rsidRPr="00494629">
        <w:rPr>
          <w:rFonts w:ascii="Arial" w:hAnsi="Arial" w:cs="Arial"/>
          <w:b/>
          <w:color w:val="000000"/>
        </w:rPr>
        <w:t>757311A: Molecular methods I,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 B.Sc. 2nd autumn, ECOGEN 1st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can isolate DNA from different organisms, estimate the quality and measure the quantity of DNA, amplify DNA fragments using polymerase chain reaction, design PCR primers, clone and sequence DNA. The student is able to evaluate the results and optimize the methods.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Isolation of genomic DNA, amplification of DNA by PCR, primer design, DNA sequencing molecular cloning, analysis of DNA-sequence and writing scientific reports.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48 h laboratory work including demonstrations, 50 h independent work including homework and writing reports.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BSc and ECOGEN, suitable for ECO students who are interested in population and evolutionary ecology.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Concepts of genetics (757110P)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Reports.</w:t>
      </w:r>
    </w:p>
    <w:p w:rsidR="002505AA" w:rsidRPr="00494629" w:rsidRDefault="00F243DF" w:rsidP="009A7838">
      <w:pPr>
        <w:spacing w:after="0" w:line="240" w:lineRule="auto"/>
        <w:ind w:left="360"/>
        <w:rPr>
          <w:rFonts w:ascii="Arial" w:hAnsi="Arial" w:cs="Arial"/>
        </w:rPr>
      </w:pPr>
      <w:r w:rsidRPr="00494629">
        <w:rPr>
          <w:rFonts w:ascii="Arial" w:hAnsi="Arial" w:cs="Arial"/>
          <w:color w:val="000000"/>
        </w:rPr>
        <w:t xml:space="preserve">Read more about </w:t>
      </w:r>
      <w:hyperlink r:id="rId12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Lumi Viljakainen.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A7838" w:rsidRPr="00494629" w:rsidRDefault="009A7838" w:rsidP="009A7838">
      <w:pPr>
        <w:spacing w:after="0" w:line="240" w:lineRule="auto"/>
        <w:rPr>
          <w:rFonts w:ascii="Arial" w:hAnsi="Arial" w:cs="Arial"/>
          <w:b/>
          <w:color w:val="000000"/>
        </w:rPr>
      </w:pPr>
    </w:p>
    <w:p w:rsidR="002505AA" w:rsidRPr="00494629" w:rsidRDefault="00F243DF" w:rsidP="009A7838">
      <w:pPr>
        <w:spacing w:after="0" w:line="240" w:lineRule="auto"/>
        <w:rPr>
          <w:rFonts w:ascii="Arial" w:hAnsi="Arial" w:cs="Arial"/>
        </w:rPr>
      </w:pPr>
      <w:r w:rsidRPr="00494629">
        <w:rPr>
          <w:rFonts w:ascii="Arial" w:hAnsi="Arial" w:cs="Arial"/>
          <w:b/>
          <w:color w:val="000000"/>
        </w:rPr>
        <w:t>756341A: Plant biology practicals,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can differentiate the basic structures of higher plants at microscopic and macroscopic level and understands the relationship between structure and function.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can interpret the meaning of structure behind function at microscopic and macroscopic level. After completing the course, the student is able to plan small physiological research projects and can analyze, interpret and report the results in a scientific form.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45 h laboratory exercises. Exercises are done in pairs and reports are made as team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 compulsory, TEAbs optional.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strike/>
          <w:color w:val="FF0000"/>
          <w:highlight w:val="yellow"/>
        </w:rPr>
        <w:t>Cell biology (750121P)</w:t>
      </w:r>
      <w:r w:rsidRPr="00494629">
        <w:rPr>
          <w:rFonts w:ascii="Arial" w:hAnsi="Arial" w:cs="Arial"/>
          <w:color w:val="000000"/>
          <w:highlight w:val="yellow"/>
        </w:rPr>
        <w:t xml:space="preserve"> </w:t>
      </w:r>
      <w:r w:rsidR="005D5FE9" w:rsidRPr="00494629">
        <w:rPr>
          <w:rFonts w:ascii="Arial" w:hAnsi="Arial" w:cs="Arial"/>
          <w:color w:val="000000"/>
          <w:highlight w:val="yellow"/>
        </w:rPr>
        <w:t>Introduction to cell biology and physiology (750122P)</w:t>
      </w:r>
      <w:r w:rsidR="005D5FE9" w:rsidRPr="00494629">
        <w:rPr>
          <w:rFonts w:ascii="Arial" w:hAnsi="Arial" w:cs="Arial"/>
          <w:color w:val="000000"/>
        </w:rPr>
        <w:t xml:space="preserve"> </w:t>
      </w:r>
      <w:r w:rsidRPr="00494629">
        <w:rPr>
          <w:rFonts w:ascii="Arial" w:hAnsi="Arial" w:cs="Arial"/>
          <w:color w:val="000000"/>
        </w:rPr>
        <w:t>and Basics in functional plant biology, lectures (756346A).</w:t>
      </w:r>
    </w:p>
    <w:p w:rsidR="002505AA" w:rsidRPr="00494629" w:rsidRDefault="00F243DF" w:rsidP="00B632F5">
      <w:pPr>
        <w:spacing w:after="0" w:line="240" w:lineRule="auto"/>
        <w:ind w:left="360"/>
        <w:rPr>
          <w:rFonts w:ascii="Arial" w:hAnsi="Arial" w:cs="Arial"/>
          <w:color w:val="FF0000"/>
          <w:highlight w:val="yellow"/>
        </w:rPr>
      </w:pPr>
      <w:r w:rsidRPr="00494629">
        <w:rPr>
          <w:rFonts w:ascii="Arial" w:hAnsi="Arial" w:cs="Arial"/>
          <w:b/>
          <w:color w:val="000000"/>
        </w:rPr>
        <w:t>Recommended optional programme components:</w:t>
      </w:r>
      <w:r w:rsidR="00640E0E" w:rsidRPr="00494629">
        <w:rPr>
          <w:rFonts w:ascii="Arial" w:hAnsi="Arial" w:cs="Arial"/>
          <w:b/>
          <w:color w:val="000000"/>
        </w:rPr>
        <w:t xml:space="preserve"> </w:t>
      </w:r>
      <w:r w:rsidR="00640E0E" w:rsidRPr="00494629">
        <w:rPr>
          <w:rFonts w:ascii="Arial" w:hAnsi="Arial" w:cs="Arial"/>
          <w:color w:val="FF0000"/>
          <w:highlight w:val="yellow"/>
        </w:rPr>
        <w:t>-</w:t>
      </w:r>
    </w:p>
    <w:p w:rsidR="002505AA" w:rsidRPr="00494629" w:rsidRDefault="00F243DF" w:rsidP="00B632F5">
      <w:pPr>
        <w:spacing w:after="0" w:line="240" w:lineRule="auto"/>
        <w:ind w:left="360"/>
        <w:rPr>
          <w:rFonts w:ascii="Arial" w:hAnsi="Arial" w:cs="Arial"/>
          <w:strike/>
          <w:color w:val="FF0000"/>
        </w:rPr>
      </w:pPr>
      <w:r w:rsidRPr="00494629">
        <w:rPr>
          <w:rFonts w:ascii="Arial" w:hAnsi="Arial" w:cs="Arial"/>
          <w:strike/>
          <w:color w:val="FF0000"/>
          <w:highlight w:val="yellow"/>
        </w:rPr>
        <w:t>Basics in plant biology is prerequisite to Biotechnology and Molecular Biology of Plants (751688S).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Terävä, E. &amp; Kanervo, E. 2008: Kasvianatomia or equivalent knowledge, Taiz, L. et al. : Plant Physiology and Development (6. painos) Sinauer Associates, Sunderland Massachusetts U.S.A; Hohtola ym.: Harjoitustyömoniste.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26">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Laboratory exercises, reports.</w:t>
      </w:r>
    </w:p>
    <w:p w:rsidR="002505AA" w:rsidRPr="00494629" w:rsidRDefault="00F243DF" w:rsidP="009A7838">
      <w:pPr>
        <w:spacing w:after="0" w:line="240" w:lineRule="auto"/>
        <w:ind w:left="360"/>
        <w:rPr>
          <w:rFonts w:ascii="Arial" w:hAnsi="Arial" w:cs="Arial"/>
        </w:rPr>
      </w:pPr>
      <w:r w:rsidRPr="00494629">
        <w:rPr>
          <w:rFonts w:ascii="Arial" w:hAnsi="Arial" w:cs="Arial"/>
          <w:color w:val="000000"/>
        </w:rPr>
        <w:t xml:space="preserve">Read more about </w:t>
      </w:r>
      <w:hyperlink r:id="rId127">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Anna Maria Pirttilä.</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9A7838" w:rsidRPr="00494629" w:rsidRDefault="009A7838" w:rsidP="009A7838">
      <w:pPr>
        <w:spacing w:after="0" w:line="240" w:lineRule="auto"/>
        <w:rPr>
          <w:rFonts w:ascii="Arial" w:hAnsi="Arial" w:cs="Arial"/>
          <w:b/>
          <w:color w:val="000000"/>
        </w:rPr>
      </w:pPr>
    </w:p>
    <w:p w:rsidR="002505AA" w:rsidRPr="00494629" w:rsidRDefault="00F243DF" w:rsidP="009A7838">
      <w:pPr>
        <w:spacing w:after="0" w:line="240" w:lineRule="auto"/>
        <w:rPr>
          <w:rFonts w:ascii="Arial" w:hAnsi="Arial" w:cs="Arial"/>
        </w:rPr>
      </w:pPr>
      <w:r w:rsidRPr="00494629">
        <w:rPr>
          <w:rFonts w:ascii="Arial" w:hAnsi="Arial" w:cs="Arial"/>
          <w:b/>
          <w:color w:val="000000"/>
        </w:rPr>
        <w:t>756353A: Plant developmental biology,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3rd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student has a comprehensive view on plant development and show knowledge of the recent methods used in the research of plant developmental biology.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Modern methods in plant biology and especially the mutant or genetically modified plants have been in a key role to understand factors, mechanisms and regulation affecting plant development. The lectures include cell level information (cell division, growth and differentiation), embryo development, meristem formation and maintenance, organ development and cell death as a role of normal plant development. Moreover, the role of environmental factors in plant development will be covered.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Developmental biology 20 h lectures, home essay / seminar and final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 compulsory. ECO and TEA optional.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plant biology (756346A) lectures is recommended as prerequisite.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and supplementary material. Taiz et al. 2015. Plant Physiology and Development (sixth edition) and Timmermans, M.C.P.: Plant Development. 2010. Elsevier.</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28">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29">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Hely Häggman.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4A3E87" w:rsidRPr="00494629" w:rsidRDefault="004A3E87" w:rsidP="00B632F5">
      <w:pPr>
        <w:numPr>
          <w:ilvl w:val="0"/>
          <w:numId w:val="182"/>
        </w:numPr>
        <w:spacing w:after="0" w:line="240" w:lineRule="auto"/>
        <w:rPr>
          <w:rFonts w:ascii="Arial" w:hAnsi="Arial" w:cs="Arial"/>
        </w:rPr>
      </w:pPr>
    </w:p>
    <w:p w:rsidR="002505AA" w:rsidRPr="00494629" w:rsidRDefault="00F243DF" w:rsidP="00E87AE2">
      <w:pPr>
        <w:spacing w:after="0" w:line="240" w:lineRule="auto"/>
        <w:ind w:left="40"/>
        <w:rPr>
          <w:rFonts w:ascii="Arial" w:hAnsi="Arial" w:cs="Arial"/>
        </w:rPr>
      </w:pPr>
      <w:r w:rsidRPr="00494629">
        <w:rPr>
          <w:rFonts w:ascii="Arial" w:hAnsi="Arial" w:cs="Arial"/>
          <w:b/>
          <w:color w:val="000000"/>
        </w:rPr>
        <w:t>755321A: Aquatic ecology field course,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1st summer. ECOGEN 1st summer.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To learn basic methods in biological freshwater sampling and to identify the most common freshwater taxa.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freshwater ecology. Demonstrations of the most frequently-used biological sampling methods. Identification of the most common freshwater fishes, invertebrates and zooplankton.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 and independent studying.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Summer: 50 h of field work and demonstrations at the Oulanka research station, 83 h of independent studying including a reading package.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(5 cr) to ECO. TEAeco: either Aquatic animals field course 5 cr (755321A) or Terrestrial animals field course 5 cr (755322A) is compulsory for biology major, the other field course can be included to the ecology minor. TEAbs, alternatively compulsory to TEAbs either Aquatic animals field course 5 cr or Terrestrial animals field course 5 cr. TEA: at least 10 cr compulsory, two field courses, one animal and other Plant ecology field course (756343A).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 identification of animals (755333A) or equivalent knowledge (if necessary, selection to the course 755321A can be based on success in course 755333A).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This course is a prerequisite for the following: Winter ecology (750377A), Special course in aquatic invertebrates (754627S), Assessment and monitoring of the ecological status of water bodies (754625S), Field methods in freshwater biomonitoring (754626S).</w:t>
      </w:r>
      <w:r w:rsidR="009D2FBB" w:rsidRPr="00494629">
        <w:rPr>
          <w:rFonts w:ascii="Arial" w:hAnsi="Arial" w:cs="Arial"/>
          <w:b/>
          <w:bCs/>
          <w:color w:val="000000"/>
        </w:rPr>
        <w:t xml:space="preserve"> </w:t>
      </w:r>
      <w:r w:rsidR="009D2FBB" w:rsidRPr="00494629">
        <w:rPr>
          <w:rFonts w:ascii="Arial" w:hAnsi="Arial" w:cs="Arial"/>
          <w:b/>
          <w:bCs/>
          <w:color w:val="FF0000"/>
        </w:rPr>
        <w:t>KURSSIEN NIMET KORJATTU JO WEBOODIIN AJAN TASALLE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Reading package, handouts and lectures given before / during the course.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On the final course day species identification exam on the species met during the course, practical exam on the sampling methods and</w:t>
      </w:r>
      <w:r w:rsidRPr="00494629">
        <w:rPr>
          <w:rFonts w:ascii="Arial" w:hAnsi="Arial" w:cs="Arial"/>
        </w:rPr>
        <w:br/>
      </w:r>
      <w:r w:rsidRPr="00494629">
        <w:rPr>
          <w:rFonts w:ascii="Arial" w:hAnsi="Arial" w:cs="Arial"/>
          <w:color w:val="000000"/>
        </w:rPr>
        <w:t>theoretical exam based on the literature and demonstration material.</w:t>
      </w:r>
    </w:p>
    <w:p w:rsidR="002505AA" w:rsidRPr="00494629" w:rsidRDefault="00F243DF" w:rsidP="00E87AE2">
      <w:pPr>
        <w:spacing w:after="0" w:line="240" w:lineRule="auto"/>
        <w:ind w:left="360"/>
        <w:rPr>
          <w:rFonts w:ascii="Arial" w:hAnsi="Arial" w:cs="Arial"/>
        </w:rPr>
      </w:pPr>
      <w:r w:rsidRPr="00494629">
        <w:rPr>
          <w:rFonts w:ascii="Arial" w:hAnsi="Arial" w:cs="Arial"/>
          <w:color w:val="000000"/>
        </w:rPr>
        <w:t xml:space="preserve">Read more about </w:t>
      </w:r>
      <w:hyperlink r:id="rId130">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Prof. Timo Muotka.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C015E3" w:rsidRPr="00494629" w:rsidRDefault="00C015E3" w:rsidP="00C015E3">
      <w:pPr>
        <w:spacing w:after="0" w:line="240" w:lineRule="auto"/>
        <w:rPr>
          <w:rFonts w:ascii="Arial" w:hAnsi="Arial" w:cs="Arial"/>
          <w:b/>
          <w:color w:val="000000"/>
        </w:rPr>
      </w:pPr>
    </w:p>
    <w:p w:rsidR="002505AA" w:rsidRPr="00494629" w:rsidRDefault="00F243DF" w:rsidP="00C015E3">
      <w:pPr>
        <w:spacing w:after="0" w:line="240" w:lineRule="auto"/>
        <w:rPr>
          <w:rFonts w:ascii="Arial" w:hAnsi="Arial" w:cs="Arial"/>
        </w:rPr>
      </w:pPr>
      <w:r w:rsidRPr="00494629">
        <w:rPr>
          <w:rFonts w:ascii="Arial" w:hAnsi="Arial" w:cs="Arial"/>
          <w:b/>
          <w:color w:val="000000"/>
        </w:rPr>
        <w:t>755329A: Methods in ecology II,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w:t>
      </w:r>
      <w:r w:rsidRPr="00494629">
        <w:rPr>
          <w:rFonts w:ascii="Arial" w:hAnsi="Arial" w:cs="Arial"/>
          <w:b/>
          <w:color w:val="000000"/>
        </w:rPr>
        <w:t xml:space="preserve"> </w:t>
      </w:r>
      <w:r w:rsidRPr="00494629">
        <w:rPr>
          <w:rFonts w:ascii="Arial" w:hAnsi="Arial" w:cs="Arial"/>
          <w:color w:val="000000"/>
        </w:rPr>
        <w:t>Finnish / English, exercises also in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B.Sc. 3rd spring, ECOGEN ECO 1st spring.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aim of the course is to learn in practice how to apply scientific method in ecological research. The student learns how to select appropriate methods for different ecological problems, and a toolkit for study design and data analysis.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Continuation to course Ecological methods I 5cr (755325A, 755625S).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Also other current issues can be included.</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8 h, 40 h exercises, independent work and exam.</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ECOGEN ECO compulsory.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Course Ecological methods I 5 cr (755325A). Recommended: Introduction to Statistics 5 cr (806118P) and A second course in statistics 5 cr (806119P).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Reading package at course </w:t>
      </w:r>
      <w:r w:rsidRPr="00494629">
        <w:rPr>
          <w:rFonts w:ascii="Arial" w:hAnsi="Arial" w:cs="Arial"/>
          <w:color w:val="000000"/>
          <w:highlight w:val="cyan"/>
        </w:rPr>
        <w:t>wiki-pages</w:t>
      </w: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Exam.</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Read more about </w:t>
      </w:r>
      <w:hyperlink r:id="rId131">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Seppo Rytkönen and Doc. Kari Koivula.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C015E3" w:rsidRPr="00494629" w:rsidRDefault="00C015E3" w:rsidP="00C015E3">
      <w:pPr>
        <w:spacing w:after="0" w:line="240" w:lineRule="auto"/>
        <w:rPr>
          <w:rFonts w:ascii="Arial" w:hAnsi="Arial" w:cs="Arial"/>
          <w:b/>
          <w:color w:val="000000"/>
        </w:rPr>
      </w:pPr>
    </w:p>
    <w:p w:rsidR="002505AA" w:rsidRPr="00494629" w:rsidRDefault="00F243DF" w:rsidP="00C015E3">
      <w:pPr>
        <w:spacing w:after="0" w:line="240" w:lineRule="auto"/>
        <w:rPr>
          <w:rFonts w:ascii="Arial" w:hAnsi="Arial" w:cs="Arial"/>
        </w:rPr>
      </w:pPr>
      <w:r w:rsidRPr="00494629">
        <w:rPr>
          <w:rFonts w:ascii="Arial" w:hAnsi="Arial" w:cs="Arial"/>
          <w:b/>
          <w:color w:val="000000"/>
        </w:rPr>
        <w:t>756344A: Plant ecology,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cr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Lectures Finnish, Exercises 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2nd autumn. ECOGEN 1st autumn.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Student will get basic knowledge how plants adapt to different environmental factors.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main subject of this course is the heterogeneity of environment and the capacity of plants to adapt flexibly to different light and nutrient conditions. For carbon economy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Isn’t the niche theory valid for plants?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(1)</w:t>
      </w:r>
      <w:r w:rsidRPr="00494629">
        <w:rPr>
          <w:rFonts w:ascii="Arial" w:hAnsi="Arial" w:cs="Arial"/>
          <w:color w:val="000000"/>
        </w:rPr>
        <w:t xml:space="preserve"> Book exam. </w:t>
      </w:r>
      <w:r w:rsidRPr="00494629">
        <w:rPr>
          <w:rFonts w:ascii="Arial" w:hAnsi="Arial" w:cs="Arial"/>
          <w:b/>
          <w:color w:val="000000"/>
        </w:rPr>
        <w:t>(2)</w:t>
      </w:r>
      <w:r w:rsidRPr="00494629">
        <w:rPr>
          <w:rFonts w:ascii="Arial" w:hAnsi="Arial" w:cs="Arial"/>
          <w:color w:val="000000"/>
        </w:rPr>
        <w:t xml:space="preserve"> 22 h demonstrations and exercises in field and laboratory (basic methods in plant ecology and laboratory work) and 4 h final seminars. International students will compensate lectures by reading book Ridge, I. 2002: Plants, Oxford Univ. Press.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Compulsory to ECO.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Basics of ecology (750124P) and Plant ecology field course (756343A) or equivalent knowledge.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Ridge, I. 2002: Plants, Oxford Univ. Press..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32">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Lecture Book exam (final grade), laboratory diary and seminar presentation (both accepted/rejected).</w:t>
      </w:r>
    </w:p>
    <w:p w:rsidR="002505AA" w:rsidRPr="00494629" w:rsidRDefault="00F243DF" w:rsidP="00E62360">
      <w:pPr>
        <w:spacing w:after="0" w:line="240" w:lineRule="auto"/>
        <w:ind w:left="360"/>
        <w:rPr>
          <w:rFonts w:ascii="Arial" w:hAnsi="Arial" w:cs="Arial"/>
        </w:rPr>
      </w:pPr>
      <w:r w:rsidRPr="00494629">
        <w:rPr>
          <w:rFonts w:ascii="Arial" w:hAnsi="Arial" w:cs="Arial"/>
          <w:color w:val="000000"/>
        </w:rPr>
        <w:t xml:space="preserve">Read more about </w:t>
      </w:r>
      <w:hyperlink r:id="rId13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Kari Taulavuori.  </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E62360" w:rsidRPr="00494629" w:rsidRDefault="00E62360" w:rsidP="00E62360">
      <w:pPr>
        <w:spacing w:after="0" w:line="240" w:lineRule="auto"/>
        <w:rPr>
          <w:rFonts w:ascii="Arial" w:hAnsi="Arial" w:cs="Arial"/>
          <w:b/>
          <w:color w:val="000000"/>
          <w:lang w:val="fi-FI"/>
        </w:rPr>
      </w:pPr>
    </w:p>
    <w:p w:rsidR="00DA5F22" w:rsidRPr="00494629" w:rsidRDefault="00DA5F22" w:rsidP="00DA5F22">
      <w:pPr>
        <w:widowControl w:val="0"/>
        <w:autoSpaceDE w:val="0"/>
        <w:autoSpaceDN w:val="0"/>
        <w:adjustRightInd w:val="0"/>
        <w:spacing w:after="0" w:line="240" w:lineRule="auto"/>
        <w:rPr>
          <w:rFonts w:ascii="Arial" w:hAnsi="Arial" w:cs="Arial"/>
          <w:b/>
          <w:bCs/>
          <w:color w:val="000000"/>
          <w:lang w:val="fi-FI"/>
        </w:rPr>
      </w:pPr>
      <w:r w:rsidRPr="00494629">
        <w:rPr>
          <w:rFonts w:ascii="Arial" w:hAnsi="Arial" w:cs="Arial"/>
          <w:b/>
          <w:bCs/>
          <w:color w:val="000000"/>
          <w:highlight w:val="lightGray"/>
          <w:lang w:val="fi-FI"/>
        </w:rPr>
        <w:t>750399A</w:t>
      </w:r>
      <w:r w:rsidRPr="00494629">
        <w:rPr>
          <w:rFonts w:ascii="Arial" w:hAnsi="Arial" w:cs="Arial"/>
          <w:b/>
          <w:bCs/>
          <w:color w:val="000000"/>
          <w:lang w:val="fi-FI"/>
        </w:rPr>
        <w:t xml:space="preserve"> JA </w:t>
      </w:r>
      <w:r w:rsidRPr="00494629">
        <w:rPr>
          <w:rFonts w:ascii="Arial" w:hAnsi="Arial" w:cs="Arial"/>
          <w:b/>
          <w:bCs/>
          <w:color w:val="000000"/>
          <w:highlight w:val="lightGray"/>
          <w:lang w:val="fi-FI"/>
        </w:rPr>
        <w:t>750699S</w:t>
      </w:r>
      <w:r w:rsidRPr="00494629">
        <w:rPr>
          <w:rFonts w:ascii="Arial" w:hAnsi="Arial" w:cs="Arial"/>
          <w:b/>
          <w:bCs/>
          <w:color w:val="000000"/>
          <w:lang w:val="fi-FI"/>
        </w:rPr>
        <w:t xml:space="preserve"> Ympäristönsuojelun valinnaiset kuulustelut (2-6cp)</w:t>
      </w:r>
    </w:p>
    <w:p w:rsidR="00DA5F22" w:rsidRPr="00494629" w:rsidRDefault="00DA5F22" w:rsidP="00DA5F22">
      <w:pPr>
        <w:widowControl w:val="0"/>
        <w:autoSpaceDE w:val="0"/>
        <w:autoSpaceDN w:val="0"/>
        <w:adjustRightInd w:val="0"/>
        <w:spacing w:after="226" w:line="240" w:lineRule="auto"/>
        <w:rPr>
          <w:rFonts w:ascii="Arial" w:hAnsi="Arial" w:cs="Arial"/>
          <w:color w:val="000000"/>
        </w:rPr>
      </w:pPr>
      <w:r w:rsidRPr="00494629">
        <w:rPr>
          <w:rFonts w:ascii="Arial" w:hAnsi="Arial" w:cs="Arial"/>
          <w:color w:val="000000"/>
        </w:rPr>
        <w:t>Optional examinations in environmental protection</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2-6 ECTS credits / 53-160 hours of work. About 100 pages / 1 ECTS credit.</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Most books are in English.</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or M.Sc. degree.</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To understand environmental protection in global context.</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Depends on the book.</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Mode of delivery: </w:t>
      </w:r>
      <w:r w:rsidRPr="00494629">
        <w:rPr>
          <w:rFonts w:ascii="Arial" w:hAnsi="Arial" w:cs="Arial"/>
          <w:color w:val="000000"/>
        </w:rPr>
        <w:t>Face-to-face teaching.</w:t>
      </w:r>
    </w:p>
    <w:p w:rsidR="00DA5F22" w:rsidRPr="00494629" w:rsidRDefault="00DA5F22" w:rsidP="00DA5F22">
      <w:pPr>
        <w:widowControl w:val="0"/>
        <w:autoSpaceDE w:val="0"/>
        <w:autoSpaceDN w:val="0"/>
        <w:adjustRightInd w:val="0"/>
        <w:spacing w:after="0" w:line="240" w:lineRule="auto"/>
        <w:rPr>
          <w:rFonts w:ascii="Arial" w:hAnsi="Arial" w:cs="Arial"/>
        </w:rPr>
      </w:pPr>
      <w:r w:rsidRPr="00494629">
        <w:rPr>
          <w:rFonts w:ascii="Arial" w:hAnsi="Arial" w:cs="Arial"/>
          <w:b/>
          <w:bCs/>
        </w:rPr>
        <w:t xml:space="preserve">Learning activities and teaching methods: </w:t>
      </w:r>
      <w:r w:rsidRPr="00494629">
        <w:rPr>
          <w:rFonts w:ascii="Arial" w:hAnsi="Arial" w:cs="Arial"/>
        </w:rPr>
        <w:t>Three times per both semesters. Exam days are announced in</w:t>
      </w:r>
      <w:r w:rsidR="00B00896" w:rsidRPr="00494629">
        <w:rPr>
          <w:rFonts w:ascii="Arial" w:hAnsi="Arial" w:cs="Arial"/>
        </w:rPr>
        <w:t xml:space="preserve"> Tuudo</w:t>
      </w:r>
      <w:r w:rsidRPr="00494629">
        <w:rPr>
          <w:rFonts w:ascii="Arial" w:hAnsi="Arial" w:cs="Arial"/>
        </w:rPr>
        <w:t>.</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rPr>
        <w:t xml:space="preserve">Target group: </w:t>
      </w:r>
      <w:r w:rsidRPr="00494629">
        <w:rPr>
          <w:rFonts w:ascii="Arial" w:hAnsi="Arial" w:cs="Arial"/>
        </w:rPr>
        <w:t xml:space="preserve">Biology, geography, geology, environmental </w:t>
      </w:r>
      <w:r w:rsidRPr="00494629">
        <w:rPr>
          <w:rFonts w:ascii="Arial" w:hAnsi="Arial" w:cs="Arial"/>
          <w:color w:val="000000"/>
        </w:rPr>
        <w:t>engineering, exchange students.</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No.</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optional programme components: </w:t>
      </w:r>
      <w:r w:rsidRPr="00494629">
        <w:rPr>
          <w:rFonts w:ascii="Arial" w:hAnsi="Arial" w:cs="Arial"/>
          <w:color w:val="000000"/>
        </w:rPr>
        <w:t>-</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Gaston &amp; Spicer (2004) Biodiversity – an introduction. Blackwell Publishing, 191p; Lockwood et al. (2007) Ivasion Ecology, Blackwell Publishing, 304 p; ACIA (2005) Arctic Climate Impact Assessment, Cambridge University Press, 1042 p.; Dincer et al. (2013) Causes, Impacts and Solutions to Global Warming, Springer, 1183 p.</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Exam. Read more about </w:t>
      </w:r>
      <w:hyperlink r:id="rId134"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1-5 / Fail.</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Doc. Kari Taulavuori.</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DA5F22" w:rsidRPr="00494629" w:rsidRDefault="00DA5F22" w:rsidP="00DA5F2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Student has to consult about the selected literature before exam.</w:t>
      </w:r>
    </w:p>
    <w:p w:rsidR="00DA5F22" w:rsidRPr="00494629" w:rsidRDefault="00DA5F22" w:rsidP="00E62360">
      <w:pPr>
        <w:spacing w:after="0" w:line="240" w:lineRule="auto"/>
        <w:rPr>
          <w:rFonts w:ascii="Arial" w:hAnsi="Arial" w:cs="Arial"/>
          <w:b/>
          <w:color w:val="000000"/>
        </w:rPr>
      </w:pPr>
    </w:p>
    <w:p w:rsidR="00EE19BF" w:rsidRPr="00494629" w:rsidRDefault="00EE19BF" w:rsidP="00E62360">
      <w:pPr>
        <w:spacing w:after="0" w:line="240" w:lineRule="auto"/>
        <w:rPr>
          <w:rFonts w:ascii="Arial" w:hAnsi="Arial" w:cs="Arial"/>
          <w:b/>
          <w:color w:val="FF0000"/>
          <w:lang w:val="fi-FI"/>
        </w:rPr>
      </w:pPr>
      <w:r w:rsidRPr="00494629">
        <w:rPr>
          <w:rFonts w:ascii="Arial" w:hAnsi="Arial" w:cs="Arial"/>
          <w:b/>
          <w:color w:val="FF0000"/>
          <w:lang w:val="fi-FI"/>
        </w:rPr>
        <w:t>Vanhat kuvauspohjat:</w:t>
      </w:r>
    </w:p>
    <w:p w:rsidR="00EE19BF" w:rsidRPr="00494629" w:rsidRDefault="00EE19BF" w:rsidP="00E62360">
      <w:pPr>
        <w:spacing w:after="0" w:line="240" w:lineRule="auto"/>
        <w:rPr>
          <w:rFonts w:ascii="Arial" w:hAnsi="Arial" w:cs="Arial"/>
          <w:b/>
          <w:color w:val="000000"/>
          <w:lang w:val="fi-FI"/>
        </w:rPr>
      </w:pPr>
    </w:p>
    <w:p w:rsidR="009D5AAD" w:rsidRPr="00494629" w:rsidRDefault="009D5AAD" w:rsidP="009D5AAD">
      <w:pPr>
        <w:widowControl w:val="0"/>
        <w:autoSpaceDE w:val="0"/>
        <w:autoSpaceDN w:val="0"/>
        <w:adjustRightInd w:val="0"/>
        <w:spacing w:after="0" w:line="240" w:lineRule="auto"/>
        <w:rPr>
          <w:rFonts w:ascii="Arial" w:hAnsi="Arial" w:cs="Arial"/>
          <w:b/>
          <w:bCs/>
          <w:color w:val="000000"/>
          <w:highlight w:val="yellow"/>
          <w:lang w:val="fi-FI"/>
        </w:rPr>
      </w:pPr>
      <w:r w:rsidRPr="00494629">
        <w:rPr>
          <w:rFonts w:ascii="Arial" w:hAnsi="Arial" w:cs="Arial"/>
          <w:b/>
          <w:bCs/>
          <w:color w:val="000000"/>
          <w:highlight w:val="yellow"/>
          <w:lang w:val="fi-FI"/>
        </w:rPr>
        <w:t>756351A Populaatioekologian peruskurssi (5cp)</w:t>
      </w:r>
    </w:p>
    <w:p w:rsidR="009D5AAD" w:rsidRPr="00494629" w:rsidRDefault="009D5AAD" w:rsidP="009D5AAD">
      <w:pPr>
        <w:widowControl w:val="0"/>
        <w:autoSpaceDE w:val="0"/>
        <w:autoSpaceDN w:val="0"/>
        <w:adjustRightInd w:val="0"/>
        <w:spacing w:after="226" w:line="240" w:lineRule="auto"/>
        <w:rPr>
          <w:rFonts w:ascii="Arial" w:hAnsi="Arial" w:cs="Arial"/>
          <w:color w:val="000000"/>
          <w:highlight w:val="yellow"/>
        </w:rPr>
      </w:pPr>
      <w:r w:rsidRPr="00494629">
        <w:rPr>
          <w:rFonts w:ascii="Arial" w:hAnsi="Arial" w:cs="Arial"/>
          <w:color w:val="000000"/>
          <w:highlight w:val="yellow"/>
        </w:rPr>
        <w:t>Basics in population ecology</w:t>
      </w:r>
    </w:p>
    <w:p w:rsidR="00E234A7" w:rsidRPr="00494629" w:rsidRDefault="00E234A7" w:rsidP="00E234A7">
      <w:pPr>
        <w:spacing w:after="0" w:line="240" w:lineRule="auto"/>
        <w:rPr>
          <w:rFonts w:ascii="Arial" w:hAnsi="Arial" w:cs="Arial"/>
          <w:color w:val="FF0000"/>
        </w:rPr>
      </w:pPr>
      <w:r w:rsidRPr="00494629">
        <w:rPr>
          <w:rFonts w:ascii="Arial" w:hAnsi="Arial" w:cs="Arial"/>
          <w:color w:val="FF0000"/>
          <w:highlight w:val="yellow"/>
        </w:rPr>
        <w:t>&lt;- Uudeksi nimeksi Introduction to population ecology?????</w:t>
      </w:r>
    </w:p>
    <w:p w:rsidR="00E234A7" w:rsidRPr="00494629" w:rsidRDefault="00E234A7" w:rsidP="009D5AAD">
      <w:pPr>
        <w:widowControl w:val="0"/>
        <w:autoSpaceDE w:val="0"/>
        <w:autoSpaceDN w:val="0"/>
        <w:adjustRightInd w:val="0"/>
        <w:spacing w:after="226" w:line="240" w:lineRule="auto"/>
        <w:rPr>
          <w:rFonts w:ascii="Arial" w:hAnsi="Arial" w:cs="Arial"/>
          <w:color w:val="000000"/>
          <w:highlight w:val="yellow"/>
        </w:rPr>
      </w:pP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ECTS Credits: </w:t>
      </w:r>
      <w:r w:rsidRPr="00494629">
        <w:rPr>
          <w:rFonts w:ascii="Arial" w:hAnsi="Arial" w:cs="Arial"/>
          <w:color w:val="000000"/>
          <w:highlight w:val="yellow"/>
        </w:rPr>
        <w:t>5 ECTS credits / 133 hours of work.</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Language of instruction: </w:t>
      </w:r>
      <w:r w:rsidRPr="00494629">
        <w:rPr>
          <w:rFonts w:ascii="Arial" w:hAnsi="Arial" w:cs="Arial"/>
          <w:color w:val="000000"/>
          <w:highlight w:val="yellow"/>
        </w:rPr>
        <w:t>Finnish / English.</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Timing: </w:t>
      </w:r>
      <w:r w:rsidRPr="00494629">
        <w:rPr>
          <w:rFonts w:ascii="Arial" w:hAnsi="Arial" w:cs="Arial"/>
          <w:color w:val="000000"/>
          <w:highlight w:val="yellow"/>
        </w:rPr>
        <w:t>B.Sc. 3rd autumn.</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Learning outcomes: </w:t>
      </w:r>
      <w:r w:rsidRPr="00494629">
        <w:rPr>
          <w:rFonts w:ascii="Arial" w:hAnsi="Arial" w:cs="Arial"/>
          <w:color w:val="000000"/>
          <w:highlight w:val="yellow"/>
        </w:rPr>
        <w:t>Basic skills in methods of population biology.</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Contents: </w:t>
      </w:r>
      <w:r w:rsidRPr="00494629">
        <w:rPr>
          <w:rFonts w:ascii="Arial" w:hAnsi="Arial" w:cs="Arial"/>
          <w:color w:val="000000"/>
          <w:highlight w:val="yellow"/>
        </w:rPr>
        <w:t>Demography and life history strategies with emphasis on dynamics of structured populations in space and time, with an emphasis on conservation biology. Usage of matrix models to calculate basic population parameters and analyze population viability. Metapopulation dynamics and ecological and evolutionary genetics and interactions between populations and their environment are addressed. In exercises, dynamics of populations are analysed with matrix models and simulation programs.</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Mode of delivery: </w:t>
      </w:r>
      <w:r w:rsidRPr="00494629">
        <w:rPr>
          <w:rFonts w:ascii="Arial" w:hAnsi="Arial" w:cs="Arial"/>
          <w:color w:val="000000"/>
          <w:highlight w:val="yellow"/>
        </w:rPr>
        <w:t>Face-to-face teaching.</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Learning activities and teaching methods: </w:t>
      </w:r>
      <w:r w:rsidRPr="00494629">
        <w:rPr>
          <w:rFonts w:ascii="Arial" w:hAnsi="Arial" w:cs="Arial"/>
          <w:color w:val="000000"/>
          <w:highlight w:val="yellow"/>
        </w:rPr>
        <w:t>32 h lectures, 18 h computer exercises, seminar.</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Target group: </w:t>
      </w:r>
      <w:r w:rsidRPr="00494629">
        <w:rPr>
          <w:rFonts w:ascii="Arial" w:hAnsi="Arial" w:cs="Arial"/>
          <w:color w:val="000000"/>
          <w:highlight w:val="yellow"/>
        </w:rPr>
        <w:t>ECO: compulsory.</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Prerequisites and co-requisites: </w:t>
      </w:r>
      <w:r w:rsidRPr="00494629">
        <w:rPr>
          <w:rFonts w:ascii="Arial" w:hAnsi="Arial" w:cs="Arial"/>
          <w:color w:val="000000"/>
          <w:highlight w:val="yellow"/>
        </w:rPr>
        <w:t>No.</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Recommended optional programme components: </w:t>
      </w:r>
      <w:r w:rsidRPr="00494629">
        <w:rPr>
          <w:rFonts w:ascii="Arial" w:hAnsi="Arial" w:cs="Arial"/>
          <w:color w:val="000000"/>
          <w:highlight w:val="yellow"/>
        </w:rPr>
        <w:t>-</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Recommended or required reading: </w:t>
      </w:r>
      <w:r w:rsidRPr="00494629">
        <w:rPr>
          <w:rFonts w:ascii="Arial" w:hAnsi="Arial" w:cs="Arial"/>
          <w:color w:val="000000"/>
          <w:highlight w:val="yellow"/>
        </w:rPr>
        <w:t xml:space="preserve">Silvertown &amp; Charlesworth 2001: Introduction to Plant Population Biology (4 th edition), Blackwell Science. The availability of the literature can be checked from </w:t>
      </w:r>
      <w:hyperlink r:id="rId135" w:history="1">
        <w:r w:rsidRPr="00494629">
          <w:rPr>
            <w:rFonts w:ascii="Arial" w:hAnsi="Arial" w:cs="Arial"/>
            <w:color w:val="0000FF"/>
            <w:highlight w:val="yellow"/>
          </w:rPr>
          <w:t>this link.</w:t>
        </w:r>
      </w:hyperlink>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Assessment methods and criteria: </w:t>
      </w:r>
      <w:r w:rsidRPr="00494629">
        <w:rPr>
          <w:rFonts w:ascii="Arial" w:hAnsi="Arial" w:cs="Arial"/>
          <w:color w:val="000000"/>
          <w:highlight w:val="yellow"/>
        </w:rPr>
        <w:t xml:space="preserve">Exam. Read more about </w:t>
      </w:r>
      <w:hyperlink r:id="rId136" w:history="1">
        <w:r w:rsidRPr="00494629">
          <w:rPr>
            <w:rFonts w:ascii="Arial" w:hAnsi="Arial" w:cs="Arial"/>
            <w:color w:val="0000FF"/>
            <w:highlight w:val="yellow"/>
          </w:rPr>
          <w:t>assessment criteria</w:t>
        </w:r>
      </w:hyperlink>
      <w:r w:rsidRPr="00494629">
        <w:rPr>
          <w:rFonts w:ascii="Arial" w:hAnsi="Arial" w:cs="Arial"/>
          <w:color w:val="000000"/>
          <w:highlight w:val="yellow"/>
        </w:rPr>
        <w:t xml:space="preserve"> at the University of Oulu webpage.</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Grading: </w:t>
      </w:r>
      <w:r w:rsidRPr="00494629">
        <w:rPr>
          <w:rFonts w:ascii="Arial" w:hAnsi="Arial" w:cs="Arial"/>
          <w:color w:val="000000"/>
          <w:highlight w:val="yellow"/>
        </w:rPr>
        <w:t>1-5 / Fail.  </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Person responsible: </w:t>
      </w:r>
      <w:r w:rsidRPr="00494629">
        <w:rPr>
          <w:rFonts w:ascii="Arial" w:hAnsi="Arial" w:cs="Arial"/>
          <w:color w:val="000000"/>
          <w:highlight w:val="yellow"/>
        </w:rPr>
        <w:t>Doc. Laura Kvist</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Working life cooperation: </w:t>
      </w:r>
      <w:r w:rsidRPr="00494629">
        <w:rPr>
          <w:rFonts w:ascii="Arial" w:hAnsi="Arial" w:cs="Arial"/>
          <w:color w:val="000000"/>
          <w:highlight w:val="yellow"/>
        </w:rPr>
        <w:t>No.</w:t>
      </w:r>
    </w:p>
    <w:p w:rsidR="009D5AAD" w:rsidRPr="00494629" w:rsidRDefault="009D5AAD" w:rsidP="009D5AAD">
      <w:pPr>
        <w:widowControl w:val="0"/>
        <w:autoSpaceDE w:val="0"/>
        <w:autoSpaceDN w:val="0"/>
        <w:adjustRightInd w:val="0"/>
        <w:spacing w:after="0" w:line="240" w:lineRule="auto"/>
        <w:rPr>
          <w:rFonts w:ascii="Arial" w:hAnsi="Arial" w:cs="Arial"/>
          <w:color w:val="000000"/>
          <w:lang w:val="fi-FI"/>
        </w:rPr>
      </w:pPr>
      <w:r w:rsidRPr="00494629">
        <w:rPr>
          <w:rFonts w:ascii="Arial" w:hAnsi="Arial" w:cs="Arial"/>
          <w:b/>
          <w:bCs/>
          <w:color w:val="000000"/>
          <w:highlight w:val="yellow"/>
          <w:lang w:val="fi-FI"/>
        </w:rPr>
        <w:t xml:space="preserve">Other information: </w:t>
      </w:r>
      <w:r w:rsidRPr="00494629">
        <w:rPr>
          <w:rFonts w:ascii="Arial" w:hAnsi="Arial" w:cs="Arial"/>
          <w:color w:val="000000"/>
          <w:highlight w:val="yellow"/>
          <w:lang w:val="fi-FI"/>
        </w:rPr>
        <w:t>-</w:t>
      </w:r>
    </w:p>
    <w:p w:rsidR="009D5AAD" w:rsidRPr="00494629" w:rsidRDefault="009D5AAD" w:rsidP="009D5AAD">
      <w:pPr>
        <w:widowControl w:val="0"/>
        <w:autoSpaceDE w:val="0"/>
        <w:autoSpaceDN w:val="0"/>
        <w:adjustRightInd w:val="0"/>
        <w:spacing w:after="0" w:line="240" w:lineRule="auto"/>
        <w:rPr>
          <w:rFonts w:ascii="Arial" w:hAnsi="Arial" w:cs="Arial"/>
          <w:color w:val="000000"/>
          <w:lang w:val="fi-FI"/>
        </w:rPr>
      </w:pPr>
      <w:r w:rsidRPr="00494629">
        <w:rPr>
          <w:rFonts w:ascii="Arial" w:hAnsi="Arial" w:cs="Arial"/>
          <w:color w:val="000000"/>
          <w:lang w:val="fi-FI"/>
        </w:rPr>
        <w:t> </w:t>
      </w:r>
    </w:p>
    <w:p w:rsidR="005668DC" w:rsidRPr="00494629" w:rsidRDefault="005668DC" w:rsidP="009D5AAD">
      <w:pPr>
        <w:widowControl w:val="0"/>
        <w:autoSpaceDE w:val="0"/>
        <w:autoSpaceDN w:val="0"/>
        <w:adjustRightInd w:val="0"/>
        <w:spacing w:after="0" w:line="240" w:lineRule="auto"/>
        <w:rPr>
          <w:rFonts w:ascii="Arial" w:hAnsi="Arial" w:cs="Arial"/>
          <w:b/>
          <w:bCs/>
          <w:color w:val="000000"/>
          <w:lang w:val="fi-FI"/>
        </w:rPr>
      </w:pPr>
      <w:r w:rsidRPr="00494629">
        <w:rPr>
          <w:rFonts w:ascii="Arial" w:hAnsi="Arial" w:cs="Arial"/>
          <w:color w:val="000000"/>
          <w:lang w:val="fi-FI"/>
        </w:rPr>
        <w:t xml:space="preserve">Vaihdettava uusi koodi, koska laajuus muuttuu </w:t>
      </w:r>
      <w:r w:rsidRPr="00494629">
        <w:rPr>
          <w:rFonts w:ascii="Arial" w:hAnsi="Arial" w:cs="Arial"/>
          <w:b/>
          <w:bCs/>
          <w:color w:val="000000"/>
          <w:highlight w:val="green"/>
          <w:lang w:val="fi-FI"/>
        </w:rPr>
        <w:t>755637S</w:t>
      </w:r>
    </w:p>
    <w:p w:rsidR="009D5AAD" w:rsidRPr="00494629" w:rsidRDefault="009D5AAD" w:rsidP="009D5AAD">
      <w:pPr>
        <w:widowControl w:val="0"/>
        <w:autoSpaceDE w:val="0"/>
        <w:autoSpaceDN w:val="0"/>
        <w:adjustRightInd w:val="0"/>
        <w:spacing w:after="0" w:line="240" w:lineRule="auto"/>
        <w:rPr>
          <w:rFonts w:ascii="Arial" w:hAnsi="Arial" w:cs="Arial"/>
          <w:b/>
          <w:bCs/>
          <w:color w:val="000000"/>
          <w:highlight w:val="yellow"/>
        </w:rPr>
      </w:pPr>
      <w:r w:rsidRPr="00494629">
        <w:rPr>
          <w:rFonts w:ascii="Arial" w:hAnsi="Arial" w:cs="Arial"/>
          <w:b/>
          <w:bCs/>
          <w:strike/>
          <w:color w:val="FF0000"/>
          <w:highlight w:val="yellow"/>
        </w:rPr>
        <w:t>755626S</w:t>
      </w:r>
      <w:r w:rsidRPr="00494629">
        <w:rPr>
          <w:rFonts w:ascii="Arial" w:hAnsi="Arial" w:cs="Arial"/>
          <w:b/>
          <w:bCs/>
          <w:color w:val="000000"/>
          <w:highlight w:val="yellow"/>
        </w:rPr>
        <w:t xml:space="preserve"> Populaatioekologian jatkokurssi (</w:t>
      </w:r>
      <w:r w:rsidRPr="00494629">
        <w:rPr>
          <w:rFonts w:ascii="Arial" w:hAnsi="Arial" w:cs="Arial"/>
          <w:b/>
          <w:bCs/>
          <w:color w:val="FF0000"/>
          <w:highlight w:val="yellow"/>
        </w:rPr>
        <w:t>5 cp</w:t>
      </w:r>
      <w:r w:rsidRPr="00494629">
        <w:rPr>
          <w:rFonts w:ascii="Arial" w:hAnsi="Arial" w:cs="Arial"/>
          <w:b/>
          <w:bCs/>
          <w:color w:val="000000"/>
          <w:highlight w:val="yellow"/>
        </w:rPr>
        <w:t>)</w:t>
      </w:r>
    </w:p>
    <w:p w:rsidR="009D5AAD" w:rsidRPr="00494629" w:rsidRDefault="009D5AAD" w:rsidP="009D5AAD">
      <w:pPr>
        <w:widowControl w:val="0"/>
        <w:autoSpaceDE w:val="0"/>
        <w:autoSpaceDN w:val="0"/>
        <w:adjustRightInd w:val="0"/>
        <w:spacing w:after="226" w:line="240" w:lineRule="auto"/>
        <w:rPr>
          <w:rFonts w:ascii="Arial" w:hAnsi="Arial" w:cs="Arial"/>
          <w:color w:val="000000"/>
          <w:highlight w:val="yellow"/>
        </w:rPr>
      </w:pPr>
      <w:r w:rsidRPr="00494629">
        <w:rPr>
          <w:rFonts w:ascii="Arial" w:hAnsi="Arial" w:cs="Arial"/>
          <w:color w:val="000000"/>
          <w:highlight w:val="yellow"/>
        </w:rPr>
        <w:t>Advanced population ecology</w:t>
      </w:r>
    </w:p>
    <w:p w:rsidR="00C23C5F" w:rsidRPr="00494629" w:rsidRDefault="00C23C5F" w:rsidP="009D5AAD">
      <w:pPr>
        <w:widowControl w:val="0"/>
        <w:autoSpaceDE w:val="0"/>
        <w:autoSpaceDN w:val="0"/>
        <w:adjustRightInd w:val="0"/>
        <w:spacing w:after="0" w:line="240" w:lineRule="auto"/>
        <w:rPr>
          <w:rFonts w:ascii="Arial" w:hAnsi="Arial" w:cs="Arial"/>
          <w:b/>
          <w:bCs/>
          <w:color w:val="000000"/>
          <w:highlight w:val="yellow"/>
        </w:rPr>
      </w:pP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ECTS Credits: </w:t>
      </w:r>
      <w:r w:rsidRPr="00494629">
        <w:rPr>
          <w:rFonts w:ascii="Arial" w:hAnsi="Arial" w:cs="Arial"/>
          <w:color w:val="000000"/>
          <w:highlight w:val="yellow"/>
        </w:rPr>
        <w:t>6 ECTS credits / 160 hours of work.</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Language of instruction: </w:t>
      </w:r>
      <w:r w:rsidRPr="00494629">
        <w:rPr>
          <w:rFonts w:ascii="Arial" w:hAnsi="Arial" w:cs="Arial"/>
          <w:color w:val="000000"/>
          <w:highlight w:val="yellow"/>
        </w:rPr>
        <w:t>Finnish.</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Timing: </w:t>
      </w:r>
      <w:r w:rsidRPr="00494629">
        <w:rPr>
          <w:rFonts w:ascii="Arial" w:hAnsi="Arial" w:cs="Arial"/>
          <w:color w:val="000000"/>
          <w:highlight w:val="yellow"/>
        </w:rPr>
        <w:t>M.Sc. 1st autumn.</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Learning outcomes: </w:t>
      </w:r>
      <w:r w:rsidRPr="00494629">
        <w:rPr>
          <w:rFonts w:ascii="Arial" w:hAnsi="Arial" w:cs="Arial"/>
          <w:color w:val="000000"/>
          <w:highlight w:val="yellow"/>
        </w:rPr>
        <w:t>Student learns central methodologies how to derive population vital parameters from various kind of long-term data to apply the information to population viability analysis. The focus is to link modeling methods to real data.</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Contents: </w:t>
      </w:r>
      <w:r w:rsidRPr="00494629">
        <w:rPr>
          <w:rFonts w:ascii="Arial" w:hAnsi="Arial" w:cs="Arial"/>
          <w:color w:val="000000"/>
          <w:highlight w:val="yellow"/>
        </w:rPr>
        <w:t>Introduction to the mechanisms and factors, which affect the structure, size and dynamics of a population. Topics include e.g. intraspecific relationships of species, predator-prey and parasite-host interactions, competition and the structure of environment and changes in it. Information of the relations between age distribution, birth rate, mortality rate and migration of the population are needed in viability analyses of a population. The aim of the course is to initiate into the methods by which the data of individuals is leaden to the parameters describing the condition and dynamics of the population.</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Mode of delivery: </w:t>
      </w:r>
      <w:r w:rsidRPr="00494629">
        <w:rPr>
          <w:rFonts w:ascii="Arial" w:hAnsi="Arial" w:cs="Arial"/>
          <w:color w:val="000000"/>
          <w:highlight w:val="yellow"/>
        </w:rPr>
        <w:t>Face-to-face teaching.</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Learning activities and teaching methods: </w:t>
      </w:r>
      <w:r w:rsidRPr="00494629">
        <w:rPr>
          <w:rFonts w:ascii="Arial" w:hAnsi="Arial" w:cs="Arial"/>
          <w:color w:val="000000"/>
          <w:highlight w:val="yellow"/>
        </w:rPr>
        <w:t>30 h lectures, 30 h computer exercises, independent work, exam.</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Target group: </w:t>
      </w:r>
      <w:r w:rsidRPr="00494629">
        <w:rPr>
          <w:rFonts w:ascii="Arial" w:hAnsi="Arial" w:cs="Arial"/>
          <w:color w:val="000000"/>
          <w:highlight w:val="yellow"/>
        </w:rPr>
        <w:t>ECO: compulsory.</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Prerequisites and co-requisites: </w:t>
      </w:r>
      <w:r w:rsidRPr="00494629">
        <w:rPr>
          <w:rFonts w:ascii="Arial" w:hAnsi="Arial" w:cs="Arial"/>
          <w:color w:val="000000"/>
          <w:highlight w:val="yellow"/>
        </w:rPr>
        <w:t>Basics in population ecology (756351A).</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Recommended optional programme components: </w:t>
      </w:r>
      <w:r w:rsidRPr="00494629">
        <w:rPr>
          <w:rFonts w:ascii="Arial" w:hAnsi="Arial" w:cs="Arial"/>
          <w:color w:val="000000"/>
          <w:highlight w:val="yellow"/>
        </w:rPr>
        <w:t>-</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Recommended or required reading: </w:t>
      </w:r>
      <w:r w:rsidRPr="00494629">
        <w:rPr>
          <w:rFonts w:ascii="Arial" w:hAnsi="Arial" w:cs="Arial"/>
          <w:color w:val="000000"/>
          <w:highlight w:val="yellow"/>
        </w:rPr>
        <w:t xml:space="preserve">Supplementary reading Morris, W.F &amp; Doak, D.F. Quantitative conservation biology. Theory and practice of population viability analysis. Akçakaya, H.R., Burgman, M.A. &amp; Ginzburg, L.R. Applied population ecology. Principles and computer exercises using RAMAS ® EcoLab. Lande, R., Engen,S. &amp; Sæther, B-E. Stochastic population dynamics in ecology and conservation. The availability of the literature can be checked from </w:t>
      </w:r>
      <w:hyperlink r:id="rId137" w:history="1">
        <w:r w:rsidRPr="00494629">
          <w:rPr>
            <w:rFonts w:ascii="Arial" w:hAnsi="Arial" w:cs="Arial"/>
            <w:color w:val="0000FF"/>
            <w:highlight w:val="yellow"/>
          </w:rPr>
          <w:t>this link.</w:t>
        </w:r>
      </w:hyperlink>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Assessment methods and criteria: </w:t>
      </w:r>
      <w:r w:rsidRPr="00494629">
        <w:rPr>
          <w:rFonts w:ascii="Arial" w:hAnsi="Arial" w:cs="Arial"/>
          <w:color w:val="000000"/>
          <w:highlight w:val="yellow"/>
        </w:rPr>
        <w:t xml:space="preserve">Exam. Read more about </w:t>
      </w:r>
      <w:hyperlink r:id="rId138" w:history="1">
        <w:r w:rsidRPr="00494629">
          <w:rPr>
            <w:rFonts w:ascii="Arial" w:hAnsi="Arial" w:cs="Arial"/>
            <w:color w:val="0000FF"/>
            <w:highlight w:val="yellow"/>
          </w:rPr>
          <w:t>assessment criteria</w:t>
        </w:r>
      </w:hyperlink>
      <w:r w:rsidRPr="00494629">
        <w:rPr>
          <w:rFonts w:ascii="Arial" w:hAnsi="Arial" w:cs="Arial"/>
          <w:color w:val="000000"/>
          <w:highlight w:val="yellow"/>
        </w:rPr>
        <w:t xml:space="preserve"> at the University of Oulu webpage.</w:t>
      </w:r>
    </w:p>
    <w:p w:rsidR="009D5AAD" w:rsidRPr="00494629" w:rsidRDefault="009D5AAD" w:rsidP="009D5AAD">
      <w:pPr>
        <w:widowControl w:val="0"/>
        <w:autoSpaceDE w:val="0"/>
        <w:autoSpaceDN w:val="0"/>
        <w:adjustRightInd w:val="0"/>
        <w:spacing w:after="0" w:line="240" w:lineRule="auto"/>
        <w:rPr>
          <w:rFonts w:ascii="Arial" w:hAnsi="Arial" w:cs="Arial"/>
          <w:color w:val="000000"/>
          <w:highlight w:val="yellow"/>
        </w:rPr>
      </w:pPr>
      <w:r w:rsidRPr="00494629">
        <w:rPr>
          <w:rFonts w:ascii="Arial" w:hAnsi="Arial" w:cs="Arial"/>
          <w:b/>
          <w:bCs/>
          <w:color w:val="000000"/>
          <w:highlight w:val="yellow"/>
        </w:rPr>
        <w:t xml:space="preserve">Grading: </w:t>
      </w:r>
      <w:r w:rsidRPr="00494629">
        <w:rPr>
          <w:rFonts w:ascii="Arial" w:hAnsi="Arial" w:cs="Arial"/>
          <w:color w:val="000000"/>
          <w:highlight w:val="yellow"/>
        </w:rPr>
        <w:t>1-5 / Fail.</w:t>
      </w:r>
    </w:p>
    <w:p w:rsidR="009D5AAD" w:rsidRPr="00494629" w:rsidRDefault="009D5AAD" w:rsidP="009D5AAD">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highlight w:val="yellow"/>
        </w:rPr>
        <w:t xml:space="preserve">Person responsible: </w:t>
      </w:r>
      <w:r w:rsidRPr="00494629">
        <w:rPr>
          <w:rFonts w:ascii="Arial" w:hAnsi="Arial" w:cs="Arial"/>
          <w:color w:val="000000"/>
          <w:highlight w:val="yellow"/>
        </w:rPr>
        <w:t>N.N.</w:t>
      </w:r>
    </w:p>
    <w:p w:rsidR="009D5AAD" w:rsidRPr="00494629" w:rsidRDefault="009D5AAD" w:rsidP="009D5AAD">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9D5AAD" w:rsidRPr="00494629" w:rsidRDefault="009D5AAD" w:rsidP="009D5AAD">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9D5AAD" w:rsidRPr="00494629" w:rsidRDefault="009D5AAD" w:rsidP="00E62360">
      <w:pPr>
        <w:spacing w:after="0" w:line="240" w:lineRule="auto"/>
        <w:rPr>
          <w:rFonts w:ascii="Arial" w:hAnsi="Arial" w:cs="Arial"/>
          <w:b/>
          <w:color w:val="000000"/>
        </w:rPr>
      </w:pPr>
    </w:p>
    <w:p w:rsidR="00B22014" w:rsidRPr="00494629" w:rsidRDefault="00B22014" w:rsidP="00B22014">
      <w:pPr>
        <w:spacing w:after="0" w:line="240" w:lineRule="auto"/>
        <w:rPr>
          <w:rFonts w:ascii="Arial" w:hAnsi="Arial" w:cs="Arial"/>
          <w:strike/>
          <w:color w:val="FF0000"/>
        </w:rPr>
      </w:pPr>
      <w:r w:rsidRPr="00494629">
        <w:rPr>
          <w:rFonts w:ascii="Arial" w:hAnsi="Arial" w:cs="Arial"/>
          <w:b/>
          <w:strike/>
          <w:color w:val="FF0000"/>
        </w:rPr>
        <w:t>755636S: Population ecology, 10 cp</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Validity:</w:t>
      </w:r>
      <w:r w:rsidRPr="00494629">
        <w:rPr>
          <w:rFonts w:ascii="Arial" w:hAnsi="Arial" w:cs="Arial"/>
          <w:strike/>
          <w:color w:val="FF0000"/>
        </w:rPr>
        <w:t xml:space="preserve"> 01.08.2019 - </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Form of study:</w:t>
      </w:r>
      <w:r w:rsidRPr="00494629">
        <w:rPr>
          <w:rFonts w:ascii="Arial" w:hAnsi="Arial" w:cs="Arial"/>
          <w:strike/>
          <w:color w:val="FF0000"/>
        </w:rPr>
        <w:t xml:space="preserve"> Advanced Studies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Type:</w:t>
      </w:r>
      <w:r w:rsidRPr="00494629">
        <w:rPr>
          <w:rFonts w:ascii="Arial" w:hAnsi="Arial" w:cs="Arial"/>
          <w:strike/>
          <w:color w:val="FF0000"/>
        </w:rPr>
        <w:t xml:space="preserve"> Course</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Unit:</w:t>
      </w:r>
      <w:r w:rsidRPr="00494629">
        <w:rPr>
          <w:rFonts w:ascii="Arial" w:hAnsi="Arial" w:cs="Arial"/>
          <w:strike/>
          <w:color w:val="FF0000"/>
        </w:rPr>
        <w:t xml:space="preserve"> Field of Biology</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Grading:</w:t>
      </w:r>
      <w:r w:rsidRPr="00494629">
        <w:rPr>
          <w:rFonts w:ascii="Arial" w:hAnsi="Arial" w:cs="Arial"/>
          <w:strike/>
          <w:color w:val="FF0000"/>
        </w:rPr>
        <w:t xml:space="preserve"> 1 - 5, pass, fail</w:t>
      </w:r>
    </w:p>
    <w:p w:rsidR="00B22014" w:rsidRPr="00494629" w:rsidRDefault="00B22014" w:rsidP="00B22014">
      <w:pPr>
        <w:spacing w:after="0" w:line="240" w:lineRule="auto"/>
        <w:ind w:left="360"/>
        <w:rPr>
          <w:rFonts w:ascii="Arial" w:hAnsi="Arial" w:cs="Arial"/>
          <w:strike/>
          <w:color w:val="FF0000"/>
          <w:lang w:val="fi-FI"/>
        </w:rPr>
      </w:pPr>
      <w:r w:rsidRPr="00494629">
        <w:rPr>
          <w:rFonts w:ascii="Arial" w:hAnsi="Arial" w:cs="Arial"/>
          <w:b/>
          <w:strike/>
          <w:color w:val="FF0000"/>
          <w:lang w:val="fi-FI"/>
        </w:rPr>
        <w:t>Teachers:</w:t>
      </w:r>
      <w:r w:rsidRPr="00494629">
        <w:rPr>
          <w:rFonts w:ascii="Arial" w:hAnsi="Arial" w:cs="Arial"/>
          <w:strike/>
          <w:color w:val="FF0000"/>
          <w:lang w:val="fi-FI"/>
        </w:rPr>
        <w:t xml:space="preserve"> Kvist, Laura Irmeli</w:t>
      </w:r>
    </w:p>
    <w:p w:rsidR="00B22014" w:rsidRPr="00494629" w:rsidRDefault="00B22014" w:rsidP="00B22014">
      <w:pPr>
        <w:spacing w:after="0" w:line="240" w:lineRule="auto"/>
        <w:ind w:left="360"/>
        <w:rPr>
          <w:rFonts w:ascii="Arial" w:hAnsi="Arial" w:cs="Arial"/>
          <w:strike/>
          <w:color w:val="FF0000"/>
          <w:lang w:val="fi-FI"/>
        </w:rPr>
      </w:pPr>
      <w:r w:rsidRPr="00494629">
        <w:rPr>
          <w:rFonts w:ascii="Arial" w:hAnsi="Arial" w:cs="Arial"/>
          <w:b/>
          <w:strike/>
          <w:color w:val="FF0000"/>
          <w:lang w:val="fi-FI"/>
        </w:rPr>
        <w:t>Opintokohteen kielet (E):</w:t>
      </w:r>
      <w:r w:rsidRPr="00494629">
        <w:rPr>
          <w:rFonts w:ascii="Arial" w:hAnsi="Arial" w:cs="Arial"/>
          <w:strike/>
          <w:color w:val="FF0000"/>
          <w:lang w:val="fi-FI"/>
        </w:rPr>
        <w:t xml:space="preserve"> English</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Leikkaavuudet (E):</w:t>
      </w:r>
    </w:p>
    <w:p w:rsidR="00B22014" w:rsidRPr="00494629" w:rsidRDefault="00B22014" w:rsidP="00B22014">
      <w:pPr>
        <w:spacing w:after="0" w:line="240" w:lineRule="auto"/>
        <w:ind w:left="435"/>
        <w:rPr>
          <w:rFonts w:ascii="Arial" w:hAnsi="Arial" w:cs="Arial"/>
          <w:strike/>
          <w:color w:val="FF0000"/>
        </w:rPr>
      </w:pPr>
      <w:r w:rsidRPr="00494629">
        <w:rPr>
          <w:rFonts w:ascii="Arial" w:hAnsi="Arial" w:cs="Arial"/>
          <w:strike/>
          <w:color w:val="FF0000"/>
        </w:rPr>
        <w:t>756651SBasics in population ecology5.0 cp</w:t>
      </w:r>
    </w:p>
    <w:p w:rsidR="00B22014" w:rsidRPr="00494629" w:rsidRDefault="00B22014" w:rsidP="00B22014">
      <w:pPr>
        <w:spacing w:after="0" w:line="240" w:lineRule="auto"/>
        <w:ind w:left="435"/>
        <w:rPr>
          <w:rFonts w:ascii="Arial" w:hAnsi="Arial" w:cs="Arial"/>
          <w:strike/>
          <w:color w:val="FF0000"/>
        </w:rPr>
      </w:pPr>
      <w:r w:rsidRPr="00494629">
        <w:rPr>
          <w:rFonts w:ascii="Arial" w:hAnsi="Arial" w:cs="Arial"/>
          <w:strike/>
          <w:color w:val="FF0000"/>
        </w:rPr>
        <w:t>755626SAdvanced population ecology6.0 cp</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ECTS Credits: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10 ECTS credits / 266 hours of work + optional 5 ECTS.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Language of instruction:</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English.</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Timing:</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ECOGEN 1st autumn– 1st spring.</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Learning outcomes: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Basic skills in methods of population biology. Student learns basic on theory and application of population ecology methodologies.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Contents: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Demography and life history strategies with emphasis on dynamics of structured populations in space and time, with an emphasis on conservation biology. Usage of matrix amd mark-recapture models to calculate basic population parameters and analyze population viability. Metapopulation dynamics and ecological and evolutionary genetics and interactions between populations and their environment are addressed. In exercises, dynamics of populations are analysed with matrix models, mark-recapture models and simulation programs. In addition, the student can take an optional field course part for collecting and analyzing population ecological data.</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Mode of delivery:</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Face-to-face teaching</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Learning activities and teaching methods: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36 h lectures, 50 h computer exercises, seminar and an optional field course with a report.</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Target group:</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ECOGEN eco: MSc compulsory.</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Prerequisites and co-requisites: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Basics of ecology (750124P) or equivalent knowledge.</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Recommended optional programme components:</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Recommended or required reading:</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 xml:space="preserve">Silvertown &amp; Charlesworth 2001: Introduction to Plant Population Biology (4 th edition), Blackwell Science. Morris, W.F &amp; Doak, D.F. Quantitative conservation biology. Theory and practice of population viability analysis. Akçakaya, H.R., Burgman, M.A. &amp; Ginzburg, L.R. Applied population ecology. Principles and computer exercises using RAMAS ® EcoLab. Lande, R., Engen,S. &amp; Sæther, B-E. Stochastic population dynamics in ecology and conservation. </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 xml:space="preserve">The availability of the literature can be checked from </w:t>
      </w:r>
      <w:hyperlink r:id="rId139">
        <w:r w:rsidRPr="00494629">
          <w:rPr>
            <w:rFonts w:ascii="Arial" w:hAnsi="Arial" w:cs="Arial"/>
            <w:strike/>
            <w:color w:val="FF0000"/>
          </w:rPr>
          <w:t>this link.</w:t>
        </w:r>
      </w:hyperlink>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Assessment methods and criteria:</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 xml:space="preserve">Two exams. A report of the optional part. </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 xml:space="preserve">Read more about </w:t>
      </w:r>
      <w:hyperlink r:id="rId140">
        <w:r w:rsidRPr="00494629">
          <w:rPr>
            <w:rFonts w:ascii="Arial" w:hAnsi="Arial" w:cs="Arial"/>
            <w:strike/>
            <w:color w:val="FF0000"/>
          </w:rPr>
          <w:t>assessment criteria</w:t>
        </w:r>
      </w:hyperlink>
      <w:r w:rsidRPr="00494629">
        <w:rPr>
          <w:rFonts w:ascii="Arial" w:hAnsi="Arial" w:cs="Arial"/>
          <w:strike/>
          <w:color w:val="FF0000"/>
        </w:rPr>
        <w:t xml:space="preserve"> at the University of Oulu webpage.</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Grading:</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1-5 / Fail.</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Person responsible:</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Doc. Laura Kvist.</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Working life cooperation:</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strike/>
          <w:color w:val="FF0000"/>
        </w:rPr>
        <w:t>-</w:t>
      </w:r>
    </w:p>
    <w:p w:rsidR="00B22014" w:rsidRPr="00494629" w:rsidRDefault="00B22014" w:rsidP="00B22014">
      <w:pPr>
        <w:spacing w:after="0" w:line="240" w:lineRule="auto"/>
        <w:ind w:left="360"/>
        <w:rPr>
          <w:rFonts w:ascii="Arial" w:hAnsi="Arial" w:cs="Arial"/>
          <w:strike/>
          <w:color w:val="FF0000"/>
        </w:rPr>
      </w:pPr>
      <w:r w:rsidRPr="00494629">
        <w:rPr>
          <w:rFonts w:ascii="Arial" w:hAnsi="Arial" w:cs="Arial"/>
          <w:b/>
          <w:strike/>
          <w:color w:val="FF0000"/>
        </w:rPr>
        <w:t>Other information:</w:t>
      </w:r>
    </w:p>
    <w:p w:rsidR="00B22014" w:rsidRPr="00494629" w:rsidRDefault="00B22014" w:rsidP="00B22014">
      <w:pPr>
        <w:spacing w:after="0" w:line="240" w:lineRule="auto"/>
        <w:ind w:left="360"/>
        <w:rPr>
          <w:rFonts w:ascii="Arial" w:hAnsi="Arial" w:cs="Arial"/>
          <w:strike/>
          <w:color w:val="FF0000"/>
          <w:lang w:val="fi-FI"/>
        </w:rPr>
      </w:pPr>
      <w:r w:rsidRPr="00494629">
        <w:rPr>
          <w:rFonts w:ascii="Arial" w:hAnsi="Arial" w:cs="Arial"/>
          <w:strike/>
          <w:color w:val="FF0000"/>
          <w:lang w:val="fi-FI"/>
        </w:rPr>
        <w:t>-</w:t>
      </w:r>
    </w:p>
    <w:p w:rsidR="00B22014" w:rsidRPr="00494629" w:rsidRDefault="00B22014" w:rsidP="00E62360">
      <w:pPr>
        <w:spacing w:after="0" w:line="240" w:lineRule="auto"/>
        <w:rPr>
          <w:rFonts w:ascii="Arial" w:hAnsi="Arial" w:cs="Arial"/>
          <w:b/>
          <w:color w:val="000000"/>
        </w:rPr>
      </w:pPr>
    </w:p>
    <w:p w:rsidR="00BB1142" w:rsidRPr="00494629" w:rsidRDefault="00BB1142" w:rsidP="00BB1142">
      <w:pPr>
        <w:widowControl w:val="0"/>
        <w:autoSpaceDE w:val="0"/>
        <w:autoSpaceDN w:val="0"/>
        <w:adjustRightInd w:val="0"/>
        <w:spacing w:after="226" w:line="240" w:lineRule="auto"/>
        <w:rPr>
          <w:rFonts w:ascii="Arial" w:hAnsi="Arial" w:cs="Arial"/>
          <w:b/>
          <w:bCs/>
        </w:rPr>
      </w:pPr>
      <w:r w:rsidRPr="00494629">
        <w:rPr>
          <w:rFonts w:ascii="Arial" w:hAnsi="Arial" w:cs="Arial"/>
          <w:b/>
          <w:bCs/>
        </w:rPr>
        <w:t>755313A Field identification of birds(2cp)</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ECTS Credits: </w:t>
      </w:r>
      <w:r w:rsidRPr="00494629">
        <w:rPr>
          <w:rFonts w:ascii="Arial" w:hAnsi="Arial" w:cs="Arial"/>
          <w:color w:val="000000"/>
        </w:rPr>
        <w:t>2 ECTS credits / 53 hours of work.</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Language of instruction: </w:t>
      </w:r>
      <w:r w:rsidRPr="00494629">
        <w:rPr>
          <w:rFonts w:ascii="Arial" w:hAnsi="Arial" w:cs="Arial"/>
          <w:color w:val="000000"/>
        </w:rPr>
        <w:t>Finnish / English.</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Timing: </w:t>
      </w:r>
      <w:r w:rsidRPr="00494629">
        <w:rPr>
          <w:rFonts w:ascii="Arial" w:hAnsi="Arial" w:cs="Arial"/>
          <w:color w:val="000000"/>
        </w:rPr>
        <w:t>B.Sc. 1 st  summer.</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outcomes: </w:t>
      </w:r>
      <w:r w:rsidRPr="00494629">
        <w:rPr>
          <w:rFonts w:ascii="Arial" w:hAnsi="Arial" w:cs="Arial"/>
          <w:color w:val="000000"/>
        </w:rPr>
        <w:t>The aim of the course is to get a basic level of field identification of Finnish birds.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Contents: </w:t>
      </w:r>
      <w:r w:rsidRPr="00494629">
        <w:rPr>
          <w:rFonts w:ascii="Arial" w:hAnsi="Arial" w:cs="Arial"/>
          <w:color w:val="000000"/>
        </w:rPr>
        <w:t>The student will learn the basics of avian field identification by familiarizing him/herself with the local bird fauna in different biotopes. The method is self-learning with keeping a notebook of the field observations.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Learning activities and teaching methods: </w:t>
      </w:r>
      <w:r w:rsidRPr="00494629">
        <w:rPr>
          <w:rFonts w:ascii="Arial" w:hAnsi="Arial" w:cs="Arial"/>
          <w:color w:val="000000"/>
        </w:rPr>
        <w:t>Blended teaching.</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Target group: </w:t>
      </w:r>
      <w:r w:rsidRPr="00494629">
        <w:rPr>
          <w:rFonts w:ascii="Arial" w:hAnsi="Arial" w:cs="Arial"/>
          <w:color w:val="000000"/>
        </w:rPr>
        <w:t>ECO optional.</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Prerequisites and co-requisites: </w:t>
      </w:r>
      <w:r w:rsidRPr="00494629">
        <w:rPr>
          <w:rFonts w:ascii="Arial" w:hAnsi="Arial" w:cs="Arial"/>
          <w:color w:val="000000"/>
        </w:rPr>
        <w:t>Basic identification of animals (755333A) or equivalent knowledge.</w:t>
      </w:r>
    </w:p>
    <w:p w:rsidR="00BB1142" w:rsidRPr="00494629" w:rsidRDefault="000E00F3"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FF0000"/>
        </w:rPr>
        <w:t>KURSSIEN NIMET KORJATTU JO WEBOODIIN AJAN TASALLE</w:t>
      </w:r>
      <w:r w:rsidRPr="00494629">
        <w:rPr>
          <w:rFonts w:ascii="Arial" w:hAnsi="Arial" w:cs="Arial"/>
          <w:b/>
          <w:bCs/>
          <w:color w:val="000000"/>
        </w:rPr>
        <w:t xml:space="preserve"> </w:t>
      </w:r>
      <w:r w:rsidR="00BB1142" w:rsidRPr="00494629">
        <w:rPr>
          <w:rFonts w:ascii="Arial" w:hAnsi="Arial" w:cs="Arial"/>
          <w:b/>
          <w:bCs/>
          <w:color w:val="000000"/>
        </w:rPr>
        <w:t xml:space="preserve">Recommended optional programme components: </w:t>
      </w:r>
      <w:r w:rsidR="00BB1142" w:rsidRPr="00494629">
        <w:rPr>
          <w:rFonts w:ascii="Arial" w:hAnsi="Arial" w:cs="Arial"/>
          <w:color w:val="000000"/>
        </w:rPr>
        <w:t>Optional addition to course Field course in terrestrial animals (755322A).</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Recommended or required reading: </w:t>
      </w:r>
      <w:r w:rsidRPr="00494629">
        <w:rPr>
          <w:rFonts w:ascii="Arial" w:hAnsi="Arial" w:cs="Arial"/>
          <w:color w:val="000000"/>
        </w:rPr>
        <w:t>Additional information and material: wiki.oulu.fi à Animal ecology à Teaching à Field identification of birds.</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Assessment methods and criteria: </w:t>
      </w:r>
      <w:r w:rsidRPr="00494629">
        <w:rPr>
          <w:rFonts w:ascii="Arial" w:hAnsi="Arial" w:cs="Arial"/>
          <w:color w:val="000000"/>
        </w:rPr>
        <w:t xml:space="preserve">Notebook of field observations. Read more about </w:t>
      </w:r>
      <w:hyperlink r:id="rId141" w:history="1">
        <w:r w:rsidRPr="00494629">
          <w:rPr>
            <w:rFonts w:ascii="Arial" w:hAnsi="Arial" w:cs="Arial"/>
            <w:color w:val="0000FF"/>
          </w:rPr>
          <w:t>assessment criteria</w:t>
        </w:r>
      </w:hyperlink>
      <w:r w:rsidRPr="00494629">
        <w:rPr>
          <w:rFonts w:ascii="Arial" w:hAnsi="Arial" w:cs="Arial"/>
          <w:color w:val="000000"/>
        </w:rPr>
        <w:t xml:space="preserve"> at the University of Oulu webpage.</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Grading: </w:t>
      </w:r>
      <w:r w:rsidRPr="00494629">
        <w:rPr>
          <w:rFonts w:ascii="Arial" w:hAnsi="Arial" w:cs="Arial"/>
          <w:color w:val="000000"/>
        </w:rPr>
        <w:t>Accepted / Failed.</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Person responsible: </w:t>
      </w:r>
      <w:r w:rsidRPr="00494629">
        <w:rPr>
          <w:rFonts w:ascii="Arial" w:hAnsi="Arial" w:cs="Arial"/>
          <w:color w:val="000000"/>
        </w:rPr>
        <w:t>Doc. Seppo Rytkönen.</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Working life cooperation: </w:t>
      </w:r>
      <w:r w:rsidRPr="00494629">
        <w:rPr>
          <w:rFonts w:ascii="Arial" w:hAnsi="Arial" w:cs="Arial"/>
          <w:color w:val="000000"/>
        </w:rPr>
        <w:t>No.</w:t>
      </w:r>
    </w:p>
    <w:p w:rsidR="00BB1142" w:rsidRPr="00494629" w:rsidRDefault="00BB1142" w:rsidP="00BB1142">
      <w:pPr>
        <w:widowControl w:val="0"/>
        <w:autoSpaceDE w:val="0"/>
        <w:autoSpaceDN w:val="0"/>
        <w:adjustRightInd w:val="0"/>
        <w:spacing w:after="0" w:line="240" w:lineRule="auto"/>
        <w:rPr>
          <w:rFonts w:ascii="Arial" w:hAnsi="Arial" w:cs="Arial"/>
          <w:color w:val="000000"/>
        </w:rPr>
      </w:pPr>
      <w:r w:rsidRPr="00494629">
        <w:rPr>
          <w:rFonts w:ascii="Arial" w:hAnsi="Arial" w:cs="Arial"/>
          <w:b/>
          <w:bCs/>
          <w:color w:val="000000"/>
        </w:rPr>
        <w:t xml:space="preserve">Other information: </w:t>
      </w:r>
      <w:r w:rsidRPr="00494629">
        <w:rPr>
          <w:rFonts w:ascii="Arial" w:hAnsi="Arial" w:cs="Arial"/>
          <w:color w:val="000000"/>
        </w:rPr>
        <w:t>-</w:t>
      </w:r>
    </w:p>
    <w:p w:rsidR="00BB1142" w:rsidRPr="00494629" w:rsidRDefault="00BB1142" w:rsidP="00E62360">
      <w:pPr>
        <w:spacing w:after="0" w:line="240" w:lineRule="auto"/>
        <w:rPr>
          <w:rFonts w:ascii="Arial" w:hAnsi="Arial" w:cs="Arial"/>
          <w:b/>
          <w:color w:val="000000"/>
        </w:rPr>
      </w:pPr>
    </w:p>
    <w:p w:rsidR="002505AA" w:rsidRPr="00494629" w:rsidRDefault="00F243DF" w:rsidP="00E62360">
      <w:pPr>
        <w:spacing w:after="0" w:line="240" w:lineRule="auto"/>
        <w:rPr>
          <w:rFonts w:ascii="Arial" w:hAnsi="Arial" w:cs="Arial"/>
        </w:rPr>
      </w:pPr>
      <w:r w:rsidRPr="00494629">
        <w:rPr>
          <w:rFonts w:ascii="Arial" w:hAnsi="Arial" w:cs="Arial"/>
          <w:b/>
          <w:color w:val="000000"/>
        </w:rPr>
        <w:t>755322A: Terrestrial animals field course, 5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5 ECTS credits / 133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B.Sc. - 1st  summer. ECOGEN 1st summer.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outcomes: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 fauna in different kinds of terrestrial habitats is studied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is analyzed. The results are reported (in PowerPoint) and presented in the final seminar in Kuusamo.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Part 1. (Oulu): 2 h demontration, independent studying. Part 2. (Oulanka): 49 h demonstrations and practicals, one species and theory exam, seminar.</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Compulsory (5 cr) to ECO. TEAeco: either Aquatic animals field course 5 cr (755321A) or Terrestrial animals field course 5 cr (755322A) is compulsory for biology major, the other field course can be included to the ecology minor. TEAbs, alternatively compulsory to TEAbs either Aquatic animals field course 5 cr or Terrestrial animals field course 5 cr. TEA: at least 10 cr compulsory, two field courses, one animal and other Plant ecology field course (756343A).</w:t>
      </w:r>
      <w:r w:rsidR="009D2FBB" w:rsidRPr="00494629">
        <w:rPr>
          <w:rFonts w:ascii="Arial" w:hAnsi="Arial" w:cs="Arial"/>
          <w:color w:val="000000"/>
        </w:rPr>
        <w:t xml:space="preserve"> </w:t>
      </w:r>
      <w:r w:rsidR="009D2FBB" w:rsidRPr="00494629">
        <w:rPr>
          <w:rFonts w:ascii="Arial" w:hAnsi="Arial" w:cs="Arial"/>
          <w:color w:val="000000"/>
          <w:lang w:val="fi-FI"/>
        </w:rPr>
        <w:t>KURSSIEN NIMET KORJATTU JO WEBOODIIN AJAN TASALLE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Prerequisites and co-requisites:</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Basic identification of animals (755333A) or equivalent knowledge.</w:t>
      </w:r>
      <w:r w:rsidR="009D2FBB" w:rsidRPr="00494629">
        <w:rPr>
          <w:rFonts w:ascii="Arial" w:hAnsi="Arial" w:cs="Arial"/>
          <w:color w:val="000000"/>
        </w:rPr>
        <w:t xml:space="preserve"> </w:t>
      </w:r>
      <w:r w:rsidR="009D2FBB" w:rsidRPr="00494629">
        <w:rPr>
          <w:rFonts w:ascii="Arial" w:hAnsi="Arial" w:cs="Arial"/>
          <w:color w:val="000000"/>
          <w:highlight w:val="yellow"/>
          <w:lang w:val="fi-FI"/>
        </w:rPr>
        <w:t>KURSSIEN NIMET KORJATTU JO WEBOODIIN AJAN TASALLE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Recommended optional programme components:</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rPr>
        <w:t>This course is a prerequisite to course Winter ecology and physiology (750377A).</w:t>
      </w:r>
      <w:r w:rsidR="009D2FBB" w:rsidRPr="00494629">
        <w:rPr>
          <w:rFonts w:ascii="Arial" w:hAnsi="Arial" w:cs="Arial"/>
          <w:color w:val="000000"/>
        </w:rPr>
        <w:t xml:space="preserve"> </w:t>
      </w:r>
      <w:r w:rsidR="009D2FBB" w:rsidRPr="00494629">
        <w:rPr>
          <w:rFonts w:ascii="Arial" w:hAnsi="Arial" w:cs="Arial"/>
          <w:b/>
          <w:bCs/>
          <w:color w:val="000000"/>
          <w:highlight w:val="yellow"/>
          <w:lang w:val="fi-FI"/>
        </w:rPr>
        <w:t>KURSSIN NIMI KORJATTU JO WEBOODIIN AJAN TASALLE</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Recommended or required reading:</w:t>
      </w:r>
    </w:p>
    <w:p w:rsidR="002505AA" w:rsidRPr="00494629" w:rsidRDefault="00F243DF" w:rsidP="00B632F5">
      <w:pPr>
        <w:spacing w:after="0" w:line="240" w:lineRule="auto"/>
        <w:ind w:left="360"/>
        <w:rPr>
          <w:rFonts w:ascii="Arial" w:hAnsi="Arial" w:cs="Arial"/>
          <w:lang w:val="fi-FI"/>
        </w:rPr>
      </w:pPr>
      <w:r w:rsidRPr="00494629">
        <w:rPr>
          <w:rFonts w:ascii="Arial" w:hAnsi="Arial" w:cs="Arial"/>
          <w:color w:val="000000"/>
          <w:lang w:val="fi-FI"/>
        </w:rPr>
        <w:t>Compulsory at Oulanka: 1) Rytkönen, S. ym. 2003: 751306 Maaeläimistön tuntemus ja ekologia. - Biologian laitoksen monisteita 3/2003. Oulun yliopisto, Oulu. 2) Pentinsaari, M. ym. 2015: Eläinten lajintuntemus, selkärangattomat. Oulun yliopisto, Oulu. Insect book recommended: Chinery, M. 1988 Pohjois-Euroopan hyönteisheimojen määritysopas, Tammi, Helsinki, 2. painos.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The availability of the literature can be checked from </w:t>
      </w:r>
      <w:hyperlink r:id="rId142">
        <w:r w:rsidRPr="00494629">
          <w:rPr>
            <w:rFonts w:ascii="Arial" w:hAnsi="Arial" w:cs="Arial"/>
            <w:color w:val="0000FF"/>
            <w:u w:val="single"/>
          </w:rPr>
          <w:t>this link.</w:t>
        </w:r>
      </w:hyperlink>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Assessment methods and criteria:</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Theory exam, species identification exam, seminar presentation.</w:t>
      </w:r>
    </w:p>
    <w:p w:rsidR="002505AA" w:rsidRPr="00494629" w:rsidRDefault="00F243DF" w:rsidP="00E62360">
      <w:pPr>
        <w:spacing w:after="0" w:line="240" w:lineRule="auto"/>
        <w:ind w:left="360"/>
        <w:rPr>
          <w:rFonts w:ascii="Arial" w:hAnsi="Arial" w:cs="Arial"/>
        </w:rPr>
      </w:pPr>
      <w:r w:rsidRPr="00494629">
        <w:rPr>
          <w:rFonts w:ascii="Arial" w:hAnsi="Arial" w:cs="Arial"/>
          <w:color w:val="000000"/>
        </w:rPr>
        <w:t xml:space="preserve">Read more about </w:t>
      </w:r>
      <w:hyperlink r:id="rId143">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Doc. Seppo Rytkönen.</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No.</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Binoculars, bird identification book, suitable outfit. Preparation knife, preparation scissors and sharp cusp tweezers.</w:t>
      </w:r>
    </w:p>
    <w:p w:rsidR="00E62360" w:rsidRPr="00494629" w:rsidRDefault="00E62360" w:rsidP="00B632F5">
      <w:pPr>
        <w:numPr>
          <w:ilvl w:val="0"/>
          <w:numId w:val="189"/>
        </w:numPr>
        <w:spacing w:after="0" w:line="240" w:lineRule="auto"/>
        <w:rPr>
          <w:rFonts w:ascii="Arial" w:hAnsi="Arial" w:cs="Arial"/>
        </w:rPr>
      </w:pPr>
    </w:p>
    <w:p w:rsidR="00086A4F" w:rsidRPr="00494629" w:rsidRDefault="00086A4F" w:rsidP="00086A4F">
      <w:pPr>
        <w:pStyle w:val="ListParagraph"/>
        <w:numPr>
          <w:ilvl w:val="0"/>
          <w:numId w:val="189"/>
        </w:numPr>
        <w:spacing w:after="0" w:line="240" w:lineRule="auto"/>
        <w:rPr>
          <w:rFonts w:ascii="Arial" w:hAnsi="Arial" w:cs="Arial"/>
          <w:b/>
          <w:color w:val="000000"/>
          <w:lang w:val="fi-FI"/>
        </w:rPr>
      </w:pPr>
      <w:r w:rsidRPr="00494629">
        <w:rPr>
          <w:rFonts w:ascii="Arial" w:hAnsi="Arial" w:cs="Arial"/>
          <w:b/>
          <w:color w:val="000000"/>
          <w:highlight w:val="yellow"/>
          <w:lang w:val="fi-FI"/>
        </w:rPr>
        <w:t>TARKASTAKAA TEKSTI AJAN TASALLE, moodle yms.</w:t>
      </w:r>
    </w:p>
    <w:p w:rsidR="00E234A7" w:rsidRPr="00494629" w:rsidRDefault="00E234A7" w:rsidP="00E234A7">
      <w:pPr>
        <w:spacing w:after="0" w:line="240" w:lineRule="auto"/>
        <w:rPr>
          <w:rFonts w:ascii="Arial" w:hAnsi="Arial" w:cs="Arial"/>
          <w:b/>
          <w:color w:val="000000"/>
          <w:lang w:val="fi-FI"/>
        </w:rPr>
      </w:pPr>
    </w:p>
    <w:p w:rsidR="00E234A7" w:rsidRPr="00494629" w:rsidRDefault="00E234A7" w:rsidP="00E234A7">
      <w:pPr>
        <w:spacing w:after="0" w:line="240" w:lineRule="auto"/>
        <w:ind w:left="40"/>
        <w:rPr>
          <w:rFonts w:ascii="Arial" w:hAnsi="Arial" w:cs="Arial"/>
        </w:rPr>
      </w:pPr>
      <w:r w:rsidRPr="00494629">
        <w:rPr>
          <w:rFonts w:ascii="Arial" w:hAnsi="Arial" w:cs="Arial"/>
          <w:b/>
          <w:color w:val="000000"/>
        </w:rPr>
        <w:t>750658S: Pro gradu thesis, 40 cp</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ECTS Credits: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40 ECTS credits / 533 hours of work.</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Language of instruction:</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Finnish / English.</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Timing:</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M.Sc. 1st or 2nd year.</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Learning outcomes: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Student knows the research methods in specific field of biology. She is conversant with her field of thesis and is able to scientific thinking, estimating the results, analysing, drawing conclusions and scientific communicating.</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Contents: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Literary work which in general includes experimental research work. Student gets profoundly acquainted on certain special field in biology teaching (didactics) or executes small research work in biology.</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Mode of delivery:</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Face-to-face teaching.</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Learning activities and teaching methods: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 xml:space="preserve">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w:t>
      </w:r>
      <w:r w:rsidRPr="00494629">
        <w:rPr>
          <w:rFonts w:ascii="Arial" w:hAnsi="Arial" w:cs="Arial"/>
          <w:color w:val="000000"/>
          <w:highlight w:val="yellow"/>
        </w:rPr>
        <w:t>After completing the thesis, Ecogen student will write maturity exam (if not done in the BSc degree). For Finnish student who has already made essay maturity exam for the B.Sc. degree the M.Sc. maturity exam will be the abstract that the student will load to the Laturi system with the M.Sc. thesis.</w:t>
      </w:r>
      <w:r w:rsidRPr="00494629">
        <w:rPr>
          <w:rFonts w:ascii="Arial" w:hAnsi="Arial" w:cs="Arial"/>
          <w:color w:val="000000"/>
        </w:rPr>
        <w:t xml:space="preserve"> The programme director will order the final examiners by the proposal of the professor. Pro gradu working group accepts and grades the thesis on the basis of the final examiners' opinions.</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Target group:</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TEA: compulsory 20 cr, teacher student can also do 40 cr research pro gradu thesis in biology (750658S).</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Prerequisites and co-requisites: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Sufficient amount of basic and subject level studies in order to be able to do independent research work.</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Recommended optional programme components:</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Recommended or required reading:</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Assessment methods and criteria:</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Literary work.</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 xml:space="preserve">Read more about </w:t>
      </w:r>
      <w:hyperlink r:id="rId144">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Grading:</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1-5 / Fail.</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Person responsible:</w:t>
      </w:r>
    </w:p>
    <w:p w:rsidR="00E234A7" w:rsidRPr="00494629" w:rsidRDefault="00E234A7" w:rsidP="00E234A7">
      <w:pPr>
        <w:spacing w:after="0" w:line="240" w:lineRule="auto"/>
        <w:ind w:left="360"/>
        <w:rPr>
          <w:rFonts w:ascii="Arial" w:hAnsi="Arial" w:cs="Arial"/>
          <w:lang w:val="fi-FI"/>
        </w:rPr>
      </w:pPr>
      <w:r w:rsidRPr="00494629">
        <w:rPr>
          <w:rFonts w:ascii="Arial" w:hAnsi="Arial" w:cs="Arial"/>
          <w:color w:val="000000"/>
          <w:highlight w:val="yellow"/>
        </w:rPr>
        <w:t xml:space="preserve">Ass.Prof. Heikki Helanterä, Prof. Hely Häggman, </w:t>
      </w:r>
      <w:r w:rsidRPr="00494629">
        <w:rPr>
          <w:rFonts w:ascii="Arial" w:hAnsi="Arial" w:cs="Arial"/>
          <w:strike/>
          <w:color w:val="FF0000"/>
          <w:highlight w:val="yellow"/>
        </w:rPr>
        <w:t xml:space="preserve">Doc. </w:t>
      </w:r>
      <w:r w:rsidRPr="00494629">
        <w:rPr>
          <w:rFonts w:ascii="Arial" w:hAnsi="Arial" w:cs="Arial"/>
          <w:strike/>
          <w:color w:val="FF0000"/>
          <w:highlight w:val="yellow"/>
          <w:lang w:val="fi-FI"/>
        </w:rPr>
        <w:t>Annamari Markkola</w:t>
      </w:r>
      <w:r w:rsidRPr="00494629">
        <w:rPr>
          <w:rFonts w:ascii="Arial" w:hAnsi="Arial" w:cs="Arial"/>
          <w:color w:val="000000"/>
          <w:highlight w:val="yellow"/>
          <w:lang w:val="fi-FI"/>
        </w:rPr>
        <w:t xml:space="preserve"> or Prof. Timo Muotka.</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Working life cooperation:</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Thesis is made in research groups.</w:t>
      </w:r>
    </w:p>
    <w:p w:rsidR="00E234A7" w:rsidRPr="00494629" w:rsidRDefault="00E234A7" w:rsidP="00E234A7">
      <w:pPr>
        <w:spacing w:after="0" w:line="240" w:lineRule="auto"/>
        <w:ind w:left="360"/>
        <w:rPr>
          <w:rFonts w:ascii="Arial" w:hAnsi="Arial" w:cs="Arial"/>
        </w:rPr>
      </w:pPr>
      <w:r w:rsidRPr="00494629">
        <w:rPr>
          <w:rFonts w:ascii="Arial" w:hAnsi="Arial" w:cs="Arial"/>
          <w:b/>
          <w:color w:val="000000"/>
        </w:rPr>
        <w:t>Other information:</w:t>
      </w:r>
    </w:p>
    <w:p w:rsidR="00E234A7" w:rsidRPr="00494629" w:rsidRDefault="00E234A7" w:rsidP="00E234A7">
      <w:pPr>
        <w:spacing w:after="0" w:line="240" w:lineRule="auto"/>
        <w:ind w:left="360"/>
        <w:rPr>
          <w:rFonts w:ascii="Arial" w:hAnsi="Arial" w:cs="Arial"/>
        </w:rPr>
      </w:pPr>
      <w:r w:rsidRPr="00494629">
        <w:rPr>
          <w:rFonts w:ascii="Arial" w:hAnsi="Arial" w:cs="Arial"/>
          <w:color w:val="000000"/>
        </w:rPr>
        <w:t>-</w:t>
      </w:r>
    </w:p>
    <w:p w:rsidR="00E234A7" w:rsidRPr="00494629" w:rsidRDefault="00E234A7" w:rsidP="00E234A7">
      <w:pPr>
        <w:spacing w:after="0" w:line="240" w:lineRule="auto"/>
        <w:rPr>
          <w:rFonts w:ascii="Arial" w:hAnsi="Arial" w:cs="Arial"/>
          <w:b/>
          <w:color w:val="000000"/>
          <w:lang w:val="fi-FI"/>
        </w:rPr>
      </w:pPr>
    </w:p>
    <w:p w:rsidR="002505AA" w:rsidRPr="00494629" w:rsidRDefault="00F243DF" w:rsidP="006A6374">
      <w:pPr>
        <w:spacing w:after="0" w:line="240" w:lineRule="auto"/>
        <w:ind w:left="40"/>
        <w:rPr>
          <w:rFonts w:ascii="Arial" w:hAnsi="Arial" w:cs="Arial"/>
        </w:rPr>
      </w:pPr>
      <w:r w:rsidRPr="00494629">
        <w:rPr>
          <w:rFonts w:ascii="Arial" w:hAnsi="Arial" w:cs="Arial"/>
          <w:b/>
          <w:color w:val="000000"/>
        </w:rPr>
        <w:t>750657S: Biology subject teacher pro gradu thesis, 20 - 40 cp</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ECTS Credits: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20 - 40 ECTS credits / 533 hours of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Language of instruction: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Finnish / English.</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Timing: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M.Sc. 1st or 2nd year.</w:t>
      </w:r>
    </w:p>
    <w:p w:rsidR="002505AA" w:rsidRPr="00494629" w:rsidRDefault="00F243DF" w:rsidP="00B632F5">
      <w:pPr>
        <w:spacing w:after="0" w:line="240" w:lineRule="auto"/>
        <w:ind w:left="360"/>
        <w:rPr>
          <w:rFonts w:ascii="Arial" w:hAnsi="Arial" w:cs="Arial"/>
          <w:lang w:val="fi-FI"/>
        </w:rPr>
      </w:pPr>
      <w:r w:rsidRPr="00494629">
        <w:rPr>
          <w:rFonts w:ascii="Arial" w:hAnsi="Arial" w:cs="Arial"/>
          <w:b/>
          <w:color w:val="000000"/>
          <w:lang w:val="fi-FI"/>
        </w:rPr>
        <w:t>Learning outcomes</w:t>
      </w:r>
      <w:r w:rsidR="00C64EEC" w:rsidRPr="00494629">
        <w:rPr>
          <w:rFonts w:ascii="Arial" w:hAnsi="Arial" w:cs="Arial"/>
          <w:b/>
          <w:color w:val="000000"/>
          <w:lang w:val="fi-FI"/>
        </w:rPr>
        <w:t xml:space="preserve"> </w:t>
      </w:r>
      <w:r w:rsidR="00C64EEC" w:rsidRPr="00494629">
        <w:rPr>
          <w:rFonts w:ascii="Arial" w:hAnsi="Arial" w:cs="Arial"/>
          <w:b/>
          <w:color w:val="FF0000"/>
          <w:lang w:val="fi-FI"/>
        </w:rPr>
        <w:t>kuvaus ei vastaa didaktista</w:t>
      </w:r>
      <w:r w:rsidRPr="00494629">
        <w:rPr>
          <w:rFonts w:ascii="Arial" w:hAnsi="Arial" w:cs="Arial"/>
          <w:b/>
          <w:color w:val="000000"/>
          <w:lang w:val="fi-FI"/>
        </w:rPr>
        <w:t>:</w:t>
      </w:r>
    </w:p>
    <w:p w:rsidR="002505AA" w:rsidRPr="00494629" w:rsidRDefault="00F243DF" w:rsidP="00B632F5">
      <w:pPr>
        <w:spacing w:after="0" w:line="240" w:lineRule="auto"/>
        <w:ind w:left="360"/>
        <w:rPr>
          <w:rFonts w:ascii="Arial" w:hAnsi="Arial" w:cs="Arial"/>
          <w:color w:val="FF0000"/>
        </w:rPr>
      </w:pPr>
      <w:r w:rsidRPr="00494629">
        <w:rPr>
          <w:rFonts w:ascii="Arial" w:hAnsi="Arial" w:cs="Arial"/>
          <w:color w:val="FF0000"/>
        </w:rPr>
        <w:t>Student knows the research methods in specific field of biology. She is conversant with her field of thesis and is able to scientific thinking, estimating the results, analysing, drawing conclusions and scientific communicating.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Contents: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Literary work which in general includes experimental research work. Student gets profoundly acquainted on certain special field in biology teaching (didactics) or executes small research work in biology.</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Mode of delivery:</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Face-to-face teaching.</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Learning activities and teaching methods: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 xml:space="preserve">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w:t>
      </w:r>
      <w:r w:rsidR="00464B87" w:rsidRPr="00494629">
        <w:rPr>
          <w:rFonts w:ascii="Arial" w:hAnsi="Arial" w:cs="Arial"/>
          <w:color w:val="000000"/>
          <w:highlight w:val="yellow"/>
        </w:rPr>
        <w:t>T</w:t>
      </w:r>
      <w:r w:rsidR="00086A4F" w:rsidRPr="00494629">
        <w:rPr>
          <w:rFonts w:ascii="Arial" w:hAnsi="Arial" w:cs="Arial"/>
          <w:color w:val="000000"/>
          <w:highlight w:val="yellow"/>
        </w:rPr>
        <w:t>he M</w:t>
      </w:r>
      <w:r w:rsidR="00C64EEC" w:rsidRPr="00494629">
        <w:rPr>
          <w:rFonts w:ascii="Arial" w:hAnsi="Arial" w:cs="Arial"/>
          <w:color w:val="000000"/>
          <w:highlight w:val="yellow"/>
        </w:rPr>
        <w:t>.</w:t>
      </w:r>
      <w:r w:rsidR="00086A4F" w:rsidRPr="00494629">
        <w:rPr>
          <w:rFonts w:ascii="Arial" w:hAnsi="Arial" w:cs="Arial"/>
          <w:color w:val="000000"/>
          <w:highlight w:val="yellow"/>
        </w:rPr>
        <w:t>Sc</w:t>
      </w:r>
      <w:r w:rsidR="00C64EEC" w:rsidRPr="00494629">
        <w:rPr>
          <w:rFonts w:ascii="Arial" w:hAnsi="Arial" w:cs="Arial"/>
          <w:color w:val="000000"/>
          <w:highlight w:val="yellow"/>
        </w:rPr>
        <w:t>.</w:t>
      </w:r>
      <w:r w:rsidR="00086A4F" w:rsidRPr="00494629">
        <w:rPr>
          <w:rFonts w:ascii="Arial" w:hAnsi="Arial" w:cs="Arial"/>
          <w:color w:val="000000"/>
          <w:highlight w:val="yellow"/>
        </w:rPr>
        <w:t xml:space="preserve"> maturity exam will be the abstract that the student will load to the Laturi system with the M</w:t>
      </w:r>
      <w:r w:rsidR="00C64EEC" w:rsidRPr="00494629">
        <w:rPr>
          <w:rFonts w:ascii="Arial" w:hAnsi="Arial" w:cs="Arial"/>
          <w:color w:val="000000"/>
          <w:highlight w:val="yellow"/>
        </w:rPr>
        <w:t>.</w:t>
      </w:r>
      <w:r w:rsidR="00086A4F" w:rsidRPr="00494629">
        <w:rPr>
          <w:rFonts w:ascii="Arial" w:hAnsi="Arial" w:cs="Arial"/>
          <w:color w:val="000000"/>
          <w:highlight w:val="yellow"/>
        </w:rPr>
        <w:t>Sc</w:t>
      </w:r>
      <w:r w:rsidR="00C64EEC" w:rsidRPr="00494629">
        <w:rPr>
          <w:rFonts w:ascii="Arial" w:hAnsi="Arial" w:cs="Arial"/>
          <w:color w:val="000000"/>
          <w:highlight w:val="yellow"/>
        </w:rPr>
        <w:t>.</w:t>
      </w:r>
      <w:r w:rsidR="00086A4F" w:rsidRPr="00494629">
        <w:rPr>
          <w:rFonts w:ascii="Arial" w:hAnsi="Arial" w:cs="Arial"/>
          <w:color w:val="000000"/>
          <w:highlight w:val="yellow"/>
        </w:rPr>
        <w:t xml:space="preserve"> thesis.</w:t>
      </w:r>
      <w:r w:rsidR="00086A4F" w:rsidRPr="00494629">
        <w:rPr>
          <w:rFonts w:ascii="Arial" w:hAnsi="Arial" w:cs="Arial"/>
          <w:color w:val="000000"/>
        </w:rPr>
        <w:t xml:space="preserve"> </w:t>
      </w:r>
      <w:r w:rsidRPr="00494629">
        <w:rPr>
          <w:rFonts w:ascii="Arial" w:hAnsi="Arial" w:cs="Arial"/>
          <w:color w:val="000000"/>
        </w:rPr>
        <w:t>The programme director will order the final examiners by the proposal of the professor. Pro gradu working group accepts and grades the thesis on the basis of the final examiners' opinions.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Target group:</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TEA: compulsory 20 cr, teacher student can also do 40 cr research pro gradu thesis in biology (750658S).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Prerequisites and co-requisites: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Sufficient amount of basic and subject level studies in order to be able to do independent research work.</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optional programme components:</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Recommended or required reading:</w:t>
      </w:r>
    </w:p>
    <w:p w:rsidR="002505AA" w:rsidRPr="00494629" w:rsidRDefault="00F243DF" w:rsidP="00E234A7">
      <w:pPr>
        <w:spacing w:after="0" w:line="240" w:lineRule="auto"/>
        <w:ind w:left="360"/>
        <w:rPr>
          <w:rFonts w:ascii="Arial" w:hAnsi="Arial" w:cs="Arial"/>
        </w:rPr>
      </w:pPr>
      <w:r w:rsidRPr="00494629">
        <w:rPr>
          <w:rFonts w:ascii="Arial" w:hAnsi="Arial" w:cs="Arial"/>
          <w:color w:val="000000"/>
        </w:rPr>
        <w:t>-</w:t>
      </w:r>
    </w:p>
    <w:p w:rsidR="002505AA" w:rsidRPr="00494629" w:rsidRDefault="00F243DF" w:rsidP="00E234A7">
      <w:pPr>
        <w:spacing w:after="0" w:line="240" w:lineRule="auto"/>
        <w:ind w:left="360"/>
        <w:rPr>
          <w:rFonts w:ascii="Arial" w:hAnsi="Arial" w:cs="Arial"/>
        </w:rPr>
      </w:pPr>
      <w:r w:rsidRPr="00494629">
        <w:rPr>
          <w:rFonts w:ascii="Arial" w:hAnsi="Arial" w:cs="Arial"/>
          <w:b/>
          <w:color w:val="000000"/>
        </w:rPr>
        <w:t>Assessment methods and criteria:</w:t>
      </w:r>
    </w:p>
    <w:p w:rsidR="00D97446" w:rsidRPr="00494629" w:rsidRDefault="00D97446" w:rsidP="00E234A7">
      <w:pPr>
        <w:pStyle w:val="NormalWeb"/>
        <w:spacing w:before="0" w:beforeAutospacing="0" w:after="0" w:afterAutospacing="0"/>
        <w:rPr>
          <w:rFonts w:ascii="Arial" w:hAnsi="Arial" w:cs="Arial"/>
          <w:sz w:val="22"/>
          <w:szCs w:val="22"/>
          <w:lang w:val="en-US"/>
        </w:rPr>
      </w:pPr>
      <w:r w:rsidRPr="00494629">
        <w:rPr>
          <w:rFonts w:ascii="Arial" w:hAnsi="Arial" w:cs="Arial"/>
          <w:sz w:val="22"/>
          <w:szCs w:val="22"/>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w:t>
      </w:r>
    </w:p>
    <w:p w:rsidR="00D97446" w:rsidRPr="00494629" w:rsidRDefault="00D97446" w:rsidP="00E234A7">
      <w:pPr>
        <w:pStyle w:val="NormalWeb"/>
        <w:spacing w:before="0" w:beforeAutospacing="0" w:after="0" w:afterAutospacing="0"/>
        <w:rPr>
          <w:rFonts w:ascii="Arial" w:hAnsi="Arial" w:cs="Arial"/>
          <w:sz w:val="22"/>
          <w:szCs w:val="22"/>
          <w:lang w:val="en-US"/>
        </w:rPr>
      </w:pPr>
      <w:r w:rsidRPr="00494629">
        <w:rPr>
          <w:rFonts w:ascii="Arial" w:hAnsi="Arial" w:cs="Arial"/>
          <w:sz w:val="22"/>
          <w:szCs w:val="22"/>
          <w:lang w:val="en-US"/>
        </w:rPr>
        <w:t>Didactics thesis will be 30-40 pages long (20 cr.) because the structure diverges from the biology thesis. In educational sciences concepts and methods is described wider than in science.</w:t>
      </w:r>
    </w:p>
    <w:p w:rsidR="00D97446" w:rsidRPr="00494629" w:rsidRDefault="00D97446" w:rsidP="00E234A7">
      <w:pPr>
        <w:pStyle w:val="NormalWeb"/>
        <w:spacing w:before="0" w:beforeAutospacing="0" w:after="0" w:afterAutospacing="0"/>
        <w:rPr>
          <w:rFonts w:ascii="Arial" w:hAnsi="Arial" w:cs="Arial"/>
          <w:sz w:val="22"/>
          <w:szCs w:val="22"/>
          <w:lang w:val="en-US"/>
        </w:rPr>
      </w:pPr>
      <w:r w:rsidRPr="00494629">
        <w:rPr>
          <w:rFonts w:ascii="Arial" w:hAnsi="Arial" w:cs="Arial"/>
          <w:sz w:val="22"/>
          <w:szCs w:val="22"/>
          <w:lang w:val="en-US"/>
        </w:rPr>
        <w:t>The M.Sc. maturity exam will be the abstract that the student will load to the Laturi system with the M.Sc. thesis.The programme director will order the final examiners by the proposal of the professor. Pro gradu working group accepts and grades the thesis on the basis of the final examiners' opinions.</w:t>
      </w:r>
    </w:p>
    <w:p w:rsidR="002505AA" w:rsidRPr="00494629" w:rsidRDefault="00F243DF" w:rsidP="003B6ED3">
      <w:pPr>
        <w:spacing w:after="0" w:line="240" w:lineRule="auto"/>
        <w:ind w:left="360"/>
        <w:rPr>
          <w:rFonts w:ascii="Arial" w:hAnsi="Arial" w:cs="Arial"/>
        </w:rPr>
      </w:pPr>
      <w:r w:rsidRPr="00494629">
        <w:rPr>
          <w:rFonts w:ascii="Arial" w:hAnsi="Arial" w:cs="Arial"/>
          <w:color w:val="000000"/>
        </w:rPr>
        <w:t xml:space="preserve">Read more about </w:t>
      </w:r>
      <w:hyperlink r:id="rId145">
        <w:r w:rsidRPr="00494629">
          <w:rPr>
            <w:rFonts w:ascii="Arial" w:hAnsi="Arial" w:cs="Arial"/>
            <w:color w:val="0000FF"/>
            <w:u w:val="single"/>
          </w:rPr>
          <w:t>assessment criteria</w:t>
        </w:r>
      </w:hyperlink>
      <w:r w:rsidRPr="00494629">
        <w:rPr>
          <w:rFonts w:ascii="Arial" w:hAnsi="Arial" w:cs="Arial"/>
          <w:color w:val="000000"/>
        </w:rPr>
        <w:t xml:space="preserve"> at the University of Oulu webpage.</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Grading:</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1-5 / Fail.</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Person responsible:</w:t>
      </w:r>
    </w:p>
    <w:p w:rsidR="002505AA" w:rsidRPr="00494629" w:rsidRDefault="00842DA1" w:rsidP="00B632F5">
      <w:pPr>
        <w:spacing w:after="0" w:line="240" w:lineRule="auto"/>
        <w:ind w:left="360"/>
        <w:rPr>
          <w:rFonts w:ascii="Arial" w:hAnsi="Arial" w:cs="Arial"/>
        </w:rPr>
      </w:pPr>
      <w:r w:rsidRPr="00494629">
        <w:rPr>
          <w:rFonts w:ascii="Arial" w:hAnsi="Arial" w:cs="Arial"/>
          <w:color w:val="000000"/>
        </w:rPr>
        <w:t>Ass.Prof</w:t>
      </w:r>
      <w:r w:rsidR="00F243DF" w:rsidRPr="00494629">
        <w:rPr>
          <w:rFonts w:ascii="Arial" w:hAnsi="Arial" w:cs="Arial"/>
          <w:color w:val="000000"/>
        </w:rPr>
        <w:t>. Heikki Helanterä, Prof. Hely Häggman or Prof. Timo Muotka.</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Working life cooperation: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Thesis is made in research groups.</w:t>
      </w:r>
    </w:p>
    <w:p w:rsidR="002505AA" w:rsidRPr="00494629" w:rsidRDefault="00F243DF" w:rsidP="00B632F5">
      <w:pPr>
        <w:spacing w:after="0" w:line="240" w:lineRule="auto"/>
        <w:ind w:left="360"/>
        <w:rPr>
          <w:rFonts w:ascii="Arial" w:hAnsi="Arial" w:cs="Arial"/>
        </w:rPr>
      </w:pPr>
      <w:r w:rsidRPr="00494629">
        <w:rPr>
          <w:rFonts w:ascii="Arial" w:hAnsi="Arial" w:cs="Arial"/>
          <w:b/>
          <w:color w:val="000000"/>
        </w:rPr>
        <w:t>Other information:</w:t>
      </w:r>
    </w:p>
    <w:p w:rsidR="002505AA" w:rsidRPr="00494629" w:rsidRDefault="00F243DF" w:rsidP="00B632F5">
      <w:pPr>
        <w:spacing w:after="0" w:line="240" w:lineRule="auto"/>
        <w:ind w:left="360"/>
        <w:rPr>
          <w:rFonts w:ascii="Arial" w:hAnsi="Arial" w:cs="Arial"/>
        </w:rPr>
      </w:pPr>
      <w:r w:rsidRPr="00494629">
        <w:rPr>
          <w:rFonts w:ascii="Arial" w:hAnsi="Arial" w:cs="Arial"/>
          <w:color w:val="000000"/>
        </w:rPr>
        <w:t>-</w:t>
      </w:r>
    </w:p>
    <w:p w:rsidR="00C64EEC" w:rsidRPr="00494629" w:rsidRDefault="00C64EEC" w:rsidP="00615E91">
      <w:pPr>
        <w:spacing w:after="0" w:line="240" w:lineRule="auto"/>
        <w:rPr>
          <w:rFonts w:ascii="Arial" w:hAnsi="Arial" w:cs="Arial"/>
          <w:b/>
          <w:color w:val="000000"/>
        </w:rPr>
      </w:pPr>
    </w:p>
    <w:p w:rsidR="00B571A5" w:rsidRPr="00494629" w:rsidRDefault="00B571A5" w:rsidP="00C83559">
      <w:pPr>
        <w:spacing w:after="0" w:line="240" w:lineRule="auto"/>
        <w:rPr>
          <w:rFonts w:ascii="Arial" w:hAnsi="Arial" w:cs="Arial"/>
          <w:b/>
          <w:bCs/>
          <w:color w:val="FF0000"/>
          <w:lang w:val="fi-FI"/>
        </w:rPr>
      </w:pPr>
      <w:r w:rsidRPr="00494629">
        <w:rPr>
          <w:rFonts w:ascii="Arial" w:hAnsi="Arial" w:cs="Arial"/>
          <w:b/>
          <w:bCs/>
          <w:color w:val="FF0000"/>
          <w:highlight w:val="yellow"/>
          <w:lang w:val="fi-FI"/>
        </w:rPr>
        <w:t>Kaikista alla olevista yhdeksästä kurssikuvauksesta Annamari Markkolan nimi pois:</w:t>
      </w:r>
      <w:r w:rsidRPr="00494629">
        <w:rPr>
          <w:rFonts w:ascii="Arial" w:hAnsi="Arial" w:cs="Arial"/>
          <w:b/>
          <w:bCs/>
          <w:color w:val="FF0000"/>
          <w:lang w:val="fi-FI"/>
        </w:rPr>
        <w:t xml:space="preserve"> KUKA TILALLE???</w:t>
      </w:r>
    </w:p>
    <w:p w:rsidR="00B571A5" w:rsidRPr="00494629" w:rsidRDefault="00B571A5" w:rsidP="00C83559">
      <w:pPr>
        <w:spacing w:after="0" w:line="240" w:lineRule="auto"/>
        <w:rPr>
          <w:rFonts w:ascii="Arial" w:hAnsi="Arial" w:cs="Arial"/>
          <w:color w:val="FF0000"/>
          <w:lang w:val="fi-FI"/>
        </w:rPr>
      </w:pPr>
    </w:p>
    <w:p w:rsidR="00B571A5" w:rsidRPr="00494629" w:rsidRDefault="00B571A5" w:rsidP="00B571A5">
      <w:pPr>
        <w:autoSpaceDE w:val="0"/>
        <w:autoSpaceDN w:val="0"/>
        <w:adjustRightInd w:val="0"/>
        <w:spacing w:after="0" w:line="240" w:lineRule="auto"/>
        <w:rPr>
          <w:rFonts w:ascii="Arial" w:hAnsi="Arial" w:cs="Arial"/>
          <w:b/>
          <w:bCs/>
          <w:lang w:val="fi-FI"/>
        </w:rPr>
      </w:pPr>
      <w:r w:rsidRPr="00494629">
        <w:rPr>
          <w:rFonts w:ascii="Arial" w:hAnsi="Arial" w:cs="Arial"/>
          <w:b/>
          <w:bCs/>
          <w:lang w:val="fi-FI"/>
        </w:rPr>
        <w:t>750133P, 750333A, 750633S Ulkomailla suoritettuja opintoja</w:t>
      </w:r>
    </w:p>
    <w:p w:rsidR="00B571A5" w:rsidRPr="00494629" w:rsidRDefault="00B571A5" w:rsidP="00B571A5">
      <w:pPr>
        <w:autoSpaceDE w:val="0"/>
        <w:autoSpaceDN w:val="0"/>
        <w:adjustRightInd w:val="0"/>
        <w:spacing w:after="0" w:line="240" w:lineRule="auto"/>
        <w:rPr>
          <w:rFonts w:ascii="Arial" w:hAnsi="Arial" w:cs="Arial"/>
        </w:rPr>
      </w:pPr>
      <w:r w:rsidRPr="00494629">
        <w:rPr>
          <w:rFonts w:ascii="Arial" w:hAnsi="Arial" w:cs="Arial"/>
        </w:rPr>
        <w:t>Studies in biology abroad</w:t>
      </w:r>
    </w:p>
    <w:p w:rsidR="00B571A5" w:rsidRPr="00494629" w:rsidRDefault="00B571A5" w:rsidP="00B571A5">
      <w:pPr>
        <w:widowControl w:val="0"/>
        <w:autoSpaceDE w:val="0"/>
        <w:autoSpaceDN w:val="0"/>
        <w:adjustRightInd w:val="0"/>
        <w:spacing w:after="0" w:line="240" w:lineRule="auto"/>
        <w:rPr>
          <w:rFonts w:ascii="Arial" w:hAnsi="Arial" w:cs="Arial"/>
          <w:color w:val="000000"/>
        </w:rPr>
      </w:pPr>
    </w:p>
    <w:p w:rsidR="00B571A5" w:rsidRPr="00494629" w:rsidRDefault="00B571A5" w:rsidP="00B571A5">
      <w:pPr>
        <w:autoSpaceDE w:val="0"/>
        <w:autoSpaceDN w:val="0"/>
        <w:adjustRightInd w:val="0"/>
        <w:spacing w:after="0" w:line="240" w:lineRule="auto"/>
        <w:rPr>
          <w:rFonts w:ascii="Arial" w:hAnsi="Arial" w:cs="Arial"/>
          <w:b/>
          <w:bCs/>
        </w:rPr>
      </w:pPr>
      <w:r w:rsidRPr="00494629">
        <w:rPr>
          <w:rFonts w:ascii="Arial" w:hAnsi="Arial" w:cs="Arial"/>
          <w:b/>
          <w:bCs/>
        </w:rPr>
        <w:t>750149P, 750349A, 750649S Valinnaiset kuulustelut</w:t>
      </w:r>
    </w:p>
    <w:p w:rsidR="00B571A5" w:rsidRPr="00494629" w:rsidRDefault="00B571A5" w:rsidP="00B571A5">
      <w:pPr>
        <w:autoSpaceDE w:val="0"/>
        <w:autoSpaceDN w:val="0"/>
        <w:adjustRightInd w:val="0"/>
        <w:spacing w:after="0" w:line="240" w:lineRule="auto"/>
        <w:rPr>
          <w:rFonts w:ascii="Arial" w:hAnsi="Arial" w:cs="Arial"/>
        </w:rPr>
      </w:pPr>
      <w:r w:rsidRPr="00494629">
        <w:rPr>
          <w:rFonts w:ascii="Arial" w:hAnsi="Arial" w:cs="Arial"/>
        </w:rPr>
        <w:t>Examinations on optional topics in biology</w:t>
      </w:r>
    </w:p>
    <w:p w:rsidR="00B571A5" w:rsidRPr="00494629" w:rsidRDefault="00B571A5" w:rsidP="00B571A5">
      <w:pPr>
        <w:widowControl w:val="0"/>
        <w:autoSpaceDE w:val="0"/>
        <w:autoSpaceDN w:val="0"/>
        <w:adjustRightInd w:val="0"/>
        <w:spacing w:after="0" w:line="240" w:lineRule="auto"/>
        <w:rPr>
          <w:rFonts w:ascii="Arial" w:hAnsi="Arial" w:cs="Arial"/>
          <w:color w:val="000000"/>
        </w:rPr>
      </w:pPr>
    </w:p>
    <w:p w:rsidR="00B571A5" w:rsidRPr="00494629" w:rsidRDefault="00B571A5" w:rsidP="00B571A5">
      <w:pPr>
        <w:autoSpaceDE w:val="0"/>
        <w:autoSpaceDN w:val="0"/>
        <w:adjustRightInd w:val="0"/>
        <w:spacing w:after="0" w:line="240" w:lineRule="auto"/>
        <w:rPr>
          <w:rFonts w:ascii="Arial" w:hAnsi="Arial" w:cs="Arial"/>
          <w:b/>
          <w:bCs/>
          <w:lang w:val="fi-FI"/>
        </w:rPr>
      </w:pPr>
      <w:r w:rsidRPr="00494629">
        <w:rPr>
          <w:rFonts w:ascii="Arial" w:hAnsi="Arial" w:cs="Arial"/>
          <w:b/>
          <w:bCs/>
          <w:lang w:val="fi-FI"/>
        </w:rPr>
        <w:t>750155P, 750355A, 750655S Muissa kotimaisissa yliopistoissa suoritettuja opintoja</w:t>
      </w:r>
    </w:p>
    <w:p w:rsidR="00B571A5" w:rsidRPr="00494629" w:rsidRDefault="00B571A5" w:rsidP="00B571A5">
      <w:pPr>
        <w:autoSpaceDE w:val="0"/>
        <w:autoSpaceDN w:val="0"/>
        <w:adjustRightInd w:val="0"/>
        <w:spacing w:after="0" w:line="240" w:lineRule="auto"/>
        <w:rPr>
          <w:rFonts w:ascii="Arial" w:hAnsi="Arial" w:cs="Arial"/>
        </w:rPr>
      </w:pPr>
      <w:r w:rsidRPr="00494629">
        <w:rPr>
          <w:rFonts w:ascii="Arial" w:hAnsi="Arial" w:cs="Arial"/>
        </w:rPr>
        <w:t>Studies in biology in other Finnish universities</w:t>
      </w:r>
    </w:p>
    <w:p w:rsidR="00B571A5" w:rsidRPr="00494629" w:rsidRDefault="00B571A5" w:rsidP="00B571A5">
      <w:pPr>
        <w:autoSpaceDE w:val="0"/>
        <w:autoSpaceDN w:val="0"/>
        <w:adjustRightInd w:val="0"/>
        <w:spacing w:after="0" w:line="240" w:lineRule="auto"/>
        <w:rPr>
          <w:rFonts w:ascii="Arial" w:hAnsi="Arial" w:cs="Arial"/>
        </w:rPr>
      </w:pPr>
    </w:p>
    <w:p w:rsidR="00B571A5" w:rsidRPr="00494629" w:rsidRDefault="00B571A5" w:rsidP="00B571A5">
      <w:pPr>
        <w:autoSpaceDE w:val="0"/>
        <w:autoSpaceDN w:val="0"/>
        <w:adjustRightInd w:val="0"/>
        <w:spacing w:after="0" w:line="240" w:lineRule="auto"/>
        <w:rPr>
          <w:rFonts w:ascii="Arial" w:hAnsi="Arial" w:cs="Arial"/>
          <w:b/>
          <w:bCs/>
          <w:lang w:val="fi-FI"/>
        </w:rPr>
      </w:pPr>
      <w:r w:rsidRPr="00494629">
        <w:rPr>
          <w:rFonts w:ascii="Arial" w:hAnsi="Arial" w:cs="Arial"/>
          <w:b/>
          <w:bCs/>
          <w:lang w:val="fi-FI"/>
        </w:rPr>
        <w:t>752175P Environmental ecology</w:t>
      </w:r>
      <w:r w:rsidR="00B91878" w:rsidRPr="00494629">
        <w:rPr>
          <w:rFonts w:ascii="Arial" w:hAnsi="Arial" w:cs="Arial"/>
          <w:b/>
          <w:bCs/>
          <w:lang w:val="fi-FI"/>
        </w:rPr>
        <w:t xml:space="preserve"> 5 cr</w:t>
      </w:r>
    </w:p>
    <w:p w:rsidR="00DA5F22" w:rsidRPr="00494629" w:rsidRDefault="00B571A5" w:rsidP="00C83559">
      <w:pPr>
        <w:spacing w:after="0" w:line="240" w:lineRule="auto"/>
        <w:rPr>
          <w:rFonts w:ascii="Arial" w:hAnsi="Arial" w:cs="Arial"/>
          <w:lang w:val="fi-FI"/>
        </w:rPr>
      </w:pPr>
      <w:r w:rsidRPr="00494629">
        <w:rPr>
          <w:rFonts w:ascii="Arial" w:hAnsi="Arial" w:cs="Arial"/>
          <w:lang w:val="fi-FI"/>
        </w:rPr>
        <w:t>ei ole word-kuvausta, kopioitu weboodista</w:t>
      </w:r>
      <w:r w:rsidR="00AA5415" w:rsidRPr="00494629">
        <w:rPr>
          <w:rFonts w:ascii="Arial" w:hAnsi="Arial" w:cs="Arial"/>
          <w:lang w:val="fi-FI"/>
        </w:rPr>
        <w:t xml:space="preserve"> teksti</w:t>
      </w:r>
      <w:r w:rsidRPr="00494629">
        <w:rPr>
          <w:rFonts w:ascii="Arial" w:hAnsi="Arial" w:cs="Arial"/>
          <w:lang w:val="fi-F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6192"/>
      </w:tblGrid>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ECTS Credits </w:t>
            </w:r>
          </w:p>
        </w:tc>
        <w:tc>
          <w:tcPr>
            <w:tcW w:w="6147" w:type="dxa"/>
            <w:vAlign w:val="center"/>
            <w:hideMark/>
          </w:tcPr>
          <w:p w:rsidR="00B571A5"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5 ECTS credits / 133 hours of work.</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Language of instruction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Finnis</w:t>
            </w:r>
            <w:r w:rsidR="00B91878" w:rsidRPr="00494629">
              <w:rPr>
                <w:rFonts w:ascii="Arial" w:hAnsi="Arial" w:cs="Arial"/>
                <w:sz w:val="22"/>
                <w:szCs w:val="22"/>
              </w:rPr>
              <w:t>h</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Timing </w:t>
            </w:r>
          </w:p>
        </w:tc>
        <w:tc>
          <w:tcPr>
            <w:tcW w:w="6147" w:type="dxa"/>
            <w:vAlign w:val="center"/>
            <w:hideMark/>
          </w:tcPr>
          <w:p w:rsidR="00B91878"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Spring, (arranged if resources allow).</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Learning outcomes </w:t>
            </w:r>
          </w:p>
        </w:tc>
        <w:tc>
          <w:tcPr>
            <w:tcW w:w="6147" w:type="dxa"/>
            <w:vAlign w:val="center"/>
            <w:hideMark/>
          </w:tcPr>
          <w:p w:rsidR="00B571A5" w:rsidRPr="00494629" w:rsidRDefault="00B571A5">
            <w:pPr>
              <w:pStyle w:val="NormalWeb"/>
              <w:rPr>
                <w:rFonts w:ascii="Arial" w:hAnsi="Arial" w:cs="Arial"/>
                <w:sz w:val="22"/>
                <w:szCs w:val="22"/>
                <w:lang w:val="en-US"/>
              </w:rPr>
            </w:pPr>
            <w:r w:rsidRPr="00494629">
              <w:rPr>
                <w:rFonts w:ascii="Arial" w:hAnsi="Arial" w:cs="Arial"/>
                <w:sz w:val="22"/>
                <w:szCs w:val="22"/>
                <w:lang w:val="en-US"/>
              </w:rPr>
              <w:t>After finishing the course student understands the ecological background of most important environmental questions and has knowledge to apply this to decision making in environmental problems.</w:t>
            </w:r>
          </w:p>
          <w:p w:rsidR="00B571A5"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Contents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lang w:val="en-US"/>
              </w:rPr>
              <w:t xml:space="preserve">Ecological basics of nature conservation. Effects of physical and chemical environment on living organisms, basics of population ecology, communities and ecosystems. Environmental changes and how species can adapt to them. World wide environmental problems and actions to solve them are studied within the course. </w:t>
            </w:r>
            <w:r w:rsidRPr="00494629">
              <w:rPr>
                <w:rFonts w:ascii="Arial" w:hAnsi="Arial" w:cs="Arial"/>
                <w:sz w:val="22"/>
                <w:szCs w:val="22"/>
              </w:rPr>
              <w:t>Special environmental questions in Finland and in Europe.</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Mode of delivery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Face-to-face teaching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Learning activities and teaching methods </w:t>
            </w:r>
          </w:p>
        </w:tc>
        <w:tc>
          <w:tcPr>
            <w:tcW w:w="6147" w:type="dxa"/>
            <w:vAlign w:val="center"/>
            <w:hideMark/>
          </w:tcPr>
          <w:p w:rsidR="00B571A5"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Book exam and written report according to agreement with teacher.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Target group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Prerequisites and co-requisites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No.</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Recommended optional programme components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Recommended or required reading </w:t>
            </w:r>
          </w:p>
        </w:tc>
        <w:tc>
          <w:tcPr>
            <w:tcW w:w="6147" w:type="dxa"/>
            <w:vAlign w:val="center"/>
            <w:hideMark/>
          </w:tcPr>
          <w:p w:rsidR="00B571A5" w:rsidRPr="00494629" w:rsidRDefault="00B571A5">
            <w:pPr>
              <w:pStyle w:val="NormalWeb"/>
              <w:rPr>
                <w:rFonts w:ascii="Arial" w:hAnsi="Arial" w:cs="Arial"/>
                <w:sz w:val="22"/>
                <w:szCs w:val="22"/>
                <w:lang w:val="en-US"/>
              </w:rPr>
            </w:pPr>
            <w:r w:rsidRPr="00494629">
              <w:rPr>
                <w:rFonts w:ascii="Arial" w:hAnsi="Arial" w:cs="Arial"/>
                <w:sz w:val="22"/>
                <w:szCs w:val="22"/>
                <w:lang w:val="en-US"/>
              </w:rPr>
              <w:t>Raven et al. 2012: Environment. Wiley &amp; Sons, 516 p.</w:t>
            </w:r>
          </w:p>
          <w:p w:rsidR="00B571A5"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 xml:space="preserve">The availability of the literature can be checked from </w:t>
            </w:r>
            <w:hyperlink r:id="rId146" w:tgtFrame="_blank" w:history="1">
              <w:r w:rsidRPr="00494629">
                <w:rPr>
                  <w:rStyle w:val="Hyperlink"/>
                  <w:rFonts w:ascii="Arial" w:eastAsiaTheme="majorEastAsia" w:hAnsi="Arial" w:cs="Arial"/>
                  <w:sz w:val="22"/>
                  <w:szCs w:val="22"/>
                  <w:lang w:val="en-US"/>
                </w:rPr>
                <w:t>this link.</w:t>
              </w:r>
            </w:hyperlink>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Assessment methods and criteria </w:t>
            </w:r>
          </w:p>
        </w:tc>
        <w:tc>
          <w:tcPr>
            <w:tcW w:w="6147" w:type="dxa"/>
            <w:vAlign w:val="center"/>
            <w:hideMark/>
          </w:tcPr>
          <w:p w:rsidR="00B571A5" w:rsidRPr="00494629" w:rsidRDefault="00B571A5">
            <w:pPr>
              <w:pStyle w:val="NormalWeb"/>
              <w:rPr>
                <w:rFonts w:ascii="Arial" w:hAnsi="Arial" w:cs="Arial"/>
                <w:sz w:val="22"/>
                <w:szCs w:val="22"/>
                <w:lang w:val="en-US"/>
              </w:rPr>
            </w:pPr>
            <w:r w:rsidRPr="00494629">
              <w:rPr>
                <w:rFonts w:ascii="Arial" w:hAnsi="Arial" w:cs="Arial"/>
                <w:sz w:val="22"/>
                <w:szCs w:val="22"/>
                <w:lang w:val="en-US"/>
              </w:rPr>
              <w:t>Report and final exam.</w:t>
            </w:r>
          </w:p>
          <w:p w:rsidR="00B571A5" w:rsidRPr="00494629" w:rsidRDefault="00B571A5" w:rsidP="00B91878">
            <w:pPr>
              <w:pStyle w:val="NormalWeb"/>
              <w:rPr>
                <w:rFonts w:ascii="Arial" w:hAnsi="Arial" w:cs="Arial"/>
                <w:sz w:val="22"/>
                <w:szCs w:val="22"/>
                <w:lang w:val="en-US"/>
              </w:rPr>
            </w:pPr>
            <w:r w:rsidRPr="00494629">
              <w:rPr>
                <w:rFonts w:ascii="Arial" w:hAnsi="Arial" w:cs="Arial"/>
                <w:sz w:val="22"/>
                <w:szCs w:val="22"/>
                <w:lang w:val="en-US"/>
              </w:rPr>
              <w:t xml:space="preserve">Read more about </w:t>
            </w:r>
            <w:hyperlink r:id="rId147" w:tgtFrame="_blank" w:history="1">
              <w:r w:rsidRPr="00494629">
                <w:rPr>
                  <w:rStyle w:val="Hyperlink"/>
                  <w:rFonts w:ascii="Arial" w:eastAsiaTheme="majorEastAsia" w:hAnsi="Arial" w:cs="Arial"/>
                  <w:sz w:val="22"/>
                  <w:szCs w:val="22"/>
                  <w:lang w:val="en-US"/>
                </w:rPr>
                <w:t>assessment criteria</w:t>
              </w:r>
            </w:hyperlink>
            <w:r w:rsidRPr="00494629">
              <w:rPr>
                <w:rFonts w:ascii="Arial" w:hAnsi="Arial" w:cs="Arial"/>
                <w:sz w:val="22"/>
                <w:szCs w:val="22"/>
                <w:lang w:val="en-US"/>
              </w:rPr>
              <w:t xml:space="preserve"> at the University of Oulu webpage.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Grading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1-5 / Fail.</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Person responsible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Doc. Kari Taulavuori</w:t>
            </w:r>
            <w:r w:rsidR="00B91878" w:rsidRPr="00494629">
              <w:rPr>
                <w:rFonts w:ascii="Arial" w:hAnsi="Arial" w:cs="Arial"/>
                <w:sz w:val="22"/>
                <w:szCs w:val="22"/>
              </w:rPr>
              <w:t>.</w:t>
            </w:r>
            <w:r w:rsidRPr="00494629">
              <w:rPr>
                <w:rFonts w:ascii="Arial" w:hAnsi="Arial" w:cs="Arial"/>
                <w:sz w:val="22"/>
                <w:szCs w:val="22"/>
              </w:rPr>
              <w:t>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Working life cooperation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No. </w:t>
            </w:r>
          </w:p>
        </w:tc>
      </w:tr>
      <w:tr w:rsidR="00B571A5" w:rsidRPr="00494629" w:rsidTr="00B91878">
        <w:trPr>
          <w:tblCellSpacing w:w="15" w:type="dxa"/>
        </w:trPr>
        <w:tc>
          <w:tcPr>
            <w:tcW w:w="2790" w:type="dxa"/>
            <w:hideMark/>
          </w:tcPr>
          <w:p w:rsidR="00B571A5" w:rsidRPr="00494629" w:rsidRDefault="00B571A5">
            <w:pPr>
              <w:rPr>
                <w:rFonts w:ascii="Arial" w:hAnsi="Arial" w:cs="Arial"/>
              </w:rPr>
            </w:pPr>
            <w:r w:rsidRPr="00494629">
              <w:rPr>
                <w:rFonts w:ascii="Arial" w:hAnsi="Arial" w:cs="Arial"/>
              </w:rPr>
              <w:t>Other information </w:t>
            </w:r>
          </w:p>
        </w:tc>
        <w:tc>
          <w:tcPr>
            <w:tcW w:w="6147" w:type="dxa"/>
            <w:vAlign w:val="center"/>
            <w:hideMark/>
          </w:tcPr>
          <w:p w:rsidR="00B571A5" w:rsidRPr="00494629" w:rsidRDefault="00B571A5" w:rsidP="00B91878">
            <w:pPr>
              <w:pStyle w:val="NormalWeb"/>
              <w:rPr>
                <w:rFonts w:ascii="Arial" w:hAnsi="Arial" w:cs="Arial"/>
                <w:sz w:val="22"/>
                <w:szCs w:val="22"/>
              </w:rPr>
            </w:pPr>
            <w:r w:rsidRPr="00494629">
              <w:rPr>
                <w:rFonts w:ascii="Arial" w:hAnsi="Arial" w:cs="Arial"/>
                <w:sz w:val="22"/>
                <w:szCs w:val="22"/>
              </w:rPr>
              <w:t>Arranged if resources allow</w:t>
            </w:r>
          </w:p>
        </w:tc>
      </w:tr>
    </w:tbl>
    <w:p w:rsidR="00B571A5" w:rsidRPr="00494629" w:rsidRDefault="00B571A5" w:rsidP="00C83559">
      <w:pPr>
        <w:spacing w:after="0" w:line="240" w:lineRule="auto"/>
        <w:rPr>
          <w:rFonts w:ascii="Arial" w:hAnsi="Arial" w:cs="Arial"/>
        </w:rPr>
      </w:pPr>
    </w:p>
    <w:p w:rsidR="00B91878" w:rsidRPr="00494629" w:rsidRDefault="00B91878" w:rsidP="00C83559">
      <w:pPr>
        <w:spacing w:after="0" w:line="240" w:lineRule="auto"/>
        <w:rPr>
          <w:rFonts w:ascii="Arial" w:hAnsi="Arial" w:cs="Arial"/>
        </w:rPr>
      </w:pPr>
    </w:p>
    <w:p w:rsidR="00B91878" w:rsidRPr="00494629" w:rsidRDefault="00B91878" w:rsidP="00B91878">
      <w:pPr>
        <w:autoSpaceDE w:val="0"/>
        <w:autoSpaceDN w:val="0"/>
        <w:adjustRightInd w:val="0"/>
        <w:spacing w:after="0" w:line="240" w:lineRule="auto"/>
        <w:rPr>
          <w:rFonts w:ascii="Arial" w:hAnsi="Arial" w:cs="Arial"/>
          <w:b/>
          <w:bCs/>
        </w:rPr>
      </w:pPr>
      <w:r w:rsidRPr="00494629">
        <w:rPr>
          <w:rFonts w:ascii="Arial" w:hAnsi="Arial" w:cs="Arial"/>
          <w:b/>
          <w:bCs/>
        </w:rPr>
        <w:t>754623S Final examination in hydrobiology</w:t>
      </w:r>
    </w:p>
    <w:p w:rsidR="00B91878" w:rsidRPr="00494629" w:rsidRDefault="00B91878" w:rsidP="00B91878">
      <w:pPr>
        <w:autoSpaceDE w:val="0"/>
        <w:autoSpaceDN w:val="0"/>
        <w:adjustRightInd w:val="0"/>
        <w:spacing w:after="0" w:line="240" w:lineRule="auto"/>
        <w:rPr>
          <w:rFonts w:ascii="Arial" w:hAnsi="Arial" w:cs="Arial"/>
        </w:rPr>
      </w:pPr>
      <w:r w:rsidRPr="00494629">
        <w:rPr>
          <w:rFonts w:ascii="Arial" w:hAnsi="Arial" w:cs="Arial"/>
        </w:rPr>
        <w:t>Timo Muotka</w:t>
      </w:r>
    </w:p>
    <w:p w:rsidR="00B91878" w:rsidRPr="00494629" w:rsidRDefault="00B91878" w:rsidP="00C83559">
      <w:pPr>
        <w:spacing w:after="0" w:line="240" w:lineRule="auto"/>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2"/>
        <w:gridCol w:w="6285"/>
      </w:tblGrid>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ECTS Credits </w:t>
            </w:r>
          </w:p>
        </w:tc>
        <w:tc>
          <w:tcPr>
            <w:tcW w:w="0" w:type="auto"/>
            <w:vAlign w:val="center"/>
            <w:hideMark/>
          </w:tcPr>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5 ECTS credits / 133 hours of work.</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Language of instruction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English.</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Timing </w:t>
            </w:r>
          </w:p>
        </w:tc>
        <w:tc>
          <w:tcPr>
            <w:tcW w:w="0" w:type="auto"/>
            <w:vAlign w:val="center"/>
            <w:hideMark/>
          </w:tcPr>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M.Sc. 1st or 2nd year.</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Learning outcomes </w:t>
            </w:r>
          </w:p>
        </w:tc>
        <w:tc>
          <w:tcPr>
            <w:tcW w:w="0" w:type="auto"/>
            <w:vAlign w:val="center"/>
            <w:hideMark/>
          </w:tcPr>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The student will understand profoundly certain hydrobiology’s methods, results and theories.</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Contents </w:t>
            </w:r>
          </w:p>
        </w:tc>
        <w:tc>
          <w:tcPr>
            <w:tcW w:w="0" w:type="auto"/>
            <w:vAlign w:val="center"/>
            <w:hideMark/>
          </w:tcPr>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The examination is compulsory to the students taking the hydrobiology study package. Reading material selected in agreement with the teacher in charge. </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Mode of delivery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Face-to-face teaching.</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Learning activities and teaching methods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Book exam.</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Target group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Prerequisites and co-requisites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No.</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Recommended optional programme components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 </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Recommended or required reading </w:t>
            </w:r>
          </w:p>
        </w:tc>
        <w:tc>
          <w:tcPr>
            <w:tcW w:w="0" w:type="auto"/>
            <w:vAlign w:val="center"/>
            <w:hideMark/>
          </w:tcPr>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Exam books agreed with the teacher.</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Assessment methods and criteria </w:t>
            </w:r>
          </w:p>
        </w:tc>
        <w:tc>
          <w:tcPr>
            <w:tcW w:w="0" w:type="auto"/>
            <w:vAlign w:val="center"/>
            <w:hideMark/>
          </w:tcPr>
          <w:p w:rsidR="00B91878" w:rsidRPr="00494629" w:rsidRDefault="00B91878">
            <w:pPr>
              <w:pStyle w:val="NormalWeb"/>
              <w:rPr>
                <w:rFonts w:ascii="Arial" w:hAnsi="Arial" w:cs="Arial"/>
                <w:sz w:val="22"/>
                <w:szCs w:val="22"/>
                <w:lang w:val="en-US"/>
              </w:rPr>
            </w:pPr>
            <w:r w:rsidRPr="00494629">
              <w:rPr>
                <w:rFonts w:ascii="Arial" w:hAnsi="Arial" w:cs="Arial"/>
                <w:sz w:val="22"/>
                <w:szCs w:val="22"/>
                <w:lang w:val="en-US"/>
              </w:rPr>
              <w:t>Final exam in Examinarium.</w:t>
            </w:r>
          </w:p>
          <w:p w:rsidR="00B91878" w:rsidRPr="00494629" w:rsidRDefault="00B91878" w:rsidP="00B91878">
            <w:pPr>
              <w:pStyle w:val="NormalWeb"/>
              <w:rPr>
                <w:rFonts w:ascii="Arial" w:hAnsi="Arial" w:cs="Arial"/>
                <w:sz w:val="22"/>
                <w:szCs w:val="22"/>
                <w:lang w:val="en-US"/>
              </w:rPr>
            </w:pPr>
            <w:r w:rsidRPr="00494629">
              <w:rPr>
                <w:rFonts w:ascii="Arial" w:hAnsi="Arial" w:cs="Arial"/>
                <w:sz w:val="22"/>
                <w:szCs w:val="22"/>
                <w:lang w:val="en-US"/>
              </w:rPr>
              <w:t xml:space="preserve">Read more about </w:t>
            </w:r>
            <w:hyperlink r:id="rId148" w:tgtFrame="_blank" w:history="1">
              <w:r w:rsidRPr="00494629">
                <w:rPr>
                  <w:rStyle w:val="Hyperlink"/>
                  <w:rFonts w:ascii="Arial" w:eastAsiaTheme="majorEastAsia" w:hAnsi="Arial" w:cs="Arial"/>
                  <w:sz w:val="22"/>
                  <w:szCs w:val="22"/>
                  <w:lang w:val="en-US"/>
                </w:rPr>
                <w:t>assessment criteria</w:t>
              </w:r>
            </w:hyperlink>
            <w:r w:rsidRPr="00494629">
              <w:rPr>
                <w:rFonts w:ascii="Arial" w:hAnsi="Arial" w:cs="Arial"/>
                <w:sz w:val="22"/>
                <w:szCs w:val="22"/>
                <w:lang w:val="en-US"/>
              </w:rPr>
              <w:t xml:space="preserve"> at the University of Oulu webpage. </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Grading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1-5 / Fail. </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Person responsible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Prof. Timo Muotka.</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Working life cooperation </w:t>
            </w:r>
          </w:p>
        </w:tc>
        <w:tc>
          <w:tcPr>
            <w:tcW w:w="0" w:type="auto"/>
            <w:vAlign w:val="center"/>
            <w:hideMark/>
          </w:tcPr>
          <w:p w:rsidR="00B91878" w:rsidRPr="00494629" w:rsidRDefault="00B91878" w:rsidP="00B91878">
            <w:pPr>
              <w:pStyle w:val="NormalWeb"/>
              <w:rPr>
                <w:rFonts w:ascii="Arial" w:hAnsi="Arial" w:cs="Arial"/>
                <w:sz w:val="22"/>
                <w:szCs w:val="22"/>
              </w:rPr>
            </w:pPr>
            <w:r w:rsidRPr="00494629">
              <w:rPr>
                <w:rFonts w:ascii="Arial" w:hAnsi="Arial" w:cs="Arial"/>
                <w:sz w:val="22"/>
                <w:szCs w:val="22"/>
              </w:rPr>
              <w:t>No.</w:t>
            </w:r>
          </w:p>
        </w:tc>
      </w:tr>
      <w:tr w:rsidR="00B91878" w:rsidRPr="00494629" w:rsidTr="00B91878">
        <w:trPr>
          <w:tblCellSpacing w:w="15" w:type="dxa"/>
        </w:trPr>
        <w:tc>
          <w:tcPr>
            <w:tcW w:w="0" w:type="auto"/>
            <w:hideMark/>
          </w:tcPr>
          <w:p w:rsidR="00B91878" w:rsidRPr="00494629" w:rsidRDefault="00B91878">
            <w:pPr>
              <w:rPr>
                <w:rFonts w:ascii="Arial" w:hAnsi="Arial" w:cs="Arial"/>
              </w:rPr>
            </w:pPr>
            <w:r w:rsidRPr="00494629">
              <w:rPr>
                <w:rFonts w:ascii="Arial" w:hAnsi="Arial" w:cs="Arial"/>
              </w:rPr>
              <w:t>Other information </w:t>
            </w:r>
          </w:p>
        </w:tc>
        <w:tc>
          <w:tcPr>
            <w:tcW w:w="0" w:type="auto"/>
            <w:vAlign w:val="center"/>
            <w:hideMark/>
          </w:tcPr>
          <w:p w:rsidR="00B91878" w:rsidRPr="00494629" w:rsidRDefault="00B91878">
            <w:pPr>
              <w:pStyle w:val="NormalWeb"/>
              <w:rPr>
                <w:rFonts w:ascii="Arial" w:hAnsi="Arial" w:cs="Arial"/>
                <w:sz w:val="22"/>
                <w:szCs w:val="22"/>
              </w:rPr>
            </w:pPr>
            <w:r w:rsidRPr="00494629">
              <w:rPr>
                <w:rFonts w:ascii="Arial" w:hAnsi="Arial" w:cs="Arial"/>
                <w:sz w:val="22"/>
                <w:szCs w:val="22"/>
              </w:rPr>
              <w:t>-</w:t>
            </w:r>
          </w:p>
        </w:tc>
      </w:tr>
    </w:tbl>
    <w:p w:rsidR="00B91878" w:rsidRPr="00494629" w:rsidRDefault="00B91878" w:rsidP="00AA5415">
      <w:pPr>
        <w:spacing w:after="0" w:line="240" w:lineRule="auto"/>
        <w:rPr>
          <w:rFonts w:ascii="Arial" w:hAnsi="Arial" w:cs="Arial"/>
        </w:rPr>
      </w:pPr>
    </w:p>
    <w:sectPr w:rsidR="00B91878" w:rsidRPr="00494629">
      <w:headerReference w:type="default" r:id="rId14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FE7" w:rsidRDefault="00BF7FE7" w:rsidP="00EC0D1B">
      <w:pPr>
        <w:spacing w:after="0" w:line="240" w:lineRule="auto"/>
      </w:pPr>
      <w:r>
        <w:separator/>
      </w:r>
    </w:p>
  </w:endnote>
  <w:endnote w:type="continuationSeparator" w:id="0">
    <w:p w:rsidR="00BF7FE7" w:rsidRDefault="00BF7FE7" w:rsidP="00EC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FE7" w:rsidRDefault="00BF7FE7" w:rsidP="00EC0D1B">
      <w:pPr>
        <w:spacing w:after="0" w:line="240" w:lineRule="auto"/>
      </w:pPr>
      <w:r>
        <w:separator/>
      </w:r>
    </w:p>
  </w:footnote>
  <w:footnote w:type="continuationSeparator" w:id="0">
    <w:p w:rsidR="00BF7FE7" w:rsidRDefault="00BF7FE7" w:rsidP="00EC0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397382"/>
      <w:docPartObj>
        <w:docPartGallery w:val="Page Numbers (Top of Page)"/>
        <w:docPartUnique/>
      </w:docPartObj>
    </w:sdtPr>
    <w:sdtEndPr/>
    <w:sdtContent>
      <w:p w:rsidR="00BF7FE7" w:rsidRDefault="00BF7FE7">
        <w:pPr>
          <w:pStyle w:val="Header"/>
          <w:jc w:val="right"/>
        </w:pPr>
        <w:r>
          <w:fldChar w:fldCharType="begin"/>
        </w:r>
        <w:r>
          <w:instrText>PAGE   \* MERGEFORMAT</w:instrText>
        </w:r>
        <w:r>
          <w:fldChar w:fldCharType="separate"/>
        </w:r>
        <w:r w:rsidRPr="005D4CB3">
          <w:rPr>
            <w:noProof/>
            <w:lang w:val="fi-FI"/>
          </w:rPr>
          <w:t>8</w:t>
        </w:r>
        <w:r>
          <w:fldChar w:fldCharType="end"/>
        </w:r>
      </w:p>
    </w:sdtContent>
  </w:sdt>
  <w:p w:rsidR="00BF7FE7" w:rsidRDefault="00BF7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54A"/>
    <w:multiLevelType w:val="multilevel"/>
    <w:tmpl w:val="B582F39E"/>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2076B"/>
    <w:multiLevelType w:val="multilevel"/>
    <w:tmpl w:val="7E22769E"/>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B36A9"/>
    <w:multiLevelType w:val="multilevel"/>
    <w:tmpl w:val="5566C0F6"/>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22360"/>
    <w:multiLevelType w:val="multilevel"/>
    <w:tmpl w:val="B44C575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36796E"/>
    <w:multiLevelType w:val="multilevel"/>
    <w:tmpl w:val="8A02F864"/>
    <w:lvl w:ilvl="0">
      <w:start w:val="1"/>
      <w:numFmt w:val="none"/>
      <w:lvlText w:val="%1."/>
      <w:lvlJc w:val="left"/>
      <w:pPr>
        <w:ind w:left="400" w:hanging="360"/>
      </w:pPr>
    </w:lvl>
    <w:lvl w:ilvl="1">
      <w:start w:val="1"/>
      <w:numFmt w:val="none"/>
      <w:lvlText w:val="%2."/>
      <w:lvlJc w:val="left"/>
      <w:pPr>
        <w:ind w:left="400" w:hanging="360"/>
      </w:pPr>
    </w:lvl>
    <w:lvl w:ilvl="2">
      <w:start w:val="1"/>
      <w:numFmt w:val="bullet"/>
      <w:lvlText w:val=""/>
      <w:lvlJc w:val="left"/>
      <w:pPr>
        <w:ind w:left="9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5E7327"/>
    <w:multiLevelType w:val="multilevel"/>
    <w:tmpl w:val="BE9AD15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0F69E8"/>
    <w:multiLevelType w:val="multilevel"/>
    <w:tmpl w:val="76DC7C1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0C7477"/>
    <w:multiLevelType w:val="multilevel"/>
    <w:tmpl w:val="AD729DE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2B65FE"/>
    <w:multiLevelType w:val="multilevel"/>
    <w:tmpl w:val="32E4C356"/>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97E6A"/>
    <w:multiLevelType w:val="multilevel"/>
    <w:tmpl w:val="D8C210D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506322"/>
    <w:multiLevelType w:val="multilevel"/>
    <w:tmpl w:val="B72A6D62"/>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9A5EB8"/>
    <w:multiLevelType w:val="multilevel"/>
    <w:tmpl w:val="F938948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456BEA"/>
    <w:multiLevelType w:val="multilevel"/>
    <w:tmpl w:val="9F9EFCFC"/>
    <w:lvl w:ilvl="0">
      <w:start w:val="1"/>
      <w:numFmt w:val="none"/>
      <w:lvlText w:val="%1."/>
      <w:lvlJc w:val="left"/>
      <w:pPr>
        <w:ind w:left="400" w:hanging="360"/>
      </w:pPr>
    </w:lvl>
    <w:lvl w:ilvl="1">
      <w:start w:val="1"/>
      <w:numFmt w:val="none"/>
      <w:lvlText w:val="%2."/>
      <w:lvlJc w:val="left"/>
      <w:pPr>
        <w:ind w:left="400" w:hanging="360"/>
      </w:pPr>
    </w:lvl>
    <w:lvl w:ilvl="2">
      <w:start w:val="1"/>
      <w:numFmt w:val="bullet"/>
      <w:lvlText w:val=""/>
      <w:lvlJc w:val="left"/>
      <w:pPr>
        <w:ind w:left="9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AE2CD4"/>
    <w:multiLevelType w:val="multilevel"/>
    <w:tmpl w:val="FCCCD95A"/>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D72641"/>
    <w:multiLevelType w:val="multilevel"/>
    <w:tmpl w:val="A8880DB4"/>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B6140C"/>
    <w:multiLevelType w:val="multilevel"/>
    <w:tmpl w:val="7BB8A7D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9E1F10"/>
    <w:multiLevelType w:val="multilevel"/>
    <w:tmpl w:val="D73825CC"/>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AF3DAE"/>
    <w:multiLevelType w:val="multilevel"/>
    <w:tmpl w:val="DA545C16"/>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5340EF"/>
    <w:multiLevelType w:val="multilevel"/>
    <w:tmpl w:val="C618025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AE728A"/>
    <w:multiLevelType w:val="multilevel"/>
    <w:tmpl w:val="DF44F4D0"/>
    <w:lvl w:ilvl="0">
      <w:start w:val="1"/>
      <w:numFmt w:val="none"/>
      <w:lvlText w:val="%1."/>
      <w:lvlJc w:val="left"/>
      <w:pPr>
        <w:ind w:left="400" w:hanging="360"/>
      </w:pPr>
    </w:lvl>
    <w:lvl w:ilvl="1">
      <w:start w:val="1"/>
      <w:numFmt w:val="none"/>
      <w:lvlText w:val="%2."/>
      <w:lvlJc w:val="left"/>
      <w:pPr>
        <w:ind w:left="400" w:hanging="360"/>
      </w:pPr>
    </w:lvl>
    <w:lvl w:ilvl="2">
      <w:start w:val="1"/>
      <w:numFmt w:val="bullet"/>
      <w:lvlText w:val=""/>
      <w:lvlJc w:val="left"/>
      <w:pPr>
        <w:ind w:left="9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296228"/>
    <w:multiLevelType w:val="multilevel"/>
    <w:tmpl w:val="E53E1F88"/>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3B0C73"/>
    <w:multiLevelType w:val="multilevel"/>
    <w:tmpl w:val="B6960A0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606C45"/>
    <w:multiLevelType w:val="multilevel"/>
    <w:tmpl w:val="DAA6C63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A25A19"/>
    <w:multiLevelType w:val="multilevel"/>
    <w:tmpl w:val="6598EA7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AA011A"/>
    <w:multiLevelType w:val="multilevel"/>
    <w:tmpl w:val="D6E0C8EE"/>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552D2D"/>
    <w:multiLevelType w:val="multilevel"/>
    <w:tmpl w:val="809A2FE8"/>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DE3645"/>
    <w:multiLevelType w:val="multilevel"/>
    <w:tmpl w:val="81784A6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FE5EDC"/>
    <w:multiLevelType w:val="multilevel"/>
    <w:tmpl w:val="CF9C375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6971E0"/>
    <w:multiLevelType w:val="multilevel"/>
    <w:tmpl w:val="01686F5A"/>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A571C0"/>
    <w:multiLevelType w:val="multilevel"/>
    <w:tmpl w:val="47AE37F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9E18BF"/>
    <w:multiLevelType w:val="multilevel"/>
    <w:tmpl w:val="09A69DC0"/>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995CD7"/>
    <w:multiLevelType w:val="multilevel"/>
    <w:tmpl w:val="C684492E"/>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FE4F5B"/>
    <w:multiLevelType w:val="multilevel"/>
    <w:tmpl w:val="22F8F6B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54590D"/>
    <w:multiLevelType w:val="multilevel"/>
    <w:tmpl w:val="08CAAC0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A45102"/>
    <w:multiLevelType w:val="multilevel"/>
    <w:tmpl w:val="FD8A327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2D2D78"/>
    <w:multiLevelType w:val="multilevel"/>
    <w:tmpl w:val="1786B9CA"/>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3D1BD5"/>
    <w:multiLevelType w:val="multilevel"/>
    <w:tmpl w:val="BED6B72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4410FB"/>
    <w:multiLevelType w:val="multilevel"/>
    <w:tmpl w:val="5CE433A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0A5822"/>
    <w:multiLevelType w:val="multilevel"/>
    <w:tmpl w:val="C16E4A7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8B4E48"/>
    <w:multiLevelType w:val="multilevel"/>
    <w:tmpl w:val="A87C23A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D9607A"/>
    <w:multiLevelType w:val="multilevel"/>
    <w:tmpl w:val="FD44B2BC"/>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0579ED"/>
    <w:multiLevelType w:val="multilevel"/>
    <w:tmpl w:val="7256ACE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343465C"/>
    <w:multiLevelType w:val="multilevel"/>
    <w:tmpl w:val="E9B0A66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9786A60"/>
    <w:multiLevelType w:val="multilevel"/>
    <w:tmpl w:val="65CC98F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A482BDF"/>
    <w:multiLevelType w:val="multilevel"/>
    <w:tmpl w:val="6F7C46B2"/>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D552B46"/>
    <w:multiLevelType w:val="multilevel"/>
    <w:tmpl w:val="A940766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D5C45A9"/>
    <w:multiLevelType w:val="multilevel"/>
    <w:tmpl w:val="56F8C79A"/>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3201BE"/>
    <w:multiLevelType w:val="multilevel"/>
    <w:tmpl w:val="EBC6A64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AB556F"/>
    <w:multiLevelType w:val="multilevel"/>
    <w:tmpl w:val="8B3C2434"/>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CF72AC"/>
    <w:multiLevelType w:val="multilevel"/>
    <w:tmpl w:val="17A8FB0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5B09FD"/>
    <w:multiLevelType w:val="multilevel"/>
    <w:tmpl w:val="BBDA4FC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C84894"/>
    <w:multiLevelType w:val="multilevel"/>
    <w:tmpl w:val="26B8D996"/>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5C745E"/>
    <w:multiLevelType w:val="multilevel"/>
    <w:tmpl w:val="33BADAFA"/>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794961"/>
    <w:multiLevelType w:val="multilevel"/>
    <w:tmpl w:val="B92C71A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D1E2DDF"/>
    <w:multiLevelType w:val="multilevel"/>
    <w:tmpl w:val="17242A0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487F0B"/>
    <w:multiLevelType w:val="multilevel"/>
    <w:tmpl w:val="37A8A224"/>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7B100D"/>
    <w:multiLevelType w:val="multilevel"/>
    <w:tmpl w:val="EDD00C1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C94950"/>
    <w:multiLevelType w:val="multilevel"/>
    <w:tmpl w:val="A956CE0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3262005"/>
    <w:multiLevelType w:val="multilevel"/>
    <w:tmpl w:val="2AEA9790"/>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953036"/>
    <w:multiLevelType w:val="multilevel"/>
    <w:tmpl w:val="9ADEA8A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4114B7F"/>
    <w:multiLevelType w:val="multilevel"/>
    <w:tmpl w:val="2C0E9E4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6605BFC"/>
    <w:multiLevelType w:val="multilevel"/>
    <w:tmpl w:val="5C0A590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6640FE5"/>
    <w:multiLevelType w:val="multilevel"/>
    <w:tmpl w:val="DFE62994"/>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6FB289F"/>
    <w:multiLevelType w:val="multilevel"/>
    <w:tmpl w:val="29EA4A42"/>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8B90816"/>
    <w:multiLevelType w:val="multilevel"/>
    <w:tmpl w:val="BC08F5D2"/>
    <w:lvl w:ilvl="0">
      <w:start w:val="1"/>
      <w:numFmt w:val="none"/>
      <w:lvlText w:val="%1."/>
      <w:lvlJc w:val="left"/>
      <w:pPr>
        <w:ind w:left="400" w:hanging="360"/>
      </w:pPr>
    </w:lvl>
    <w:lvl w:ilvl="1">
      <w:start w:val="1"/>
      <w:numFmt w:val="none"/>
      <w:lvlText w:val="%2."/>
      <w:lvlJc w:val="left"/>
      <w:pPr>
        <w:ind w:left="400" w:hanging="360"/>
      </w:pPr>
    </w:lvl>
    <w:lvl w:ilvl="2">
      <w:start w:val="1"/>
      <w:numFmt w:val="bullet"/>
      <w:lvlText w:val=""/>
      <w:lvlJc w:val="left"/>
      <w:pPr>
        <w:ind w:left="9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C35E47"/>
    <w:multiLevelType w:val="multilevel"/>
    <w:tmpl w:val="4BF8EC38"/>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9FD14EB"/>
    <w:multiLevelType w:val="multilevel"/>
    <w:tmpl w:val="7FCE9574"/>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BBE57E5"/>
    <w:multiLevelType w:val="multilevel"/>
    <w:tmpl w:val="7A604CF2"/>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903C40"/>
    <w:multiLevelType w:val="multilevel"/>
    <w:tmpl w:val="4D10F696"/>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D5D7AEC"/>
    <w:multiLevelType w:val="multilevel"/>
    <w:tmpl w:val="23C007A4"/>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0C52B09"/>
    <w:multiLevelType w:val="multilevel"/>
    <w:tmpl w:val="49409F2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D22933"/>
    <w:multiLevelType w:val="multilevel"/>
    <w:tmpl w:val="8138C992"/>
    <w:lvl w:ilvl="0">
      <w:start w:val="1"/>
      <w:numFmt w:val="none"/>
      <w:lvlText w:val="%1."/>
      <w:lvlJc w:val="left"/>
      <w:pPr>
        <w:ind w:left="400" w:hanging="360"/>
      </w:pPr>
    </w:lvl>
    <w:lvl w:ilvl="1">
      <w:start w:val="1"/>
      <w:numFmt w:val="none"/>
      <w:lvlText w:val="%2."/>
      <w:lvlJc w:val="left"/>
      <w:pPr>
        <w:ind w:left="400" w:hanging="360"/>
      </w:pPr>
    </w:lvl>
    <w:lvl w:ilvl="2">
      <w:start w:val="1"/>
      <w:numFmt w:val="none"/>
      <w:lvlText w:val="%3."/>
      <w:lvlJc w:val="left"/>
      <w:pPr>
        <w:ind w:left="4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6D24C46"/>
    <w:multiLevelType w:val="multilevel"/>
    <w:tmpl w:val="B9B61B38"/>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DE1A50"/>
    <w:multiLevelType w:val="multilevel"/>
    <w:tmpl w:val="6E8C4C70"/>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82352E2"/>
    <w:multiLevelType w:val="multilevel"/>
    <w:tmpl w:val="B984A00A"/>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AD52F57"/>
    <w:multiLevelType w:val="multilevel"/>
    <w:tmpl w:val="BBD44098"/>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55681E"/>
    <w:multiLevelType w:val="multilevel"/>
    <w:tmpl w:val="1A2C91C2"/>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024F19"/>
    <w:multiLevelType w:val="multilevel"/>
    <w:tmpl w:val="771E154E"/>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BB1719"/>
    <w:multiLevelType w:val="multilevel"/>
    <w:tmpl w:val="7F3ED446"/>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817533"/>
    <w:multiLevelType w:val="multilevel"/>
    <w:tmpl w:val="DD2A11C6"/>
    <w:lvl w:ilvl="0">
      <w:start w:val="1"/>
      <w:numFmt w:val="none"/>
      <w:lvlText w:val="%1."/>
      <w:lvlJc w:val="left"/>
      <w:pPr>
        <w:ind w:left="400" w:hanging="360"/>
      </w:pPr>
    </w:lvl>
    <w:lvl w:ilvl="1">
      <w:start w:val="1"/>
      <w:numFmt w:val="none"/>
      <w:lvlText w:val="%2."/>
      <w:lvlJc w:val="left"/>
      <w:pPr>
        <w:ind w:left="400" w:hanging="360"/>
      </w:pPr>
    </w:lvl>
    <w:lvl w:ilvl="2">
      <w:start w:val="1"/>
      <w:numFmt w:val="bullet"/>
      <w:lvlText w:val=""/>
      <w:lvlJc w:val="left"/>
      <w:pPr>
        <w:ind w:left="9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BD73C4"/>
    <w:multiLevelType w:val="multilevel"/>
    <w:tmpl w:val="F4AAC920"/>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91A3EB1"/>
    <w:multiLevelType w:val="multilevel"/>
    <w:tmpl w:val="7BD2A246"/>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195396"/>
    <w:multiLevelType w:val="multilevel"/>
    <w:tmpl w:val="C432649A"/>
    <w:lvl w:ilvl="0">
      <w:start w:val="1"/>
      <w:numFmt w:val="none"/>
      <w:lvlText w:val="%1."/>
      <w:lvlJc w:val="left"/>
      <w:pPr>
        <w:ind w:left="400" w:hanging="360"/>
      </w:pPr>
    </w:lvl>
    <w:lvl w:ilvl="1">
      <w:start w:val="1"/>
      <w:numFmt w:val="bullet"/>
      <w:lvlText w:val="o"/>
      <w:lvlJc w:val="left"/>
      <w:pPr>
        <w:ind w:left="9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C470119"/>
    <w:multiLevelType w:val="multilevel"/>
    <w:tmpl w:val="78606D5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E717D52"/>
    <w:multiLevelType w:val="multilevel"/>
    <w:tmpl w:val="0D944766"/>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F455451"/>
    <w:multiLevelType w:val="multilevel"/>
    <w:tmpl w:val="BCE657BC"/>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FA108CB"/>
    <w:multiLevelType w:val="multilevel"/>
    <w:tmpl w:val="F8986EA4"/>
    <w:lvl w:ilvl="0">
      <w:start w:val="1"/>
      <w:numFmt w:val="none"/>
      <w:lvlText w:val="%1."/>
      <w:lvlJc w:val="left"/>
      <w:pPr>
        <w:ind w:left="4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FAE11AA"/>
    <w:multiLevelType w:val="multilevel"/>
    <w:tmpl w:val="C35C1EFA"/>
    <w:lvl w:ilvl="0">
      <w:start w:val="1"/>
      <w:numFmt w:val="none"/>
      <w:lvlText w:val="%1."/>
      <w:lvlJc w:val="left"/>
      <w:pPr>
        <w:ind w:left="400" w:hanging="360"/>
      </w:pPr>
    </w:lvl>
    <w:lvl w:ilvl="1">
      <w:start w:val="1"/>
      <w:numFmt w:val="none"/>
      <w:lvlText w:val="%2."/>
      <w:lvlJc w:val="left"/>
      <w:pPr>
        <w:ind w:left="40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22"/>
  </w:num>
  <w:num w:numId="3">
    <w:abstractNumId w:val="44"/>
  </w:num>
  <w:num w:numId="4">
    <w:abstractNumId w:val="49"/>
  </w:num>
  <w:num w:numId="5">
    <w:abstractNumId w:val="39"/>
  </w:num>
  <w:num w:numId="6">
    <w:abstractNumId w:val="0"/>
  </w:num>
  <w:num w:numId="7">
    <w:abstractNumId w:val="57"/>
  </w:num>
  <w:num w:numId="8">
    <w:abstractNumId w:val="43"/>
  </w:num>
  <w:num w:numId="9">
    <w:abstractNumId w:val="81"/>
  </w:num>
  <w:num w:numId="10">
    <w:abstractNumId w:val="75"/>
  </w:num>
  <w:num w:numId="11">
    <w:abstractNumId w:val="32"/>
  </w:num>
  <w:num w:numId="12">
    <w:abstractNumId w:val="7"/>
  </w:num>
  <w:num w:numId="13">
    <w:abstractNumId w:val="6"/>
  </w:num>
  <w:num w:numId="14">
    <w:abstractNumId w:val="85"/>
  </w:num>
  <w:num w:numId="15">
    <w:abstractNumId w:val="27"/>
  </w:num>
  <w:num w:numId="16">
    <w:abstractNumId w:val="36"/>
  </w:num>
  <w:num w:numId="17">
    <w:abstractNumId w:val="68"/>
  </w:num>
  <w:num w:numId="18">
    <w:abstractNumId w:val="41"/>
  </w:num>
  <w:num w:numId="19">
    <w:abstractNumId w:val="61"/>
  </w:num>
  <w:num w:numId="20">
    <w:abstractNumId w:val="10"/>
  </w:num>
  <w:num w:numId="21">
    <w:abstractNumId w:val="77"/>
  </w:num>
  <w:num w:numId="22">
    <w:abstractNumId w:val="78"/>
  </w:num>
  <w:num w:numId="23">
    <w:abstractNumId w:val="11"/>
  </w:num>
  <w:num w:numId="24">
    <w:abstractNumId w:val="46"/>
  </w:num>
  <w:num w:numId="25">
    <w:abstractNumId w:val="5"/>
  </w:num>
  <w:num w:numId="26">
    <w:abstractNumId w:val="34"/>
  </w:num>
  <w:num w:numId="27">
    <w:abstractNumId w:val="37"/>
  </w:num>
  <w:num w:numId="28">
    <w:abstractNumId w:val="58"/>
  </w:num>
  <w:num w:numId="29">
    <w:abstractNumId w:val="9"/>
  </w:num>
  <w:num w:numId="30">
    <w:abstractNumId w:val="38"/>
  </w:num>
  <w:num w:numId="31">
    <w:abstractNumId w:val="84"/>
  </w:num>
  <w:num w:numId="32">
    <w:abstractNumId w:val="53"/>
  </w:num>
  <w:num w:numId="33">
    <w:abstractNumId w:val="60"/>
  </w:num>
  <w:num w:numId="34">
    <w:abstractNumId w:val="63"/>
  </w:num>
  <w:num w:numId="35">
    <w:abstractNumId w:val="26"/>
  </w:num>
  <w:num w:numId="36">
    <w:abstractNumId w:val="42"/>
  </w:num>
  <w:num w:numId="37">
    <w:abstractNumId w:val="29"/>
  </w:num>
  <w:num w:numId="38">
    <w:abstractNumId w:val="13"/>
  </w:num>
  <w:num w:numId="39">
    <w:abstractNumId w:val="83"/>
  </w:num>
  <w:num w:numId="40">
    <w:abstractNumId w:val="67"/>
  </w:num>
  <w:num w:numId="41">
    <w:abstractNumId w:val="40"/>
  </w:num>
  <w:num w:numId="42">
    <w:abstractNumId w:val="45"/>
  </w:num>
  <w:num w:numId="43">
    <w:abstractNumId w:val="50"/>
  </w:num>
  <w:num w:numId="44">
    <w:abstractNumId w:val="18"/>
  </w:num>
  <w:num w:numId="45">
    <w:abstractNumId w:val="66"/>
  </w:num>
  <w:num w:numId="46">
    <w:abstractNumId w:val="66"/>
    <w:lvlOverride w:ilvl="1">
      <w:startOverride w:val="1"/>
      <w:lvl w:ilvl="1">
        <w:start w:val="1"/>
        <w:numFmt w:val="bullet"/>
        <w:lvlText w:val="o"/>
        <w:lvlJc w:val="left"/>
        <w:pPr>
          <w:ind w:left="960" w:hanging="360"/>
        </w:pPr>
        <w:rPr>
          <w:rFonts w:ascii="Courier New" w:hAnsi="Courier New" w:cs="Courier New" w:hint="default"/>
        </w:rPr>
      </w:lvl>
    </w:lvlOverride>
  </w:num>
  <w:num w:numId="47">
    <w:abstractNumId w:val="66"/>
    <w:lvlOverride w:ilvl="1">
      <w:startOverride w:val="1"/>
      <w:lvl w:ilvl="1">
        <w:start w:val="1"/>
        <w:numFmt w:val="bullet"/>
        <w:lvlText w:val="o"/>
        <w:lvlJc w:val="left"/>
        <w:pPr>
          <w:ind w:left="960" w:hanging="360"/>
        </w:pPr>
        <w:rPr>
          <w:rFonts w:ascii="Courier New" w:hAnsi="Courier New" w:cs="Courier New" w:hint="default"/>
        </w:rPr>
      </w:lvl>
    </w:lvlOverride>
  </w:num>
  <w:num w:numId="48">
    <w:abstractNumId w:val="66"/>
    <w:lvlOverride w:ilvl="1">
      <w:startOverride w:val="1"/>
      <w:lvl w:ilvl="1">
        <w:start w:val="1"/>
        <w:numFmt w:val="bullet"/>
        <w:lvlText w:val="o"/>
        <w:lvlJc w:val="left"/>
        <w:pPr>
          <w:ind w:left="960" w:hanging="360"/>
        </w:pPr>
        <w:rPr>
          <w:rFonts w:ascii="Courier New" w:hAnsi="Courier New" w:cs="Courier New" w:hint="default"/>
        </w:rPr>
      </w:lvl>
    </w:lvlOverride>
  </w:num>
  <w:num w:numId="49">
    <w:abstractNumId w:val="66"/>
    <w:lvlOverride w:ilvl="1">
      <w:startOverride w:val="1"/>
      <w:lvl w:ilvl="1">
        <w:start w:val="1"/>
        <w:numFmt w:val="bullet"/>
        <w:lvlText w:val="o"/>
        <w:lvlJc w:val="left"/>
        <w:pPr>
          <w:ind w:left="960" w:hanging="360"/>
        </w:pPr>
        <w:rPr>
          <w:rFonts w:ascii="Courier New" w:hAnsi="Courier New" w:cs="Courier New" w:hint="default"/>
        </w:rPr>
      </w:lvl>
    </w:lvlOverride>
  </w:num>
  <w:num w:numId="50">
    <w:abstractNumId w:val="3"/>
  </w:num>
  <w:num w:numId="51">
    <w:abstractNumId w:val="64"/>
  </w:num>
  <w:num w:numId="52">
    <w:abstractNumId w:val="64"/>
    <w:lvlOverride w:ilvl="2">
      <w:startOverride w:val="1"/>
      <w:lvl w:ilvl="2">
        <w:start w:val="1"/>
        <w:numFmt w:val="bullet"/>
        <w:lvlText w:val=""/>
        <w:lvlJc w:val="left"/>
        <w:pPr>
          <w:ind w:left="960" w:hanging="360"/>
        </w:pPr>
        <w:rPr>
          <w:rFonts w:ascii="Symbol" w:hAnsi="Symbol" w:hint="default"/>
        </w:rPr>
      </w:lvl>
    </w:lvlOverride>
  </w:num>
  <w:num w:numId="53">
    <w:abstractNumId w:val="64"/>
    <w:lvlOverride w:ilvl="2">
      <w:startOverride w:val="1"/>
      <w:lvl w:ilvl="2">
        <w:start w:val="1"/>
        <w:numFmt w:val="bullet"/>
        <w:lvlText w:val=""/>
        <w:lvlJc w:val="left"/>
        <w:pPr>
          <w:ind w:left="960" w:hanging="360"/>
        </w:pPr>
        <w:rPr>
          <w:rFonts w:ascii="Symbol" w:hAnsi="Symbol" w:hint="default"/>
        </w:rPr>
      </w:lvl>
    </w:lvlOverride>
  </w:num>
  <w:num w:numId="54">
    <w:abstractNumId w:val="64"/>
    <w:lvlOverride w:ilvl="2">
      <w:startOverride w:val="1"/>
      <w:lvl w:ilvl="2">
        <w:start w:val="1"/>
        <w:numFmt w:val="bullet"/>
        <w:lvlText w:val=""/>
        <w:lvlJc w:val="left"/>
        <w:pPr>
          <w:ind w:left="960" w:hanging="360"/>
        </w:pPr>
        <w:rPr>
          <w:rFonts w:ascii="Symbol" w:hAnsi="Symbol" w:hint="default"/>
        </w:rPr>
      </w:lvl>
    </w:lvlOverride>
  </w:num>
  <w:num w:numId="55">
    <w:abstractNumId w:val="64"/>
    <w:lvlOverride w:ilvl="2">
      <w:startOverride w:val="1"/>
      <w:lvl w:ilvl="2">
        <w:start w:val="1"/>
        <w:numFmt w:val="bullet"/>
        <w:lvlText w:val=""/>
        <w:lvlJc w:val="left"/>
        <w:pPr>
          <w:ind w:left="960" w:hanging="360"/>
        </w:pPr>
        <w:rPr>
          <w:rFonts w:ascii="Symbol" w:hAnsi="Symbol" w:hint="default"/>
        </w:rPr>
      </w:lvl>
    </w:lvlOverride>
  </w:num>
  <w:num w:numId="56">
    <w:abstractNumId w:val="64"/>
    <w:lvlOverride w:ilvl="2">
      <w:startOverride w:val="1"/>
      <w:lvl w:ilvl="2">
        <w:start w:val="1"/>
        <w:numFmt w:val="bullet"/>
        <w:lvlText w:val=""/>
        <w:lvlJc w:val="left"/>
        <w:pPr>
          <w:ind w:left="960" w:hanging="360"/>
        </w:pPr>
        <w:rPr>
          <w:rFonts w:ascii="Symbol" w:hAnsi="Symbol" w:hint="default"/>
        </w:rPr>
      </w:lvl>
    </w:lvlOverride>
  </w:num>
  <w:num w:numId="57">
    <w:abstractNumId w:val="64"/>
    <w:lvlOverride w:ilvl="2">
      <w:startOverride w:val="1"/>
      <w:lvl w:ilvl="2">
        <w:start w:val="1"/>
        <w:numFmt w:val="bullet"/>
        <w:lvlText w:val=""/>
        <w:lvlJc w:val="left"/>
        <w:pPr>
          <w:ind w:left="960" w:hanging="360"/>
        </w:pPr>
        <w:rPr>
          <w:rFonts w:ascii="Wingdings" w:hAnsi="Wingdings" w:hint="default"/>
        </w:rPr>
      </w:lvl>
    </w:lvlOverride>
  </w:num>
  <w:num w:numId="58">
    <w:abstractNumId w:val="64"/>
    <w:lvlOverride w:ilvl="2">
      <w:startOverride w:val="1"/>
      <w:lvl w:ilvl="2">
        <w:start w:val="1"/>
        <w:numFmt w:val="bullet"/>
        <w:lvlText w:val=""/>
        <w:lvlJc w:val="left"/>
        <w:pPr>
          <w:ind w:left="960" w:hanging="360"/>
        </w:pPr>
        <w:rPr>
          <w:rFonts w:ascii="Wingdings" w:hAnsi="Wingdings" w:hint="default"/>
        </w:rPr>
      </w:lvl>
    </w:lvlOverride>
  </w:num>
  <w:num w:numId="59">
    <w:abstractNumId w:val="64"/>
    <w:lvlOverride w:ilvl="2">
      <w:startOverride w:val="1"/>
      <w:lvl w:ilvl="2">
        <w:start w:val="1"/>
        <w:numFmt w:val="bullet"/>
        <w:lvlText w:val=""/>
        <w:lvlJc w:val="left"/>
        <w:pPr>
          <w:ind w:left="960" w:hanging="360"/>
        </w:pPr>
        <w:rPr>
          <w:rFonts w:ascii="Wingdings" w:hAnsi="Wingdings" w:hint="default"/>
        </w:rPr>
      </w:lvl>
    </w:lvlOverride>
  </w:num>
  <w:num w:numId="60">
    <w:abstractNumId w:val="64"/>
    <w:lvlOverride w:ilvl="2">
      <w:startOverride w:val="1"/>
      <w:lvl w:ilvl="2">
        <w:start w:val="1"/>
        <w:numFmt w:val="bullet"/>
        <w:lvlText w:val=""/>
        <w:lvlJc w:val="left"/>
        <w:pPr>
          <w:ind w:left="960" w:hanging="360"/>
        </w:pPr>
        <w:rPr>
          <w:rFonts w:ascii="Wingdings" w:hAnsi="Wingdings" w:hint="default"/>
        </w:rPr>
      </w:lvl>
    </w:lvlOverride>
  </w:num>
  <w:num w:numId="61">
    <w:abstractNumId w:val="64"/>
    <w:lvlOverride w:ilvl="2">
      <w:startOverride w:val="1"/>
      <w:lvl w:ilvl="2">
        <w:start w:val="1"/>
        <w:numFmt w:val="bullet"/>
        <w:lvlText w:val=""/>
        <w:lvlJc w:val="left"/>
        <w:pPr>
          <w:ind w:left="960" w:hanging="360"/>
        </w:pPr>
        <w:rPr>
          <w:rFonts w:ascii="Wingdings" w:hAnsi="Wingdings" w:hint="default"/>
        </w:rPr>
      </w:lvl>
    </w:lvlOverride>
  </w:num>
  <w:num w:numId="62">
    <w:abstractNumId w:val="64"/>
    <w:lvlOverride w:ilvl="2">
      <w:startOverride w:val="1"/>
      <w:lvl w:ilvl="2">
        <w:start w:val="1"/>
        <w:numFmt w:val="bullet"/>
        <w:lvlText w:val=""/>
        <w:lvlJc w:val="left"/>
        <w:pPr>
          <w:ind w:left="960" w:hanging="360"/>
        </w:pPr>
        <w:rPr>
          <w:rFonts w:ascii="Wingdings" w:hAnsi="Wingdings" w:hint="default"/>
        </w:rPr>
      </w:lvl>
    </w:lvlOverride>
  </w:num>
  <w:num w:numId="63">
    <w:abstractNumId w:val="64"/>
    <w:lvlOverride w:ilvl="2">
      <w:startOverride w:val="1"/>
      <w:lvl w:ilvl="2">
        <w:start w:val="1"/>
        <w:numFmt w:val="bullet"/>
        <w:lvlText w:val=""/>
        <w:lvlJc w:val="left"/>
        <w:pPr>
          <w:ind w:left="960" w:hanging="360"/>
        </w:pPr>
        <w:rPr>
          <w:rFonts w:ascii="Wingdings" w:hAnsi="Wingdings" w:hint="default"/>
        </w:rPr>
      </w:lvl>
    </w:lvlOverride>
  </w:num>
  <w:num w:numId="64">
    <w:abstractNumId w:val="64"/>
    <w:lvlOverride w:ilvl="2">
      <w:startOverride w:val="1"/>
      <w:lvl w:ilvl="2">
        <w:start w:val="1"/>
        <w:numFmt w:val="bullet"/>
        <w:lvlText w:val=""/>
        <w:lvlJc w:val="left"/>
        <w:pPr>
          <w:ind w:left="960" w:hanging="360"/>
        </w:pPr>
        <w:rPr>
          <w:rFonts w:ascii="Wingdings" w:hAnsi="Wingdings" w:hint="default"/>
        </w:rPr>
      </w:lvl>
    </w:lvlOverride>
  </w:num>
  <w:num w:numId="65">
    <w:abstractNumId w:val="64"/>
    <w:lvlOverride w:ilvl="2">
      <w:startOverride w:val="1"/>
      <w:lvl w:ilvl="2">
        <w:start w:val="1"/>
        <w:numFmt w:val="bullet"/>
        <w:lvlText w:val=""/>
        <w:lvlJc w:val="left"/>
        <w:pPr>
          <w:ind w:left="960" w:hanging="360"/>
        </w:pPr>
        <w:rPr>
          <w:rFonts w:ascii="Wingdings" w:hAnsi="Wingdings" w:hint="default"/>
        </w:rPr>
      </w:lvl>
    </w:lvlOverride>
  </w:num>
  <w:num w:numId="66">
    <w:abstractNumId w:val="64"/>
    <w:lvlOverride w:ilvl="2">
      <w:startOverride w:val="1"/>
      <w:lvl w:ilvl="2">
        <w:start w:val="1"/>
        <w:numFmt w:val="bullet"/>
        <w:lvlText w:val=""/>
        <w:lvlJc w:val="left"/>
        <w:pPr>
          <w:ind w:left="960" w:hanging="360"/>
        </w:pPr>
        <w:rPr>
          <w:rFonts w:ascii="Wingdings" w:hAnsi="Wingdings" w:hint="default"/>
        </w:rPr>
      </w:lvl>
    </w:lvlOverride>
  </w:num>
  <w:num w:numId="67">
    <w:abstractNumId w:val="8"/>
  </w:num>
  <w:num w:numId="68">
    <w:abstractNumId w:val="8"/>
    <w:lvlOverride w:ilvl="1">
      <w:startOverride w:val="1"/>
      <w:lvl w:ilvl="1">
        <w:start w:val="1"/>
        <w:numFmt w:val="bullet"/>
        <w:lvlText w:val="o"/>
        <w:lvlJc w:val="left"/>
        <w:pPr>
          <w:ind w:left="960" w:hanging="360"/>
        </w:pPr>
        <w:rPr>
          <w:rFonts w:ascii="Courier New" w:hAnsi="Courier New" w:cs="Courier New" w:hint="default"/>
        </w:rPr>
      </w:lvl>
    </w:lvlOverride>
  </w:num>
  <w:num w:numId="69">
    <w:abstractNumId w:val="8"/>
    <w:lvlOverride w:ilvl="1">
      <w:startOverride w:val="1"/>
      <w:lvl w:ilvl="1">
        <w:start w:val="1"/>
        <w:numFmt w:val="bullet"/>
        <w:lvlText w:val="o"/>
        <w:lvlJc w:val="left"/>
        <w:pPr>
          <w:ind w:left="960" w:hanging="360"/>
        </w:pPr>
        <w:rPr>
          <w:rFonts w:ascii="Courier New" w:hAnsi="Courier New" w:cs="Courier New" w:hint="default"/>
        </w:rPr>
      </w:lvl>
    </w:lvlOverride>
  </w:num>
  <w:num w:numId="70">
    <w:abstractNumId w:val="8"/>
    <w:lvlOverride w:ilvl="1">
      <w:startOverride w:val="1"/>
      <w:lvl w:ilvl="1">
        <w:start w:val="1"/>
        <w:numFmt w:val="bullet"/>
        <w:lvlText w:val="o"/>
        <w:lvlJc w:val="left"/>
        <w:pPr>
          <w:ind w:left="960" w:hanging="360"/>
        </w:pPr>
        <w:rPr>
          <w:rFonts w:ascii="Courier New" w:hAnsi="Courier New" w:cs="Courier New" w:hint="default"/>
        </w:rPr>
      </w:lvl>
    </w:lvlOverride>
  </w:num>
  <w:num w:numId="71">
    <w:abstractNumId w:val="8"/>
    <w:lvlOverride w:ilvl="1">
      <w:startOverride w:val="1"/>
      <w:lvl w:ilvl="1">
        <w:start w:val="1"/>
        <w:numFmt w:val="bullet"/>
        <w:lvlText w:val="o"/>
        <w:lvlJc w:val="left"/>
        <w:pPr>
          <w:ind w:left="960" w:hanging="360"/>
        </w:pPr>
        <w:rPr>
          <w:rFonts w:ascii="Courier New" w:hAnsi="Courier New" w:cs="Courier New" w:hint="default"/>
        </w:rPr>
      </w:lvl>
    </w:lvlOverride>
  </w:num>
  <w:num w:numId="72">
    <w:abstractNumId w:val="23"/>
  </w:num>
  <w:num w:numId="73">
    <w:abstractNumId w:val="12"/>
  </w:num>
  <w:num w:numId="74">
    <w:abstractNumId w:val="12"/>
    <w:lvlOverride w:ilvl="2">
      <w:startOverride w:val="1"/>
      <w:lvl w:ilvl="2">
        <w:start w:val="1"/>
        <w:numFmt w:val="bullet"/>
        <w:lvlText w:val=""/>
        <w:lvlJc w:val="left"/>
        <w:pPr>
          <w:ind w:left="960" w:hanging="360"/>
        </w:pPr>
        <w:rPr>
          <w:rFonts w:ascii="Symbol" w:hAnsi="Symbol" w:hint="default"/>
        </w:rPr>
      </w:lvl>
    </w:lvlOverride>
  </w:num>
  <w:num w:numId="75">
    <w:abstractNumId w:val="12"/>
    <w:lvlOverride w:ilvl="2">
      <w:startOverride w:val="1"/>
      <w:lvl w:ilvl="2">
        <w:start w:val="1"/>
        <w:numFmt w:val="bullet"/>
        <w:lvlText w:val=""/>
        <w:lvlJc w:val="left"/>
        <w:pPr>
          <w:ind w:left="960" w:hanging="360"/>
        </w:pPr>
        <w:rPr>
          <w:rFonts w:ascii="Symbol" w:hAnsi="Symbol" w:hint="default"/>
        </w:rPr>
      </w:lvl>
    </w:lvlOverride>
  </w:num>
  <w:num w:numId="76">
    <w:abstractNumId w:val="12"/>
    <w:lvlOverride w:ilvl="2">
      <w:startOverride w:val="1"/>
      <w:lvl w:ilvl="2">
        <w:start w:val="1"/>
        <w:numFmt w:val="bullet"/>
        <w:lvlText w:val=""/>
        <w:lvlJc w:val="left"/>
        <w:pPr>
          <w:ind w:left="960" w:hanging="360"/>
        </w:pPr>
        <w:rPr>
          <w:rFonts w:ascii="Symbol" w:hAnsi="Symbol" w:hint="default"/>
        </w:rPr>
      </w:lvl>
    </w:lvlOverride>
  </w:num>
  <w:num w:numId="77">
    <w:abstractNumId w:val="12"/>
    <w:lvlOverride w:ilvl="2">
      <w:startOverride w:val="1"/>
      <w:lvl w:ilvl="2">
        <w:start w:val="1"/>
        <w:numFmt w:val="bullet"/>
        <w:lvlText w:val=""/>
        <w:lvlJc w:val="left"/>
        <w:pPr>
          <w:ind w:left="960" w:hanging="360"/>
        </w:pPr>
        <w:rPr>
          <w:rFonts w:ascii="Symbol" w:hAnsi="Symbol" w:hint="default"/>
        </w:rPr>
      </w:lvl>
    </w:lvlOverride>
  </w:num>
  <w:num w:numId="78">
    <w:abstractNumId w:val="12"/>
    <w:lvlOverride w:ilvl="2">
      <w:startOverride w:val="1"/>
      <w:lvl w:ilvl="2">
        <w:start w:val="1"/>
        <w:numFmt w:val="bullet"/>
        <w:lvlText w:val=""/>
        <w:lvlJc w:val="left"/>
        <w:pPr>
          <w:ind w:left="960" w:hanging="360"/>
        </w:pPr>
        <w:rPr>
          <w:rFonts w:ascii="Symbol" w:hAnsi="Symbol" w:hint="default"/>
        </w:rPr>
      </w:lvl>
    </w:lvlOverride>
  </w:num>
  <w:num w:numId="79">
    <w:abstractNumId w:val="12"/>
    <w:lvlOverride w:ilvl="2">
      <w:startOverride w:val="1"/>
      <w:lvl w:ilvl="2">
        <w:start w:val="1"/>
        <w:numFmt w:val="bullet"/>
        <w:lvlText w:val=""/>
        <w:lvlJc w:val="left"/>
        <w:pPr>
          <w:ind w:left="960" w:hanging="360"/>
        </w:pPr>
        <w:rPr>
          <w:rFonts w:ascii="Wingdings" w:hAnsi="Wingdings" w:hint="default"/>
        </w:rPr>
      </w:lvl>
    </w:lvlOverride>
  </w:num>
  <w:num w:numId="80">
    <w:abstractNumId w:val="12"/>
    <w:lvlOverride w:ilvl="2">
      <w:startOverride w:val="1"/>
      <w:lvl w:ilvl="2">
        <w:start w:val="1"/>
        <w:numFmt w:val="bullet"/>
        <w:lvlText w:val=""/>
        <w:lvlJc w:val="left"/>
        <w:pPr>
          <w:ind w:left="960" w:hanging="360"/>
        </w:pPr>
        <w:rPr>
          <w:rFonts w:ascii="Wingdings" w:hAnsi="Wingdings" w:hint="default"/>
        </w:rPr>
      </w:lvl>
    </w:lvlOverride>
  </w:num>
  <w:num w:numId="81">
    <w:abstractNumId w:val="12"/>
    <w:lvlOverride w:ilvl="2">
      <w:startOverride w:val="1"/>
      <w:lvl w:ilvl="2">
        <w:start w:val="1"/>
        <w:numFmt w:val="bullet"/>
        <w:lvlText w:val=""/>
        <w:lvlJc w:val="left"/>
        <w:pPr>
          <w:ind w:left="960" w:hanging="360"/>
        </w:pPr>
        <w:rPr>
          <w:rFonts w:ascii="Wingdings" w:hAnsi="Wingdings" w:hint="default"/>
        </w:rPr>
      </w:lvl>
    </w:lvlOverride>
  </w:num>
  <w:num w:numId="82">
    <w:abstractNumId w:val="12"/>
    <w:lvlOverride w:ilvl="2">
      <w:startOverride w:val="1"/>
      <w:lvl w:ilvl="2">
        <w:start w:val="1"/>
        <w:numFmt w:val="bullet"/>
        <w:lvlText w:val=""/>
        <w:lvlJc w:val="left"/>
        <w:pPr>
          <w:ind w:left="960" w:hanging="360"/>
        </w:pPr>
        <w:rPr>
          <w:rFonts w:ascii="Wingdings" w:hAnsi="Wingdings" w:hint="default"/>
        </w:rPr>
      </w:lvl>
    </w:lvlOverride>
  </w:num>
  <w:num w:numId="83">
    <w:abstractNumId w:val="12"/>
    <w:lvlOverride w:ilvl="2">
      <w:startOverride w:val="1"/>
      <w:lvl w:ilvl="2">
        <w:start w:val="1"/>
        <w:numFmt w:val="bullet"/>
        <w:lvlText w:val=""/>
        <w:lvlJc w:val="left"/>
        <w:pPr>
          <w:ind w:left="960" w:hanging="360"/>
        </w:pPr>
        <w:rPr>
          <w:rFonts w:ascii="Wingdings" w:hAnsi="Wingdings" w:hint="default"/>
        </w:rPr>
      </w:lvl>
    </w:lvlOverride>
  </w:num>
  <w:num w:numId="84">
    <w:abstractNumId w:val="12"/>
    <w:lvlOverride w:ilvl="2">
      <w:startOverride w:val="1"/>
      <w:lvl w:ilvl="2">
        <w:start w:val="1"/>
        <w:numFmt w:val="bullet"/>
        <w:lvlText w:val=""/>
        <w:lvlJc w:val="left"/>
        <w:pPr>
          <w:ind w:left="960" w:hanging="360"/>
        </w:pPr>
        <w:rPr>
          <w:rFonts w:ascii="Wingdings" w:hAnsi="Wingdings" w:hint="default"/>
        </w:rPr>
      </w:lvl>
    </w:lvlOverride>
  </w:num>
  <w:num w:numId="85">
    <w:abstractNumId w:val="12"/>
    <w:lvlOverride w:ilvl="2">
      <w:startOverride w:val="1"/>
      <w:lvl w:ilvl="2">
        <w:start w:val="1"/>
        <w:numFmt w:val="bullet"/>
        <w:lvlText w:val=""/>
        <w:lvlJc w:val="left"/>
        <w:pPr>
          <w:ind w:left="960" w:hanging="360"/>
        </w:pPr>
        <w:rPr>
          <w:rFonts w:ascii="Wingdings" w:hAnsi="Wingdings" w:hint="default"/>
        </w:rPr>
      </w:lvl>
    </w:lvlOverride>
  </w:num>
  <w:num w:numId="86">
    <w:abstractNumId w:val="12"/>
    <w:lvlOverride w:ilvl="2">
      <w:startOverride w:val="1"/>
      <w:lvl w:ilvl="2">
        <w:start w:val="1"/>
        <w:numFmt w:val="bullet"/>
        <w:lvlText w:val=""/>
        <w:lvlJc w:val="left"/>
        <w:pPr>
          <w:ind w:left="960" w:hanging="360"/>
        </w:pPr>
        <w:rPr>
          <w:rFonts w:ascii="Wingdings" w:hAnsi="Wingdings" w:hint="default"/>
        </w:rPr>
      </w:lvl>
    </w:lvlOverride>
  </w:num>
  <w:num w:numId="87">
    <w:abstractNumId w:val="12"/>
    <w:lvlOverride w:ilvl="2">
      <w:startOverride w:val="1"/>
      <w:lvl w:ilvl="2">
        <w:start w:val="1"/>
        <w:numFmt w:val="bullet"/>
        <w:lvlText w:val=""/>
        <w:lvlJc w:val="left"/>
        <w:pPr>
          <w:ind w:left="960" w:hanging="360"/>
        </w:pPr>
        <w:rPr>
          <w:rFonts w:ascii="Wingdings" w:hAnsi="Wingdings" w:hint="default"/>
        </w:rPr>
      </w:lvl>
    </w:lvlOverride>
  </w:num>
  <w:num w:numId="88">
    <w:abstractNumId w:val="12"/>
    <w:lvlOverride w:ilvl="2">
      <w:startOverride w:val="1"/>
      <w:lvl w:ilvl="2">
        <w:start w:val="1"/>
        <w:numFmt w:val="bullet"/>
        <w:lvlText w:val=""/>
        <w:lvlJc w:val="left"/>
        <w:pPr>
          <w:ind w:left="960" w:hanging="360"/>
        </w:pPr>
        <w:rPr>
          <w:rFonts w:ascii="Wingdings" w:hAnsi="Wingdings" w:hint="default"/>
        </w:rPr>
      </w:lvl>
    </w:lvlOverride>
  </w:num>
  <w:num w:numId="89">
    <w:abstractNumId w:val="80"/>
  </w:num>
  <w:num w:numId="90">
    <w:abstractNumId w:val="80"/>
    <w:lvlOverride w:ilvl="1">
      <w:startOverride w:val="1"/>
      <w:lvl w:ilvl="1">
        <w:start w:val="1"/>
        <w:numFmt w:val="bullet"/>
        <w:lvlText w:val="o"/>
        <w:lvlJc w:val="left"/>
        <w:pPr>
          <w:ind w:left="960" w:hanging="360"/>
        </w:pPr>
        <w:rPr>
          <w:rFonts w:ascii="Courier New" w:hAnsi="Courier New" w:cs="Courier New" w:hint="default"/>
        </w:rPr>
      </w:lvl>
    </w:lvlOverride>
  </w:num>
  <w:num w:numId="91">
    <w:abstractNumId w:val="80"/>
    <w:lvlOverride w:ilvl="1">
      <w:startOverride w:val="1"/>
      <w:lvl w:ilvl="1">
        <w:start w:val="1"/>
        <w:numFmt w:val="bullet"/>
        <w:lvlText w:val="o"/>
        <w:lvlJc w:val="left"/>
        <w:pPr>
          <w:ind w:left="960" w:hanging="360"/>
        </w:pPr>
        <w:rPr>
          <w:rFonts w:ascii="Courier New" w:hAnsi="Courier New" w:cs="Courier New" w:hint="default"/>
        </w:rPr>
      </w:lvl>
    </w:lvlOverride>
  </w:num>
  <w:num w:numId="92">
    <w:abstractNumId w:val="80"/>
    <w:lvlOverride w:ilvl="1">
      <w:startOverride w:val="1"/>
      <w:lvl w:ilvl="1">
        <w:start w:val="1"/>
        <w:numFmt w:val="bullet"/>
        <w:lvlText w:val="o"/>
        <w:lvlJc w:val="left"/>
        <w:pPr>
          <w:ind w:left="960" w:hanging="360"/>
        </w:pPr>
        <w:rPr>
          <w:rFonts w:ascii="Courier New" w:hAnsi="Courier New" w:cs="Courier New" w:hint="default"/>
        </w:rPr>
      </w:lvl>
    </w:lvlOverride>
  </w:num>
  <w:num w:numId="93">
    <w:abstractNumId w:val="80"/>
    <w:lvlOverride w:ilvl="1">
      <w:startOverride w:val="1"/>
      <w:lvl w:ilvl="1">
        <w:start w:val="1"/>
        <w:numFmt w:val="bullet"/>
        <w:lvlText w:val="o"/>
        <w:lvlJc w:val="left"/>
        <w:pPr>
          <w:ind w:left="960" w:hanging="360"/>
        </w:pPr>
        <w:rPr>
          <w:rFonts w:ascii="Courier New" w:hAnsi="Courier New" w:cs="Courier New" w:hint="default"/>
        </w:rPr>
      </w:lvl>
    </w:lvlOverride>
  </w:num>
  <w:num w:numId="94">
    <w:abstractNumId w:val="51"/>
  </w:num>
  <w:num w:numId="95">
    <w:abstractNumId w:val="71"/>
  </w:num>
  <w:num w:numId="96">
    <w:abstractNumId w:val="71"/>
    <w:lvlOverride w:ilvl="2">
      <w:startOverride w:val="1"/>
      <w:lvl w:ilvl="2">
        <w:start w:val="1"/>
        <w:numFmt w:val="none"/>
        <w:lvlText w:val="%3."/>
        <w:lvlJc w:val="left"/>
        <w:pPr>
          <w:ind w:left="400" w:hanging="360"/>
        </w:pPr>
      </w:lvl>
    </w:lvlOverride>
  </w:num>
  <w:num w:numId="97">
    <w:abstractNumId w:val="71"/>
    <w:lvlOverride w:ilvl="2">
      <w:startOverride w:val="1"/>
      <w:lvl w:ilvl="2">
        <w:start w:val="1"/>
        <w:numFmt w:val="none"/>
        <w:lvlText w:val="%3."/>
        <w:lvlJc w:val="left"/>
        <w:pPr>
          <w:ind w:left="400" w:hanging="360"/>
        </w:pPr>
      </w:lvl>
    </w:lvlOverride>
  </w:num>
  <w:num w:numId="98">
    <w:abstractNumId w:val="71"/>
    <w:lvlOverride w:ilvl="2">
      <w:startOverride w:val="1"/>
      <w:lvl w:ilvl="2">
        <w:start w:val="1"/>
        <w:numFmt w:val="none"/>
        <w:lvlText w:val="%3."/>
        <w:lvlJc w:val="left"/>
        <w:pPr>
          <w:ind w:left="400" w:hanging="360"/>
        </w:pPr>
      </w:lvl>
    </w:lvlOverride>
  </w:num>
  <w:num w:numId="99">
    <w:abstractNumId w:val="71"/>
    <w:lvlOverride w:ilvl="2">
      <w:startOverride w:val="1"/>
      <w:lvl w:ilvl="2">
        <w:start w:val="1"/>
        <w:numFmt w:val="none"/>
        <w:lvlText w:val="%3."/>
        <w:lvlJc w:val="left"/>
        <w:pPr>
          <w:ind w:left="400" w:hanging="360"/>
        </w:pPr>
      </w:lvl>
    </w:lvlOverride>
  </w:num>
  <w:num w:numId="100">
    <w:abstractNumId w:val="71"/>
    <w:lvlOverride w:ilvl="2">
      <w:startOverride w:val="1"/>
      <w:lvl w:ilvl="2">
        <w:start w:val="1"/>
        <w:numFmt w:val="none"/>
        <w:lvlText w:val="%3."/>
        <w:lvlJc w:val="left"/>
        <w:pPr>
          <w:ind w:left="400" w:hanging="360"/>
        </w:pPr>
      </w:lvl>
    </w:lvlOverride>
  </w:num>
  <w:num w:numId="101">
    <w:abstractNumId w:val="71"/>
    <w:lvlOverride w:ilvl="2">
      <w:startOverride w:val="1"/>
      <w:lvl w:ilvl="2">
        <w:start w:val="1"/>
        <w:numFmt w:val="none"/>
        <w:lvlText w:val="%3."/>
        <w:lvlJc w:val="left"/>
        <w:pPr>
          <w:ind w:left="400" w:hanging="360"/>
        </w:pPr>
      </w:lvl>
    </w:lvlOverride>
  </w:num>
  <w:num w:numId="102">
    <w:abstractNumId w:val="55"/>
  </w:num>
  <w:num w:numId="103">
    <w:abstractNumId w:val="55"/>
    <w:lvlOverride w:ilvl="1">
      <w:startOverride w:val="1"/>
      <w:lvl w:ilvl="1">
        <w:start w:val="1"/>
        <w:numFmt w:val="bullet"/>
        <w:lvlText w:val="o"/>
        <w:lvlJc w:val="left"/>
        <w:pPr>
          <w:ind w:left="960" w:hanging="360"/>
        </w:pPr>
        <w:rPr>
          <w:rFonts w:ascii="Courier New" w:hAnsi="Courier New" w:cs="Courier New" w:hint="default"/>
        </w:rPr>
      </w:lvl>
    </w:lvlOverride>
  </w:num>
  <w:num w:numId="104">
    <w:abstractNumId w:val="55"/>
    <w:lvlOverride w:ilvl="1">
      <w:startOverride w:val="1"/>
      <w:lvl w:ilvl="1">
        <w:start w:val="1"/>
        <w:numFmt w:val="bullet"/>
        <w:lvlText w:val="o"/>
        <w:lvlJc w:val="left"/>
        <w:pPr>
          <w:ind w:left="960" w:hanging="360"/>
        </w:pPr>
        <w:rPr>
          <w:rFonts w:ascii="Courier New" w:hAnsi="Courier New" w:cs="Courier New" w:hint="default"/>
        </w:rPr>
      </w:lvl>
    </w:lvlOverride>
  </w:num>
  <w:num w:numId="105">
    <w:abstractNumId w:val="55"/>
    <w:lvlOverride w:ilvl="1">
      <w:startOverride w:val="1"/>
      <w:lvl w:ilvl="1">
        <w:start w:val="1"/>
        <w:numFmt w:val="bullet"/>
        <w:lvlText w:val="o"/>
        <w:lvlJc w:val="left"/>
        <w:pPr>
          <w:ind w:left="960" w:hanging="360"/>
        </w:pPr>
        <w:rPr>
          <w:rFonts w:ascii="Courier New" w:hAnsi="Courier New" w:cs="Courier New" w:hint="default"/>
        </w:rPr>
      </w:lvl>
    </w:lvlOverride>
  </w:num>
  <w:num w:numId="106">
    <w:abstractNumId w:val="55"/>
    <w:lvlOverride w:ilvl="1">
      <w:startOverride w:val="1"/>
      <w:lvl w:ilvl="1">
        <w:start w:val="1"/>
        <w:numFmt w:val="bullet"/>
        <w:lvlText w:val="o"/>
        <w:lvlJc w:val="left"/>
        <w:pPr>
          <w:ind w:left="960" w:hanging="360"/>
        </w:pPr>
        <w:rPr>
          <w:rFonts w:ascii="Courier New" w:hAnsi="Courier New" w:cs="Courier New" w:hint="default"/>
        </w:rPr>
      </w:lvl>
    </w:lvlOverride>
  </w:num>
  <w:num w:numId="107">
    <w:abstractNumId w:val="70"/>
  </w:num>
  <w:num w:numId="108">
    <w:abstractNumId w:val="87"/>
  </w:num>
  <w:num w:numId="109">
    <w:abstractNumId w:val="62"/>
  </w:num>
  <w:num w:numId="110">
    <w:abstractNumId w:val="54"/>
  </w:num>
  <w:num w:numId="111">
    <w:abstractNumId w:val="17"/>
  </w:num>
  <w:num w:numId="112">
    <w:abstractNumId w:val="17"/>
    <w:lvlOverride w:ilvl="1">
      <w:startOverride w:val="1"/>
      <w:lvl w:ilvl="1">
        <w:start w:val="1"/>
        <w:numFmt w:val="bullet"/>
        <w:lvlText w:val="o"/>
        <w:lvlJc w:val="left"/>
        <w:pPr>
          <w:ind w:left="960" w:hanging="360"/>
        </w:pPr>
        <w:rPr>
          <w:rFonts w:ascii="Courier New" w:hAnsi="Courier New" w:cs="Courier New" w:hint="default"/>
        </w:rPr>
      </w:lvl>
    </w:lvlOverride>
  </w:num>
  <w:num w:numId="113">
    <w:abstractNumId w:val="17"/>
    <w:lvlOverride w:ilvl="1">
      <w:startOverride w:val="1"/>
      <w:lvl w:ilvl="1">
        <w:start w:val="1"/>
        <w:numFmt w:val="bullet"/>
        <w:lvlText w:val="o"/>
        <w:lvlJc w:val="left"/>
        <w:pPr>
          <w:ind w:left="960" w:hanging="360"/>
        </w:pPr>
        <w:rPr>
          <w:rFonts w:ascii="Courier New" w:hAnsi="Courier New" w:cs="Courier New" w:hint="default"/>
        </w:rPr>
      </w:lvl>
    </w:lvlOverride>
  </w:num>
  <w:num w:numId="114">
    <w:abstractNumId w:val="17"/>
    <w:lvlOverride w:ilvl="1">
      <w:startOverride w:val="1"/>
      <w:lvl w:ilvl="1">
        <w:start w:val="1"/>
        <w:numFmt w:val="bullet"/>
        <w:lvlText w:val="o"/>
        <w:lvlJc w:val="left"/>
        <w:pPr>
          <w:ind w:left="960" w:hanging="360"/>
        </w:pPr>
        <w:rPr>
          <w:rFonts w:ascii="Courier New" w:hAnsi="Courier New" w:cs="Courier New" w:hint="default"/>
        </w:rPr>
      </w:lvl>
    </w:lvlOverride>
  </w:num>
  <w:num w:numId="115">
    <w:abstractNumId w:val="17"/>
    <w:lvlOverride w:ilvl="1">
      <w:startOverride w:val="1"/>
      <w:lvl w:ilvl="1">
        <w:start w:val="1"/>
        <w:numFmt w:val="bullet"/>
        <w:lvlText w:val="o"/>
        <w:lvlJc w:val="left"/>
        <w:pPr>
          <w:ind w:left="960" w:hanging="360"/>
        </w:pPr>
        <w:rPr>
          <w:rFonts w:ascii="Courier New" w:hAnsi="Courier New" w:cs="Courier New" w:hint="default"/>
        </w:rPr>
      </w:lvl>
    </w:lvlOverride>
  </w:num>
  <w:num w:numId="116">
    <w:abstractNumId w:val="28"/>
  </w:num>
  <w:num w:numId="117">
    <w:abstractNumId w:val="24"/>
  </w:num>
  <w:num w:numId="118">
    <w:abstractNumId w:val="76"/>
  </w:num>
  <w:num w:numId="119">
    <w:abstractNumId w:val="20"/>
  </w:num>
  <w:num w:numId="120">
    <w:abstractNumId w:val="20"/>
    <w:lvlOverride w:ilvl="1">
      <w:startOverride w:val="1"/>
      <w:lvl w:ilvl="1">
        <w:start w:val="1"/>
        <w:numFmt w:val="bullet"/>
        <w:lvlText w:val="o"/>
        <w:lvlJc w:val="left"/>
        <w:pPr>
          <w:ind w:left="960" w:hanging="360"/>
        </w:pPr>
        <w:rPr>
          <w:rFonts w:ascii="Courier New" w:hAnsi="Courier New" w:cs="Courier New" w:hint="default"/>
        </w:rPr>
      </w:lvl>
    </w:lvlOverride>
  </w:num>
  <w:num w:numId="121">
    <w:abstractNumId w:val="1"/>
  </w:num>
  <w:num w:numId="122">
    <w:abstractNumId w:val="82"/>
  </w:num>
  <w:num w:numId="123">
    <w:abstractNumId w:val="82"/>
    <w:lvlOverride w:ilvl="1">
      <w:startOverride w:val="1"/>
      <w:lvl w:ilvl="1">
        <w:start w:val="1"/>
        <w:numFmt w:val="bullet"/>
        <w:lvlText w:val="o"/>
        <w:lvlJc w:val="left"/>
        <w:pPr>
          <w:ind w:left="960" w:hanging="360"/>
        </w:pPr>
        <w:rPr>
          <w:rFonts w:ascii="Courier New" w:hAnsi="Courier New" w:cs="Courier New" w:hint="default"/>
        </w:rPr>
      </w:lvl>
    </w:lvlOverride>
  </w:num>
  <w:num w:numId="124">
    <w:abstractNumId w:val="82"/>
    <w:lvlOverride w:ilvl="1">
      <w:startOverride w:val="1"/>
      <w:lvl w:ilvl="1">
        <w:start w:val="1"/>
        <w:numFmt w:val="bullet"/>
        <w:lvlText w:val="o"/>
        <w:lvlJc w:val="left"/>
        <w:pPr>
          <w:ind w:left="960" w:hanging="360"/>
        </w:pPr>
        <w:rPr>
          <w:rFonts w:ascii="Courier New" w:hAnsi="Courier New" w:cs="Courier New" w:hint="default"/>
        </w:rPr>
      </w:lvl>
    </w:lvlOverride>
  </w:num>
  <w:num w:numId="125">
    <w:abstractNumId w:val="82"/>
    <w:lvlOverride w:ilvl="1">
      <w:startOverride w:val="1"/>
      <w:lvl w:ilvl="1">
        <w:start w:val="1"/>
        <w:numFmt w:val="bullet"/>
        <w:lvlText w:val="o"/>
        <w:lvlJc w:val="left"/>
        <w:pPr>
          <w:ind w:left="960" w:hanging="360"/>
        </w:pPr>
        <w:rPr>
          <w:rFonts w:ascii="Courier New" w:hAnsi="Courier New" w:cs="Courier New" w:hint="default"/>
        </w:rPr>
      </w:lvl>
    </w:lvlOverride>
  </w:num>
  <w:num w:numId="126">
    <w:abstractNumId w:val="79"/>
  </w:num>
  <w:num w:numId="127">
    <w:abstractNumId w:val="79"/>
    <w:lvlOverride w:ilvl="2">
      <w:startOverride w:val="1"/>
      <w:lvl w:ilvl="2">
        <w:start w:val="1"/>
        <w:numFmt w:val="bullet"/>
        <w:lvlText w:val=""/>
        <w:lvlJc w:val="left"/>
        <w:pPr>
          <w:ind w:left="960" w:hanging="360"/>
        </w:pPr>
        <w:rPr>
          <w:rFonts w:ascii="Symbol" w:hAnsi="Symbol" w:hint="default"/>
        </w:rPr>
      </w:lvl>
    </w:lvlOverride>
  </w:num>
  <w:num w:numId="128">
    <w:abstractNumId w:val="79"/>
    <w:lvlOverride w:ilvl="2">
      <w:startOverride w:val="1"/>
      <w:lvl w:ilvl="2">
        <w:start w:val="1"/>
        <w:numFmt w:val="bullet"/>
        <w:lvlText w:val=""/>
        <w:lvlJc w:val="left"/>
        <w:pPr>
          <w:ind w:left="960" w:hanging="360"/>
        </w:pPr>
        <w:rPr>
          <w:rFonts w:ascii="Symbol" w:hAnsi="Symbol" w:hint="default"/>
        </w:rPr>
      </w:lvl>
    </w:lvlOverride>
  </w:num>
  <w:num w:numId="129">
    <w:abstractNumId w:val="79"/>
    <w:lvlOverride w:ilvl="2">
      <w:startOverride w:val="1"/>
      <w:lvl w:ilvl="2">
        <w:start w:val="1"/>
        <w:numFmt w:val="bullet"/>
        <w:lvlText w:val=""/>
        <w:lvlJc w:val="left"/>
        <w:pPr>
          <w:ind w:left="960" w:hanging="360"/>
        </w:pPr>
        <w:rPr>
          <w:rFonts w:ascii="Symbol" w:hAnsi="Symbol" w:hint="default"/>
        </w:rPr>
      </w:lvl>
    </w:lvlOverride>
  </w:num>
  <w:num w:numId="130">
    <w:abstractNumId w:val="79"/>
    <w:lvlOverride w:ilvl="2">
      <w:startOverride w:val="1"/>
      <w:lvl w:ilvl="2">
        <w:start w:val="1"/>
        <w:numFmt w:val="bullet"/>
        <w:lvlText w:val=""/>
        <w:lvlJc w:val="left"/>
        <w:pPr>
          <w:ind w:left="960" w:hanging="360"/>
        </w:pPr>
        <w:rPr>
          <w:rFonts w:ascii="Symbol" w:hAnsi="Symbol" w:hint="default"/>
        </w:rPr>
      </w:lvl>
    </w:lvlOverride>
  </w:num>
  <w:num w:numId="131">
    <w:abstractNumId w:val="79"/>
    <w:lvlOverride w:ilvl="2">
      <w:startOverride w:val="1"/>
      <w:lvl w:ilvl="2">
        <w:start w:val="1"/>
        <w:numFmt w:val="bullet"/>
        <w:lvlText w:val=""/>
        <w:lvlJc w:val="left"/>
        <w:pPr>
          <w:ind w:left="960" w:hanging="360"/>
        </w:pPr>
        <w:rPr>
          <w:rFonts w:ascii="Wingdings" w:hAnsi="Wingdings" w:hint="default"/>
        </w:rPr>
      </w:lvl>
    </w:lvlOverride>
  </w:num>
  <w:num w:numId="132">
    <w:abstractNumId w:val="79"/>
    <w:lvlOverride w:ilvl="2">
      <w:startOverride w:val="1"/>
      <w:lvl w:ilvl="2">
        <w:start w:val="1"/>
        <w:numFmt w:val="bullet"/>
        <w:lvlText w:val=""/>
        <w:lvlJc w:val="left"/>
        <w:pPr>
          <w:ind w:left="960" w:hanging="360"/>
        </w:pPr>
        <w:rPr>
          <w:rFonts w:ascii="Wingdings" w:hAnsi="Wingdings" w:hint="default"/>
        </w:rPr>
      </w:lvl>
    </w:lvlOverride>
  </w:num>
  <w:num w:numId="133">
    <w:abstractNumId w:val="79"/>
    <w:lvlOverride w:ilvl="2">
      <w:startOverride w:val="1"/>
      <w:lvl w:ilvl="2">
        <w:start w:val="1"/>
        <w:numFmt w:val="bullet"/>
        <w:lvlText w:val=""/>
        <w:lvlJc w:val="left"/>
        <w:pPr>
          <w:ind w:left="960" w:hanging="360"/>
        </w:pPr>
        <w:rPr>
          <w:rFonts w:ascii="Wingdings" w:hAnsi="Wingdings" w:hint="default"/>
        </w:rPr>
      </w:lvl>
    </w:lvlOverride>
  </w:num>
  <w:num w:numId="134">
    <w:abstractNumId w:val="79"/>
    <w:lvlOverride w:ilvl="2">
      <w:startOverride w:val="1"/>
      <w:lvl w:ilvl="2">
        <w:start w:val="1"/>
        <w:numFmt w:val="bullet"/>
        <w:lvlText w:val=""/>
        <w:lvlJc w:val="left"/>
        <w:pPr>
          <w:ind w:left="960" w:hanging="360"/>
        </w:pPr>
        <w:rPr>
          <w:rFonts w:ascii="Wingdings" w:hAnsi="Wingdings" w:hint="default"/>
        </w:rPr>
      </w:lvl>
    </w:lvlOverride>
  </w:num>
  <w:num w:numId="135">
    <w:abstractNumId w:val="79"/>
    <w:lvlOverride w:ilvl="2">
      <w:startOverride w:val="1"/>
      <w:lvl w:ilvl="2">
        <w:start w:val="1"/>
        <w:numFmt w:val="bullet"/>
        <w:lvlText w:val=""/>
        <w:lvlJc w:val="left"/>
        <w:pPr>
          <w:ind w:left="960" w:hanging="360"/>
        </w:pPr>
        <w:rPr>
          <w:rFonts w:ascii="Wingdings" w:hAnsi="Wingdings" w:hint="default"/>
        </w:rPr>
      </w:lvl>
    </w:lvlOverride>
  </w:num>
  <w:num w:numId="136">
    <w:abstractNumId w:val="79"/>
    <w:lvlOverride w:ilvl="2">
      <w:startOverride w:val="1"/>
      <w:lvl w:ilvl="2">
        <w:start w:val="1"/>
        <w:numFmt w:val="bullet"/>
        <w:lvlText w:val=""/>
        <w:lvlJc w:val="left"/>
        <w:pPr>
          <w:ind w:left="960" w:hanging="360"/>
        </w:pPr>
        <w:rPr>
          <w:rFonts w:ascii="Wingdings" w:hAnsi="Wingdings" w:hint="default"/>
        </w:rPr>
      </w:lvl>
    </w:lvlOverride>
  </w:num>
  <w:num w:numId="137">
    <w:abstractNumId w:val="79"/>
    <w:lvlOverride w:ilvl="2">
      <w:startOverride w:val="1"/>
      <w:lvl w:ilvl="2">
        <w:start w:val="1"/>
        <w:numFmt w:val="bullet"/>
        <w:lvlText w:val=""/>
        <w:lvlJc w:val="left"/>
        <w:pPr>
          <w:ind w:left="960" w:hanging="360"/>
        </w:pPr>
        <w:rPr>
          <w:rFonts w:ascii="Wingdings" w:hAnsi="Wingdings" w:hint="default"/>
        </w:rPr>
      </w:lvl>
    </w:lvlOverride>
  </w:num>
  <w:num w:numId="138">
    <w:abstractNumId w:val="79"/>
    <w:lvlOverride w:ilvl="2">
      <w:startOverride w:val="1"/>
      <w:lvl w:ilvl="2">
        <w:start w:val="1"/>
        <w:numFmt w:val="bullet"/>
        <w:lvlText w:val=""/>
        <w:lvlJc w:val="left"/>
        <w:pPr>
          <w:ind w:left="960" w:hanging="360"/>
        </w:pPr>
        <w:rPr>
          <w:rFonts w:ascii="Wingdings" w:hAnsi="Wingdings" w:hint="default"/>
        </w:rPr>
      </w:lvl>
    </w:lvlOverride>
  </w:num>
  <w:num w:numId="139">
    <w:abstractNumId w:val="79"/>
    <w:lvlOverride w:ilvl="2">
      <w:startOverride w:val="1"/>
      <w:lvl w:ilvl="2">
        <w:start w:val="1"/>
        <w:numFmt w:val="bullet"/>
        <w:lvlText w:val=""/>
        <w:lvlJc w:val="left"/>
        <w:pPr>
          <w:ind w:left="960" w:hanging="360"/>
        </w:pPr>
        <w:rPr>
          <w:rFonts w:ascii="Wingdings" w:hAnsi="Wingdings" w:hint="default"/>
        </w:rPr>
      </w:lvl>
    </w:lvlOverride>
  </w:num>
  <w:num w:numId="140">
    <w:abstractNumId w:val="79"/>
    <w:lvlOverride w:ilvl="2">
      <w:startOverride w:val="1"/>
      <w:lvl w:ilvl="2">
        <w:start w:val="1"/>
        <w:numFmt w:val="bullet"/>
        <w:lvlText w:val=""/>
        <w:lvlJc w:val="left"/>
        <w:pPr>
          <w:ind w:left="960" w:hanging="360"/>
        </w:pPr>
        <w:rPr>
          <w:rFonts w:ascii="Wingdings" w:hAnsi="Wingdings" w:hint="default"/>
        </w:rPr>
      </w:lvl>
    </w:lvlOverride>
  </w:num>
  <w:num w:numId="141">
    <w:abstractNumId w:val="79"/>
    <w:lvlOverride w:ilvl="2">
      <w:startOverride w:val="1"/>
      <w:lvl w:ilvl="2">
        <w:start w:val="1"/>
        <w:numFmt w:val="bullet"/>
        <w:lvlText w:val=""/>
        <w:lvlJc w:val="left"/>
        <w:pPr>
          <w:ind w:left="960" w:hanging="360"/>
        </w:pPr>
        <w:rPr>
          <w:rFonts w:ascii="Wingdings" w:hAnsi="Wingdings" w:hint="default"/>
        </w:rPr>
      </w:lvl>
    </w:lvlOverride>
  </w:num>
  <w:num w:numId="142">
    <w:abstractNumId w:val="79"/>
    <w:lvlOverride w:ilvl="2">
      <w:startOverride w:val="1"/>
      <w:lvl w:ilvl="2">
        <w:start w:val="1"/>
        <w:numFmt w:val="bullet"/>
        <w:lvlText w:val=""/>
        <w:lvlJc w:val="left"/>
        <w:pPr>
          <w:ind w:left="960" w:hanging="360"/>
        </w:pPr>
        <w:rPr>
          <w:rFonts w:ascii="Wingdings" w:hAnsi="Wingdings" w:hint="default"/>
        </w:rPr>
      </w:lvl>
    </w:lvlOverride>
  </w:num>
  <w:num w:numId="143">
    <w:abstractNumId w:val="33"/>
  </w:num>
  <w:num w:numId="144">
    <w:abstractNumId w:val="2"/>
  </w:num>
  <w:num w:numId="145">
    <w:abstractNumId w:val="2"/>
    <w:lvlOverride w:ilvl="1">
      <w:startOverride w:val="1"/>
      <w:lvl w:ilvl="1">
        <w:start w:val="1"/>
        <w:numFmt w:val="bullet"/>
        <w:lvlText w:val="o"/>
        <w:lvlJc w:val="left"/>
        <w:pPr>
          <w:ind w:left="960" w:hanging="360"/>
        </w:pPr>
        <w:rPr>
          <w:rFonts w:ascii="Courier New" w:hAnsi="Courier New" w:cs="Courier New" w:hint="default"/>
        </w:rPr>
      </w:lvl>
    </w:lvlOverride>
  </w:num>
  <w:num w:numId="146">
    <w:abstractNumId w:val="14"/>
  </w:num>
  <w:num w:numId="147">
    <w:abstractNumId w:val="16"/>
  </w:num>
  <w:num w:numId="148">
    <w:abstractNumId w:val="16"/>
    <w:lvlOverride w:ilvl="1">
      <w:startOverride w:val="1"/>
      <w:lvl w:ilvl="1">
        <w:start w:val="1"/>
        <w:numFmt w:val="bullet"/>
        <w:lvlText w:val="o"/>
        <w:lvlJc w:val="left"/>
        <w:pPr>
          <w:ind w:left="960" w:hanging="360"/>
        </w:pPr>
        <w:rPr>
          <w:rFonts w:ascii="Courier New" w:hAnsi="Courier New" w:cs="Courier New" w:hint="default"/>
        </w:rPr>
      </w:lvl>
    </w:lvlOverride>
  </w:num>
  <w:num w:numId="149">
    <w:abstractNumId w:val="16"/>
    <w:lvlOverride w:ilvl="1">
      <w:startOverride w:val="1"/>
      <w:lvl w:ilvl="1">
        <w:start w:val="1"/>
        <w:numFmt w:val="bullet"/>
        <w:lvlText w:val="o"/>
        <w:lvlJc w:val="left"/>
        <w:pPr>
          <w:ind w:left="960" w:hanging="360"/>
        </w:pPr>
        <w:rPr>
          <w:rFonts w:ascii="Courier New" w:hAnsi="Courier New" w:cs="Courier New" w:hint="default"/>
        </w:rPr>
      </w:lvl>
    </w:lvlOverride>
  </w:num>
  <w:num w:numId="150">
    <w:abstractNumId w:val="16"/>
    <w:lvlOverride w:ilvl="1">
      <w:startOverride w:val="1"/>
      <w:lvl w:ilvl="1">
        <w:start w:val="1"/>
        <w:numFmt w:val="bullet"/>
        <w:lvlText w:val="o"/>
        <w:lvlJc w:val="left"/>
        <w:pPr>
          <w:ind w:left="960" w:hanging="360"/>
        </w:pPr>
        <w:rPr>
          <w:rFonts w:ascii="Courier New" w:hAnsi="Courier New" w:cs="Courier New" w:hint="default"/>
        </w:rPr>
      </w:lvl>
    </w:lvlOverride>
  </w:num>
  <w:num w:numId="151">
    <w:abstractNumId w:val="35"/>
  </w:num>
  <w:num w:numId="152">
    <w:abstractNumId w:val="4"/>
  </w:num>
  <w:num w:numId="153">
    <w:abstractNumId w:val="4"/>
    <w:lvlOverride w:ilvl="2">
      <w:startOverride w:val="1"/>
      <w:lvl w:ilvl="2">
        <w:start w:val="1"/>
        <w:numFmt w:val="bullet"/>
        <w:lvlText w:val=""/>
        <w:lvlJc w:val="left"/>
        <w:pPr>
          <w:ind w:left="960" w:hanging="360"/>
        </w:pPr>
        <w:rPr>
          <w:rFonts w:ascii="Symbol" w:hAnsi="Symbol" w:hint="default"/>
        </w:rPr>
      </w:lvl>
    </w:lvlOverride>
  </w:num>
  <w:num w:numId="154">
    <w:abstractNumId w:val="4"/>
    <w:lvlOverride w:ilvl="2">
      <w:startOverride w:val="1"/>
      <w:lvl w:ilvl="2">
        <w:start w:val="1"/>
        <w:numFmt w:val="bullet"/>
        <w:lvlText w:val=""/>
        <w:lvlJc w:val="left"/>
        <w:pPr>
          <w:ind w:left="960" w:hanging="360"/>
        </w:pPr>
        <w:rPr>
          <w:rFonts w:ascii="Symbol" w:hAnsi="Symbol" w:hint="default"/>
        </w:rPr>
      </w:lvl>
    </w:lvlOverride>
  </w:num>
  <w:num w:numId="155">
    <w:abstractNumId w:val="4"/>
    <w:lvlOverride w:ilvl="2">
      <w:startOverride w:val="1"/>
      <w:lvl w:ilvl="2">
        <w:start w:val="1"/>
        <w:numFmt w:val="bullet"/>
        <w:lvlText w:val=""/>
        <w:lvlJc w:val="left"/>
        <w:pPr>
          <w:ind w:left="960" w:hanging="360"/>
        </w:pPr>
        <w:rPr>
          <w:rFonts w:ascii="Symbol" w:hAnsi="Symbol" w:hint="default"/>
        </w:rPr>
      </w:lvl>
    </w:lvlOverride>
  </w:num>
  <w:num w:numId="156">
    <w:abstractNumId w:val="4"/>
    <w:lvlOverride w:ilvl="2">
      <w:startOverride w:val="1"/>
      <w:lvl w:ilvl="2">
        <w:start w:val="1"/>
        <w:numFmt w:val="bullet"/>
        <w:lvlText w:val=""/>
        <w:lvlJc w:val="left"/>
        <w:pPr>
          <w:ind w:left="960" w:hanging="360"/>
        </w:pPr>
        <w:rPr>
          <w:rFonts w:ascii="Symbol" w:hAnsi="Symbol" w:hint="default"/>
        </w:rPr>
      </w:lvl>
    </w:lvlOverride>
  </w:num>
  <w:num w:numId="157">
    <w:abstractNumId w:val="4"/>
    <w:lvlOverride w:ilvl="2">
      <w:startOverride w:val="1"/>
      <w:lvl w:ilvl="2">
        <w:start w:val="1"/>
        <w:numFmt w:val="bullet"/>
        <w:lvlText w:val=""/>
        <w:lvlJc w:val="left"/>
        <w:pPr>
          <w:ind w:left="960" w:hanging="360"/>
        </w:pPr>
        <w:rPr>
          <w:rFonts w:ascii="Wingdings" w:hAnsi="Wingdings" w:hint="default"/>
        </w:rPr>
      </w:lvl>
    </w:lvlOverride>
  </w:num>
  <w:num w:numId="158">
    <w:abstractNumId w:val="4"/>
    <w:lvlOverride w:ilvl="2">
      <w:startOverride w:val="1"/>
      <w:lvl w:ilvl="2">
        <w:start w:val="1"/>
        <w:numFmt w:val="bullet"/>
        <w:lvlText w:val=""/>
        <w:lvlJc w:val="left"/>
        <w:pPr>
          <w:ind w:left="960" w:hanging="360"/>
        </w:pPr>
        <w:rPr>
          <w:rFonts w:ascii="Wingdings" w:hAnsi="Wingdings" w:hint="default"/>
        </w:rPr>
      </w:lvl>
    </w:lvlOverride>
  </w:num>
  <w:num w:numId="159">
    <w:abstractNumId w:val="4"/>
    <w:lvlOverride w:ilvl="2">
      <w:startOverride w:val="1"/>
      <w:lvl w:ilvl="2">
        <w:start w:val="1"/>
        <w:numFmt w:val="bullet"/>
        <w:lvlText w:val=""/>
        <w:lvlJc w:val="left"/>
        <w:pPr>
          <w:ind w:left="960" w:hanging="360"/>
        </w:pPr>
        <w:rPr>
          <w:rFonts w:ascii="Wingdings" w:hAnsi="Wingdings" w:hint="default"/>
        </w:rPr>
      </w:lvl>
    </w:lvlOverride>
  </w:num>
  <w:num w:numId="160">
    <w:abstractNumId w:val="4"/>
    <w:lvlOverride w:ilvl="2">
      <w:startOverride w:val="1"/>
      <w:lvl w:ilvl="2">
        <w:start w:val="1"/>
        <w:numFmt w:val="bullet"/>
        <w:lvlText w:val=""/>
        <w:lvlJc w:val="left"/>
        <w:pPr>
          <w:ind w:left="960" w:hanging="360"/>
        </w:pPr>
        <w:rPr>
          <w:rFonts w:ascii="Wingdings" w:hAnsi="Wingdings" w:hint="default"/>
        </w:rPr>
      </w:lvl>
    </w:lvlOverride>
  </w:num>
  <w:num w:numId="161">
    <w:abstractNumId w:val="4"/>
    <w:lvlOverride w:ilvl="2">
      <w:startOverride w:val="1"/>
      <w:lvl w:ilvl="2">
        <w:start w:val="1"/>
        <w:numFmt w:val="bullet"/>
        <w:lvlText w:val=""/>
        <w:lvlJc w:val="left"/>
        <w:pPr>
          <w:ind w:left="960" w:hanging="360"/>
        </w:pPr>
        <w:rPr>
          <w:rFonts w:ascii="Wingdings" w:hAnsi="Wingdings" w:hint="default"/>
        </w:rPr>
      </w:lvl>
    </w:lvlOverride>
  </w:num>
  <w:num w:numId="162">
    <w:abstractNumId w:val="4"/>
    <w:lvlOverride w:ilvl="2">
      <w:startOverride w:val="1"/>
      <w:lvl w:ilvl="2">
        <w:start w:val="1"/>
        <w:numFmt w:val="bullet"/>
        <w:lvlText w:val=""/>
        <w:lvlJc w:val="left"/>
        <w:pPr>
          <w:ind w:left="960" w:hanging="360"/>
        </w:pPr>
        <w:rPr>
          <w:rFonts w:ascii="Wingdings" w:hAnsi="Wingdings" w:hint="default"/>
        </w:rPr>
      </w:lvl>
    </w:lvlOverride>
  </w:num>
  <w:num w:numId="163">
    <w:abstractNumId w:val="4"/>
    <w:lvlOverride w:ilvl="2">
      <w:startOverride w:val="1"/>
      <w:lvl w:ilvl="2">
        <w:start w:val="1"/>
        <w:numFmt w:val="bullet"/>
        <w:lvlText w:val=""/>
        <w:lvlJc w:val="left"/>
        <w:pPr>
          <w:ind w:left="960" w:hanging="360"/>
        </w:pPr>
        <w:rPr>
          <w:rFonts w:ascii="Wingdings" w:hAnsi="Wingdings" w:hint="default"/>
        </w:rPr>
      </w:lvl>
    </w:lvlOverride>
  </w:num>
  <w:num w:numId="164">
    <w:abstractNumId w:val="4"/>
    <w:lvlOverride w:ilvl="2">
      <w:startOverride w:val="1"/>
      <w:lvl w:ilvl="2">
        <w:start w:val="1"/>
        <w:numFmt w:val="bullet"/>
        <w:lvlText w:val=""/>
        <w:lvlJc w:val="left"/>
        <w:pPr>
          <w:ind w:left="960" w:hanging="360"/>
        </w:pPr>
        <w:rPr>
          <w:rFonts w:ascii="Wingdings" w:hAnsi="Wingdings" w:hint="default"/>
        </w:rPr>
      </w:lvl>
    </w:lvlOverride>
  </w:num>
  <w:num w:numId="165">
    <w:abstractNumId w:val="4"/>
    <w:lvlOverride w:ilvl="2">
      <w:startOverride w:val="1"/>
      <w:lvl w:ilvl="2">
        <w:start w:val="1"/>
        <w:numFmt w:val="bullet"/>
        <w:lvlText w:val=""/>
        <w:lvlJc w:val="left"/>
        <w:pPr>
          <w:ind w:left="960" w:hanging="360"/>
        </w:pPr>
        <w:rPr>
          <w:rFonts w:ascii="Wingdings" w:hAnsi="Wingdings" w:hint="default"/>
        </w:rPr>
      </w:lvl>
    </w:lvlOverride>
  </w:num>
  <w:num w:numId="166">
    <w:abstractNumId w:val="4"/>
    <w:lvlOverride w:ilvl="2">
      <w:startOverride w:val="1"/>
      <w:lvl w:ilvl="2">
        <w:start w:val="1"/>
        <w:numFmt w:val="bullet"/>
        <w:lvlText w:val=""/>
        <w:lvlJc w:val="left"/>
        <w:pPr>
          <w:ind w:left="960" w:hanging="360"/>
        </w:pPr>
        <w:rPr>
          <w:rFonts w:ascii="Wingdings" w:hAnsi="Wingdings" w:hint="default"/>
        </w:rPr>
      </w:lvl>
    </w:lvlOverride>
  </w:num>
  <w:num w:numId="167">
    <w:abstractNumId w:val="4"/>
    <w:lvlOverride w:ilvl="2">
      <w:startOverride w:val="1"/>
      <w:lvl w:ilvl="2">
        <w:start w:val="1"/>
        <w:numFmt w:val="bullet"/>
        <w:lvlText w:val=""/>
        <w:lvlJc w:val="left"/>
        <w:pPr>
          <w:ind w:left="960" w:hanging="360"/>
        </w:pPr>
        <w:rPr>
          <w:rFonts w:ascii="Wingdings" w:hAnsi="Wingdings" w:hint="default"/>
        </w:rPr>
      </w:lvl>
    </w:lvlOverride>
  </w:num>
  <w:num w:numId="168">
    <w:abstractNumId w:val="4"/>
    <w:lvlOverride w:ilvl="2">
      <w:startOverride w:val="1"/>
      <w:lvl w:ilvl="2">
        <w:start w:val="1"/>
        <w:numFmt w:val="bullet"/>
        <w:lvlText w:val=""/>
        <w:lvlJc w:val="left"/>
        <w:pPr>
          <w:ind w:left="960" w:hanging="360"/>
        </w:pPr>
        <w:rPr>
          <w:rFonts w:ascii="Wingdings" w:hAnsi="Wingdings" w:hint="default"/>
        </w:rPr>
      </w:lvl>
    </w:lvlOverride>
  </w:num>
  <w:num w:numId="169">
    <w:abstractNumId w:val="73"/>
  </w:num>
  <w:num w:numId="170">
    <w:abstractNumId w:val="72"/>
  </w:num>
  <w:num w:numId="171">
    <w:abstractNumId w:val="72"/>
    <w:lvlOverride w:ilvl="1">
      <w:startOverride w:val="1"/>
      <w:lvl w:ilvl="1">
        <w:start w:val="1"/>
        <w:numFmt w:val="bullet"/>
        <w:lvlText w:val="o"/>
        <w:lvlJc w:val="left"/>
        <w:pPr>
          <w:ind w:left="960" w:hanging="360"/>
        </w:pPr>
        <w:rPr>
          <w:rFonts w:ascii="Courier New" w:hAnsi="Courier New" w:cs="Courier New" w:hint="default"/>
        </w:rPr>
      </w:lvl>
    </w:lvlOverride>
  </w:num>
  <w:num w:numId="172">
    <w:abstractNumId w:val="65"/>
  </w:num>
  <w:num w:numId="173">
    <w:abstractNumId w:val="69"/>
  </w:num>
  <w:num w:numId="174">
    <w:abstractNumId w:val="69"/>
    <w:lvlOverride w:ilvl="1">
      <w:startOverride w:val="1"/>
      <w:lvl w:ilvl="1">
        <w:start w:val="1"/>
        <w:numFmt w:val="bullet"/>
        <w:lvlText w:val="o"/>
        <w:lvlJc w:val="left"/>
        <w:pPr>
          <w:ind w:left="960" w:hanging="360"/>
        </w:pPr>
        <w:rPr>
          <w:rFonts w:ascii="Courier New" w:hAnsi="Courier New" w:cs="Courier New" w:hint="default"/>
        </w:rPr>
      </w:lvl>
    </w:lvlOverride>
  </w:num>
  <w:num w:numId="175">
    <w:abstractNumId w:val="69"/>
    <w:lvlOverride w:ilvl="1">
      <w:startOverride w:val="1"/>
      <w:lvl w:ilvl="1">
        <w:start w:val="1"/>
        <w:numFmt w:val="bullet"/>
        <w:lvlText w:val="o"/>
        <w:lvlJc w:val="left"/>
        <w:pPr>
          <w:ind w:left="960" w:hanging="360"/>
        </w:pPr>
        <w:rPr>
          <w:rFonts w:ascii="Courier New" w:hAnsi="Courier New" w:cs="Courier New" w:hint="default"/>
        </w:rPr>
      </w:lvl>
    </w:lvlOverride>
  </w:num>
  <w:num w:numId="176">
    <w:abstractNumId w:val="69"/>
    <w:lvlOverride w:ilvl="1">
      <w:startOverride w:val="1"/>
      <w:lvl w:ilvl="1">
        <w:start w:val="1"/>
        <w:numFmt w:val="bullet"/>
        <w:lvlText w:val="o"/>
        <w:lvlJc w:val="left"/>
        <w:pPr>
          <w:ind w:left="960" w:hanging="360"/>
        </w:pPr>
        <w:rPr>
          <w:rFonts w:ascii="Courier New" w:hAnsi="Courier New" w:cs="Courier New" w:hint="default"/>
        </w:rPr>
      </w:lvl>
    </w:lvlOverride>
  </w:num>
  <w:num w:numId="177">
    <w:abstractNumId w:val="69"/>
    <w:lvlOverride w:ilvl="1">
      <w:startOverride w:val="1"/>
      <w:lvl w:ilvl="1">
        <w:start w:val="1"/>
        <w:numFmt w:val="none"/>
        <w:lvlText w:val="%2."/>
        <w:lvlJc w:val="left"/>
        <w:pPr>
          <w:ind w:left="400" w:hanging="360"/>
        </w:pPr>
      </w:lvl>
    </w:lvlOverride>
  </w:num>
  <w:num w:numId="178">
    <w:abstractNumId w:val="56"/>
  </w:num>
  <w:num w:numId="179">
    <w:abstractNumId w:val="15"/>
  </w:num>
  <w:num w:numId="180">
    <w:abstractNumId w:val="48"/>
  </w:num>
  <w:num w:numId="181">
    <w:abstractNumId w:val="48"/>
    <w:lvlOverride w:ilvl="1">
      <w:startOverride w:val="1"/>
      <w:lvl w:ilvl="1">
        <w:start w:val="1"/>
        <w:numFmt w:val="bullet"/>
        <w:lvlText w:val="o"/>
        <w:lvlJc w:val="left"/>
        <w:pPr>
          <w:ind w:left="960" w:hanging="360"/>
        </w:pPr>
        <w:rPr>
          <w:rFonts w:ascii="Courier New" w:hAnsi="Courier New" w:cs="Courier New" w:hint="default"/>
        </w:rPr>
      </w:lvl>
    </w:lvlOverride>
  </w:num>
  <w:num w:numId="182">
    <w:abstractNumId w:val="25"/>
  </w:num>
  <w:num w:numId="183">
    <w:abstractNumId w:val="30"/>
  </w:num>
  <w:num w:numId="184">
    <w:abstractNumId w:val="30"/>
    <w:lvlOverride w:ilvl="1">
      <w:startOverride w:val="1"/>
      <w:lvl w:ilvl="1">
        <w:start w:val="1"/>
        <w:numFmt w:val="bullet"/>
        <w:lvlText w:val="o"/>
        <w:lvlJc w:val="left"/>
        <w:pPr>
          <w:ind w:left="960" w:hanging="360"/>
        </w:pPr>
        <w:rPr>
          <w:rFonts w:ascii="Courier New" w:hAnsi="Courier New" w:cs="Courier New" w:hint="default"/>
        </w:rPr>
      </w:lvl>
    </w:lvlOverride>
  </w:num>
  <w:num w:numId="185">
    <w:abstractNumId w:val="30"/>
    <w:lvlOverride w:ilvl="1">
      <w:startOverride w:val="1"/>
      <w:lvl w:ilvl="1">
        <w:start w:val="1"/>
        <w:numFmt w:val="bullet"/>
        <w:lvlText w:val="o"/>
        <w:lvlJc w:val="left"/>
        <w:pPr>
          <w:ind w:left="960" w:hanging="360"/>
        </w:pPr>
        <w:rPr>
          <w:rFonts w:ascii="Courier New" w:hAnsi="Courier New" w:cs="Courier New" w:hint="default"/>
        </w:rPr>
      </w:lvl>
    </w:lvlOverride>
  </w:num>
  <w:num w:numId="186">
    <w:abstractNumId w:val="30"/>
    <w:lvlOverride w:ilvl="1">
      <w:startOverride w:val="1"/>
      <w:lvl w:ilvl="1">
        <w:start w:val="1"/>
        <w:numFmt w:val="bullet"/>
        <w:lvlText w:val="o"/>
        <w:lvlJc w:val="left"/>
        <w:pPr>
          <w:ind w:left="960" w:hanging="360"/>
        </w:pPr>
        <w:rPr>
          <w:rFonts w:ascii="Courier New" w:hAnsi="Courier New" w:cs="Courier New" w:hint="default"/>
        </w:rPr>
      </w:lvl>
    </w:lvlOverride>
  </w:num>
  <w:num w:numId="187">
    <w:abstractNumId w:val="30"/>
    <w:lvlOverride w:ilvl="1">
      <w:startOverride w:val="1"/>
      <w:lvl w:ilvl="1">
        <w:start w:val="1"/>
        <w:numFmt w:val="none"/>
        <w:lvlText w:val="%2."/>
        <w:lvlJc w:val="left"/>
        <w:pPr>
          <w:ind w:left="400" w:hanging="360"/>
        </w:pPr>
      </w:lvl>
    </w:lvlOverride>
  </w:num>
  <w:num w:numId="188">
    <w:abstractNumId w:val="47"/>
  </w:num>
  <w:num w:numId="189">
    <w:abstractNumId w:val="59"/>
  </w:num>
  <w:num w:numId="190">
    <w:abstractNumId w:val="74"/>
  </w:num>
  <w:num w:numId="191">
    <w:abstractNumId w:val="74"/>
    <w:lvlOverride w:ilvl="1">
      <w:startOverride w:val="1"/>
      <w:lvl w:ilvl="1">
        <w:start w:val="1"/>
        <w:numFmt w:val="bullet"/>
        <w:lvlText w:val="o"/>
        <w:lvlJc w:val="left"/>
        <w:pPr>
          <w:ind w:left="960" w:hanging="360"/>
        </w:pPr>
        <w:rPr>
          <w:rFonts w:ascii="Courier New" w:hAnsi="Courier New" w:cs="Courier New" w:hint="default"/>
        </w:rPr>
      </w:lvl>
    </w:lvlOverride>
  </w:num>
  <w:num w:numId="192">
    <w:abstractNumId w:val="74"/>
    <w:lvlOverride w:ilvl="1">
      <w:startOverride w:val="1"/>
      <w:lvl w:ilvl="1">
        <w:start w:val="1"/>
        <w:numFmt w:val="bullet"/>
        <w:lvlText w:val="o"/>
        <w:lvlJc w:val="left"/>
        <w:pPr>
          <w:ind w:left="960" w:hanging="360"/>
        </w:pPr>
        <w:rPr>
          <w:rFonts w:ascii="Courier New" w:hAnsi="Courier New" w:cs="Courier New" w:hint="default"/>
        </w:rPr>
      </w:lvl>
    </w:lvlOverride>
  </w:num>
  <w:num w:numId="193">
    <w:abstractNumId w:val="74"/>
    <w:lvlOverride w:ilvl="1">
      <w:startOverride w:val="1"/>
      <w:lvl w:ilvl="1">
        <w:start w:val="1"/>
        <w:numFmt w:val="bullet"/>
        <w:lvlText w:val="o"/>
        <w:lvlJc w:val="left"/>
        <w:pPr>
          <w:ind w:left="960" w:hanging="360"/>
        </w:pPr>
        <w:rPr>
          <w:rFonts w:ascii="Courier New" w:hAnsi="Courier New" w:cs="Courier New" w:hint="default"/>
        </w:rPr>
      </w:lvl>
    </w:lvlOverride>
  </w:num>
  <w:num w:numId="194">
    <w:abstractNumId w:val="74"/>
    <w:lvlOverride w:ilvl="1">
      <w:startOverride w:val="1"/>
      <w:lvl w:ilvl="1">
        <w:start w:val="1"/>
        <w:numFmt w:val="bullet"/>
        <w:lvlText w:val="o"/>
        <w:lvlJc w:val="left"/>
        <w:pPr>
          <w:ind w:left="960" w:hanging="360"/>
        </w:pPr>
        <w:rPr>
          <w:rFonts w:ascii="Courier New" w:hAnsi="Courier New" w:cs="Courier New" w:hint="default"/>
        </w:rPr>
      </w:lvl>
    </w:lvlOverride>
  </w:num>
  <w:num w:numId="195">
    <w:abstractNumId w:val="19"/>
  </w:num>
  <w:num w:numId="196">
    <w:abstractNumId w:val="19"/>
    <w:lvlOverride w:ilvl="2">
      <w:startOverride w:val="1"/>
      <w:lvl w:ilvl="2">
        <w:start w:val="1"/>
        <w:numFmt w:val="bullet"/>
        <w:lvlText w:val=""/>
        <w:lvlJc w:val="left"/>
        <w:pPr>
          <w:ind w:left="960" w:hanging="360"/>
        </w:pPr>
        <w:rPr>
          <w:rFonts w:ascii="Symbol" w:hAnsi="Symbol" w:hint="default"/>
        </w:rPr>
      </w:lvl>
    </w:lvlOverride>
  </w:num>
  <w:num w:numId="197">
    <w:abstractNumId w:val="19"/>
    <w:lvlOverride w:ilvl="2">
      <w:startOverride w:val="1"/>
      <w:lvl w:ilvl="2">
        <w:start w:val="1"/>
        <w:numFmt w:val="bullet"/>
        <w:lvlText w:val=""/>
        <w:lvlJc w:val="left"/>
        <w:pPr>
          <w:ind w:left="960" w:hanging="360"/>
        </w:pPr>
        <w:rPr>
          <w:rFonts w:ascii="Symbol" w:hAnsi="Symbol" w:hint="default"/>
        </w:rPr>
      </w:lvl>
    </w:lvlOverride>
  </w:num>
  <w:num w:numId="198">
    <w:abstractNumId w:val="19"/>
    <w:lvlOverride w:ilvl="2">
      <w:startOverride w:val="1"/>
      <w:lvl w:ilvl="2">
        <w:start w:val="1"/>
        <w:numFmt w:val="bullet"/>
        <w:lvlText w:val=""/>
        <w:lvlJc w:val="left"/>
        <w:pPr>
          <w:ind w:left="960" w:hanging="360"/>
        </w:pPr>
        <w:rPr>
          <w:rFonts w:ascii="Symbol" w:hAnsi="Symbol" w:hint="default"/>
        </w:rPr>
      </w:lvl>
    </w:lvlOverride>
  </w:num>
  <w:num w:numId="199">
    <w:abstractNumId w:val="19"/>
    <w:lvlOverride w:ilvl="2">
      <w:startOverride w:val="1"/>
      <w:lvl w:ilvl="2">
        <w:start w:val="1"/>
        <w:numFmt w:val="bullet"/>
        <w:lvlText w:val=""/>
        <w:lvlJc w:val="left"/>
        <w:pPr>
          <w:ind w:left="960" w:hanging="360"/>
        </w:pPr>
        <w:rPr>
          <w:rFonts w:ascii="Symbol" w:hAnsi="Symbol" w:hint="default"/>
        </w:rPr>
      </w:lvl>
    </w:lvlOverride>
  </w:num>
  <w:num w:numId="200">
    <w:abstractNumId w:val="19"/>
    <w:lvlOverride w:ilvl="2">
      <w:startOverride w:val="1"/>
      <w:lvl w:ilvl="2">
        <w:start w:val="1"/>
        <w:numFmt w:val="bullet"/>
        <w:lvlText w:val=""/>
        <w:lvlJc w:val="left"/>
        <w:pPr>
          <w:ind w:left="960" w:hanging="360"/>
        </w:pPr>
        <w:rPr>
          <w:rFonts w:ascii="Symbol" w:hAnsi="Symbol" w:hint="default"/>
        </w:rPr>
      </w:lvl>
    </w:lvlOverride>
  </w:num>
  <w:num w:numId="201">
    <w:abstractNumId w:val="19"/>
    <w:lvlOverride w:ilvl="2">
      <w:startOverride w:val="1"/>
      <w:lvl w:ilvl="2">
        <w:start w:val="1"/>
        <w:numFmt w:val="bullet"/>
        <w:lvlText w:val=""/>
        <w:lvlJc w:val="left"/>
        <w:pPr>
          <w:ind w:left="960" w:hanging="360"/>
        </w:pPr>
        <w:rPr>
          <w:rFonts w:ascii="Wingdings" w:hAnsi="Wingdings" w:hint="default"/>
        </w:rPr>
      </w:lvl>
    </w:lvlOverride>
  </w:num>
  <w:num w:numId="202">
    <w:abstractNumId w:val="19"/>
    <w:lvlOverride w:ilvl="2">
      <w:startOverride w:val="1"/>
      <w:lvl w:ilvl="2">
        <w:start w:val="1"/>
        <w:numFmt w:val="bullet"/>
        <w:lvlText w:val=""/>
        <w:lvlJc w:val="left"/>
        <w:pPr>
          <w:ind w:left="960" w:hanging="360"/>
        </w:pPr>
        <w:rPr>
          <w:rFonts w:ascii="Wingdings" w:hAnsi="Wingdings" w:hint="default"/>
        </w:rPr>
      </w:lvl>
    </w:lvlOverride>
  </w:num>
  <w:num w:numId="203">
    <w:abstractNumId w:val="19"/>
    <w:lvlOverride w:ilvl="2">
      <w:startOverride w:val="1"/>
      <w:lvl w:ilvl="2">
        <w:start w:val="1"/>
        <w:numFmt w:val="bullet"/>
        <w:lvlText w:val=""/>
        <w:lvlJc w:val="left"/>
        <w:pPr>
          <w:ind w:left="960" w:hanging="360"/>
        </w:pPr>
        <w:rPr>
          <w:rFonts w:ascii="Wingdings" w:hAnsi="Wingdings" w:hint="default"/>
        </w:rPr>
      </w:lvl>
    </w:lvlOverride>
  </w:num>
  <w:num w:numId="204">
    <w:abstractNumId w:val="19"/>
    <w:lvlOverride w:ilvl="2">
      <w:startOverride w:val="1"/>
      <w:lvl w:ilvl="2">
        <w:start w:val="1"/>
        <w:numFmt w:val="bullet"/>
        <w:lvlText w:val=""/>
        <w:lvlJc w:val="left"/>
        <w:pPr>
          <w:ind w:left="960" w:hanging="360"/>
        </w:pPr>
        <w:rPr>
          <w:rFonts w:ascii="Wingdings" w:hAnsi="Wingdings" w:hint="default"/>
        </w:rPr>
      </w:lvl>
    </w:lvlOverride>
  </w:num>
  <w:num w:numId="205">
    <w:abstractNumId w:val="19"/>
    <w:lvlOverride w:ilvl="2">
      <w:startOverride w:val="1"/>
      <w:lvl w:ilvl="2">
        <w:start w:val="1"/>
        <w:numFmt w:val="bullet"/>
        <w:lvlText w:val=""/>
        <w:lvlJc w:val="left"/>
        <w:pPr>
          <w:ind w:left="960" w:hanging="360"/>
        </w:pPr>
        <w:rPr>
          <w:rFonts w:ascii="Wingdings" w:hAnsi="Wingdings" w:hint="default"/>
        </w:rPr>
      </w:lvl>
    </w:lvlOverride>
  </w:num>
  <w:num w:numId="206">
    <w:abstractNumId w:val="19"/>
    <w:lvlOverride w:ilvl="2">
      <w:startOverride w:val="1"/>
      <w:lvl w:ilvl="2">
        <w:start w:val="1"/>
        <w:numFmt w:val="bullet"/>
        <w:lvlText w:val=""/>
        <w:lvlJc w:val="left"/>
        <w:pPr>
          <w:ind w:left="960" w:hanging="360"/>
        </w:pPr>
        <w:rPr>
          <w:rFonts w:ascii="Wingdings" w:hAnsi="Wingdings" w:hint="default"/>
        </w:rPr>
      </w:lvl>
    </w:lvlOverride>
  </w:num>
  <w:num w:numId="207">
    <w:abstractNumId w:val="19"/>
    <w:lvlOverride w:ilvl="2">
      <w:startOverride w:val="1"/>
      <w:lvl w:ilvl="2">
        <w:start w:val="1"/>
        <w:numFmt w:val="bullet"/>
        <w:lvlText w:val=""/>
        <w:lvlJc w:val="left"/>
        <w:pPr>
          <w:ind w:left="960" w:hanging="360"/>
        </w:pPr>
        <w:rPr>
          <w:rFonts w:ascii="Wingdings" w:hAnsi="Wingdings" w:hint="default"/>
        </w:rPr>
      </w:lvl>
    </w:lvlOverride>
  </w:num>
  <w:num w:numId="208">
    <w:abstractNumId w:val="19"/>
    <w:lvlOverride w:ilvl="2">
      <w:startOverride w:val="1"/>
      <w:lvl w:ilvl="2">
        <w:start w:val="1"/>
        <w:numFmt w:val="bullet"/>
        <w:lvlText w:val=""/>
        <w:lvlJc w:val="left"/>
        <w:pPr>
          <w:ind w:left="960" w:hanging="360"/>
        </w:pPr>
        <w:rPr>
          <w:rFonts w:ascii="Wingdings" w:hAnsi="Wingdings" w:hint="default"/>
        </w:rPr>
      </w:lvl>
    </w:lvlOverride>
  </w:num>
  <w:num w:numId="209">
    <w:abstractNumId w:val="19"/>
    <w:lvlOverride w:ilvl="2">
      <w:startOverride w:val="1"/>
      <w:lvl w:ilvl="2">
        <w:start w:val="1"/>
        <w:numFmt w:val="bullet"/>
        <w:lvlText w:val=""/>
        <w:lvlJc w:val="left"/>
        <w:pPr>
          <w:ind w:left="960" w:hanging="360"/>
        </w:pPr>
        <w:rPr>
          <w:rFonts w:ascii="Wingdings" w:hAnsi="Wingdings" w:hint="default"/>
        </w:rPr>
      </w:lvl>
    </w:lvlOverride>
  </w:num>
  <w:num w:numId="210">
    <w:abstractNumId w:val="19"/>
    <w:lvlOverride w:ilvl="2">
      <w:startOverride w:val="1"/>
      <w:lvl w:ilvl="2">
        <w:start w:val="1"/>
        <w:numFmt w:val="bullet"/>
        <w:lvlText w:val=""/>
        <w:lvlJc w:val="left"/>
        <w:pPr>
          <w:ind w:left="960" w:hanging="360"/>
        </w:pPr>
        <w:rPr>
          <w:rFonts w:ascii="Wingdings" w:hAnsi="Wingdings" w:hint="default"/>
        </w:rPr>
      </w:lvl>
    </w:lvlOverride>
  </w:num>
  <w:num w:numId="211">
    <w:abstractNumId w:val="31"/>
  </w:num>
  <w:num w:numId="212">
    <w:abstractNumId w:val="31"/>
    <w:lvlOverride w:ilvl="1">
      <w:startOverride w:val="1"/>
      <w:lvl w:ilvl="1">
        <w:start w:val="1"/>
        <w:numFmt w:val="bullet"/>
        <w:lvlText w:val="o"/>
        <w:lvlJc w:val="left"/>
        <w:pPr>
          <w:ind w:left="960" w:hanging="360"/>
        </w:pPr>
        <w:rPr>
          <w:rFonts w:ascii="Courier New" w:hAnsi="Courier New" w:cs="Courier New" w:hint="default"/>
        </w:rPr>
      </w:lvl>
    </w:lvlOverride>
  </w:num>
  <w:num w:numId="213">
    <w:abstractNumId w:val="31"/>
    <w:lvlOverride w:ilvl="1">
      <w:startOverride w:val="1"/>
      <w:lvl w:ilvl="1">
        <w:start w:val="1"/>
        <w:numFmt w:val="bullet"/>
        <w:lvlText w:val="o"/>
        <w:lvlJc w:val="left"/>
        <w:pPr>
          <w:ind w:left="960" w:hanging="360"/>
        </w:pPr>
        <w:rPr>
          <w:rFonts w:ascii="Courier New" w:hAnsi="Courier New" w:cs="Courier New" w:hint="default"/>
        </w:rPr>
      </w:lvl>
    </w:lvlOverride>
  </w:num>
  <w:num w:numId="214">
    <w:abstractNumId w:val="31"/>
    <w:lvlOverride w:ilvl="1">
      <w:startOverride w:val="1"/>
      <w:lvl w:ilvl="1">
        <w:start w:val="1"/>
        <w:numFmt w:val="bullet"/>
        <w:lvlText w:val="o"/>
        <w:lvlJc w:val="left"/>
        <w:pPr>
          <w:ind w:left="960" w:hanging="360"/>
        </w:pPr>
        <w:rPr>
          <w:rFonts w:ascii="Courier New" w:hAnsi="Courier New" w:cs="Courier New" w:hint="default"/>
        </w:rPr>
      </w:lvl>
    </w:lvlOverride>
  </w:num>
  <w:num w:numId="215">
    <w:abstractNumId w:val="31"/>
    <w:lvlOverride w:ilvl="1">
      <w:startOverride w:val="1"/>
      <w:lvl w:ilvl="1">
        <w:start w:val="1"/>
        <w:numFmt w:val="bullet"/>
        <w:lvlText w:val="o"/>
        <w:lvlJc w:val="left"/>
        <w:pPr>
          <w:ind w:left="960" w:hanging="360"/>
        </w:pPr>
        <w:rPr>
          <w:rFonts w:ascii="Courier New" w:hAnsi="Courier New" w:cs="Courier New" w:hint="default"/>
        </w:rPr>
      </w:lvl>
    </w:lvlOverride>
  </w:num>
  <w:num w:numId="216">
    <w:abstractNumId w:val="86"/>
  </w:num>
  <w:num w:numId="217">
    <w:abstractNumId w:val="21"/>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AA"/>
    <w:rsid w:val="0000237A"/>
    <w:rsid w:val="0001615E"/>
    <w:rsid w:val="000170F7"/>
    <w:rsid w:val="00026B99"/>
    <w:rsid w:val="0004675E"/>
    <w:rsid w:val="00054D00"/>
    <w:rsid w:val="00064295"/>
    <w:rsid w:val="00067C4F"/>
    <w:rsid w:val="00086A4F"/>
    <w:rsid w:val="00095049"/>
    <w:rsid w:val="0009695D"/>
    <w:rsid w:val="000C5410"/>
    <w:rsid w:val="000D7A51"/>
    <w:rsid w:val="000E00F3"/>
    <w:rsid w:val="000E6FDD"/>
    <w:rsid w:val="000F0CD7"/>
    <w:rsid w:val="00127546"/>
    <w:rsid w:val="001521FB"/>
    <w:rsid w:val="00161D42"/>
    <w:rsid w:val="001A467A"/>
    <w:rsid w:val="001D65AE"/>
    <w:rsid w:val="001F4897"/>
    <w:rsid w:val="002148DC"/>
    <w:rsid w:val="002157BD"/>
    <w:rsid w:val="002505AA"/>
    <w:rsid w:val="00293D5F"/>
    <w:rsid w:val="002B459D"/>
    <w:rsid w:val="002C7F6B"/>
    <w:rsid w:val="00305F32"/>
    <w:rsid w:val="003109B6"/>
    <w:rsid w:val="00313163"/>
    <w:rsid w:val="0032030B"/>
    <w:rsid w:val="003420E8"/>
    <w:rsid w:val="0034733F"/>
    <w:rsid w:val="00361B53"/>
    <w:rsid w:val="0039275C"/>
    <w:rsid w:val="00392E9B"/>
    <w:rsid w:val="003A3404"/>
    <w:rsid w:val="003B4E48"/>
    <w:rsid w:val="003B6ED3"/>
    <w:rsid w:val="003F2F44"/>
    <w:rsid w:val="00412D82"/>
    <w:rsid w:val="00412E98"/>
    <w:rsid w:val="00420F2A"/>
    <w:rsid w:val="00435F17"/>
    <w:rsid w:val="00436919"/>
    <w:rsid w:val="00442AA7"/>
    <w:rsid w:val="004509D0"/>
    <w:rsid w:val="00464B87"/>
    <w:rsid w:val="00493979"/>
    <w:rsid w:val="00494629"/>
    <w:rsid w:val="004979A8"/>
    <w:rsid w:val="004A3E87"/>
    <w:rsid w:val="004E3868"/>
    <w:rsid w:val="004E5D31"/>
    <w:rsid w:val="004F5A5C"/>
    <w:rsid w:val="004F6DD3"/>
    <w:rsid w:val="005035BD"/>
    <w:rsid w:val="005107DB"/>
    <w:rsid w:val="005113BA"/>
    <w:rsid w:val="00512A4B"/>
    <w:rsid w:val="005166A0"/>
    <w:rsid w:val="00554A85"/>
    <w:rsid w:val="00557664"/>
    <w:rsid w:val="00562593"/>
    <w:rsid w:val="005668DC"/>
    <w:rsid w:val="005A6B76"/>
    <w:rsid w:val="005D4656"/>
    <w:rsid w:val="005D4CB3"/>
    <w:rsid w:val="005D5FE9"/>
    <w:rsid w:val="005F39C5"/>
    <w:rsid w:val="00615E91"/>
    <w:rsid w:val="0063651B"/>
    <w:rsid w:val="00636E48"/>
    <w:rsid w:val="00640E0E"/>
    <w:rsid w:val="00643C52"/>
    <w:rsid w:val="00651AC2"/>
    <w:rsid w:val="006547D3"/>
    <w:rsid w:val="006556E3"/>
    <w:rsid w:val="00676203"/>
    <w:rsid w:val="006A5E1A"/>
    <w:rsid w:val="006A6374"/>
    <w:rsid w:val="006E64BD"/>
    <w:rsid w:val="006F7D14"/>
    <w:rsid w:val="00704E3A"/>
    <w:rsid w:val="00722B71"/>
    <w:rsid w:val="00742050"/>
    <w:rsid w:val="0076538C"/>
    <w:rsid w:val="007839DB"/>
    <w:rsid w:val="00796DFA"/>
    <w:rsid w:val="007E55A3"/>
    <w:rsid w:val="007F4485"/>
    <w:rsid w:val="00813B8B"/>
    <w:rsid w:val="00832C6C"/>
    <w:rsid w:val="00842DA1"/>
    <w:rsid w:val="008547FA"/>
    <w:rsid w:val="00854D1B"/>
    <w:rsid w:val="00873C9C"/>
    <w:rsid w:val="00876D14"/>
    <w:rsid w:val="00885D96"/>
    <w:rsid w:val="00894667"/>
    <w:rsid w:val="008B7FA1"/>
    <w:rsid w:val="008E34C9"/>
    <w:rsid w:val="008E6BF7"/>
    <w:rsid w:val="008F2DD8"/>
    <w:rsid w:val="00927E96"/>
    <w:rsid w:val="009306CA"/>
    <w:rsid w:val="00931B1D"/>
    <w:rsid w:val="00937121"/>
    <w:rsid w:val="009434A6"/>
    <w:rsid w:val="0099300C"/>
    <w:rsid w:val="009934EE"/>
    <w:rsid w:val="009A2AE8"/>
    <w:rsid w:val="009A66F4"/>
    <w:rsid w:val="009A7838"/>
    <w:rsid w:val="009B7C14"/>
    <w:rsid w:val="009D2FBB"/>
    <w:rsid w:val="009D5AAD"/>
    <w:rsid w:val="009E21FA"/>
    <w:rsid w:val="009E75F4"/>
    <w:rsid w:val="00A1333C"/>
    <w:rsid w:val="00A20136"/>
    <w:rsid w:val="00A9089D"/>
    <w:rsid w:val="00AA5415"/>
    <w:rsid w:val="00AB0EF5"/>
    <w:rsid w:val="00AB2D1A"/>
    <w:rsid w:val="00AD77CE"/>
    <w:rsid w:val="00B00896"/>
    <w:rsid w:val="00B12869"/>
    <w:rsid w:val="00B22014"/>
    <w:rsid w:val="00B5521B"/>
    <w:rsid w:val="00B571A5"/>
    <w:rsid w:val="00B632F5"/>
    <w:rsid w:val="00B66EF9"/>
    <w:rsid w:val="00B816D6"/>
    <w:rsid w:val="00B91878"/>
    <w:rsid w:val="00BA4EFD"/>
    <w:rsid w:val="00BB1142"/>
    <w:rsid w:val="00BD039B"/>
    <w:rsid w:val="00BF7FE7"/>
    <w:rsid w:val="00C015E3"/>
    <w:rsid w:val="00C23C5F"/>
    <w:rsid w:val="00C27C0B"/>
    <w:rsid w:val="00C3506A"/>
    <w:rsid w:val="00C408CD"/>
    <w:rsid w:val="00C64EEC"/>
    <w:rsid w:val="00C808AC"/>
    <w:rsid w:val="00C83559"/>
    <w:rsid w:val="00C845D2"/>
    <w:rsid w:val="00CA0943"/>
    <w:rsid w:val="00CC5A48"/>
    <w:rsid w:val="00CD598B"/>
    <w:rsid w:val="00D45840"/>
    <w:rsid w:val="00D56272"/>
    <w:rsid w:val="00D61502"/>
    <w:rsid w:val="00D704FE"/>
    <w:rsid w:val="00D84319"/>
    <w:rsid w:val="00D97446"/>
    <w:rsid w:val="00DA5F22"/>
    <w:rsid w:val="00DF4FAD"/>
    <w:rsid w:val="00E234A7"/>
    <w:rsid w:val="00E24A80"/>
    <w:rsid w:val="00E52BFE"/>
    <w:rsid w:val="00E62360"/>
    <w:rsid w:val="00E87AE2"/>
    <w:rsid w:val="00E97F50"/>
    <w:rsid w:val="00EC0D1B"/>
    <w:rsid w:val="00EE19BF"/>
    <w:rsid w:val="00F0613B"/>
    <w:rsid w:val="00F243DF"/>
    <w:rsid w:val="00F379D9"/>
    <w:rsid w:val="00F52A98"/>
    <w:rsid w:val="00F756C3"/>
    <w:rsid w:val="00FA594B"/>
    <w:rsid w:val="00FB6C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0561D-5F2E-4B0A-A273-1F9F69A7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EC0D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0D1B"/>
  </w:style>
  <w:style w:type="paragraph" w:styleId="ListParagraph">
    <w:name w:val="List Paragraph"/>
    <w:basedOn w:val="Normal"/>
    <w:uiPriority w:val="99"/>
    <w:rsid w:val="00086A4F"/>
    <w:pPr>
      <w:ind w:left="720"/>
      <w:contextualSpacing/>
    </w:pPr>
  </w:style>
  <w:style w:type="paragraph" w:styleId="NormalWeb">
    <w:name w:val="Normal (Web)"/>
    <w:basedOn w:val="Normal"/>
    <w:uiPriority w:val="99"/>
    <w:unhideWhenUsed/>
    <w:rsid w:val="00D97446"/>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9682">
      <w:bodyDiv w:val="1"/>
      <w:marLeft w:val="0"/>
      <w:marRight w:val="0"/>
      <w:marTop w:val="0"/>
      <w:marBottom w:val="0"/>
      <w:divBdr>
        <w:top w:val="none" w:sz="0" w:space="0" w:color="auto"/>
        <w:left w:val="none" w:sz="0" w:space="0" w:color="auto"/>
        <w:bottom w:val="none" w:sz="0" w:space="0" w:color="auto"/>
        <w:right w:val="none" w:sz="0" w:space="0" w:color="auto"/>
      </w:divBdr>
    </w:div>
    <w:div w:id="690835744">
      <w:bodyDiv w:val="1"/>
      <w:marLeft w:val="0"/>
      <w:marRight w:val="0"/>
      <w:marTop w:val="0"/>
      <w:marBottom w:val="0"/>
      <w:divBdr>
        <w:top w:val="none" w:sz="0" w:space="0" w:color="auto"/>
        <w:left w:val="none" w:sz="0" w:space="0" w:color="auto"/>
        <w:bottom w:val="none" w:sz="0" w:space="0" w:color="auto"/>
        <w:right w:val="none" w:sz="0" w:space="0" w:color="auto"/>
      </w:divBdr>
    </w:div>
    <w:div w:id="1197959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la.linneanet.fi/vwebv/search?searchArg=kurs+750374A&amp;searchCode=CMD&amp;limitTo=none&amp;recCount=10&amp;searchType=1&amp;page.search.search.button=Hae" TargetMode="External"/><Relationship Id="rId117" Type="http://schemas.openxmlformats.org/officeDocument/2006/relationships/hyperlink" Target="http://www.oulu.fi/english/studying/assessment" TargetMode="External"/><Relationship Id="rId21" Type="http://schemas.openxmlformats.org/officeDocument/2006/relationships/hyperlink" Target="http://www.oulu.fi/english/studying/assessment" TargetMode="External"/><Relationship Id="rId42" Type="http://schemas.openxmlformats.org/officeDocument/2006/relationships/hyperlink" Target="https://oula.linneanet.fi/vwebv/search?searchArg=kurs+752342A&amp;searchCode=CMD&amp;limitTo=none&amp;recCount=10&amp;searchType=1&amp;page.search.search.button=Hae&amp;sk=en_US" TargetMode="External"/><Relationship Id="rId47" Type="http://schemas.openxmlformats.org/officeDocument/2006/relationships/hyperlink" Target="http://www.oulu.fi/english/studying/assessment" TargetMode="External"/><Relationship Id="rId63" Type="http://schemas.openxmlformats.org/officeDocument/2006/relationships/hyperlink" Target="http://www.oulu.fi/english/studying/assessment" TargetMode="External"/><Relationship Id="rId68" Type="http://schemas.openxmlformats.org/officeDocument/2006/relationships/hyperlink" Target="https://oula.linneanet.fi/vwebv/search?searchArg=kurs+750625S&amp;searchCode=CMD&amp;limitTo=none&amp;recCount=10&amp;searchType=1&amp;page.search.search.button=Hae&amp;sk=en_US" TargetMode="External"/><Relationship Id="rId84" Type="http://schemas.openxmlformats.org/officeDocument/2006/relationships/hyperlink" Target="http://www.oulu.fi/english/studying/assessment" TargetMode="External"/><Relationship Id="rId89" Type="http://schemas.openxmlformats.org/officeDocument/2006/relationships/hyperlink" Target="http://www.oulu.fi/english/studying/assessment" TargetMode="External"/><Relationship Id="rId112" Type="http://schemas.openxmlformats.org/officeDocument/2006/relationships/hyperlink" Target="https://oula.linneanet.fi/vwebv/search?searchArg=kurs+750121P&amp;searchCode=CMD&amp;limitTo=none&amp;recCount=10&amp;searchType=1&amp;page.search.search.button=Hae&amp;sk=en_US" TargetMode="External"/><Relationship Id="rId133" Type="http://schemas.openxmlformats.org/officeDocument/2006/relationships/hyperlink" Target="http://www.oulu.fi/english/studying/assessment" TargetMode="External"/><Relationship Id="rId138" Type="http://schemas.openxmlformats.org/officeDocument/2006/relationships/hyperlink" Target="http://www.oulu.fi/english/studying/assessment" TargetMode="External"/><Relationship Id="rId16" Type="http://schemas.openxmlformats.org/officeDocument/2006/relationships/hyperlink" Target="http://www.oulu.fi/english/studying/assessment" TargetMode="External"/><Relationship Id="rId107" Type="http://schemas.openxmlformats.org/officeDocument/2006/relationships/hyperlink" Target="https://oula.finna.fi/Record/oula.1721074?lng=en-gb" TargetMode="External"/><Relationship Id="rId11" Type="http://schemas.openxmlformats.org/officeDocument/2006/relationships/hyperlink" Target="https://www.oulu.fi/forstudents/e-exam" TargetMode="External"/><Relationship Id="rId32" Type="http://schemas.openxmlformats.org/officeDocument/2006/relationships/hyperlink" Target="http://www.oulu.fi/english/studying/assessment" TargetMode="External"/><Relationship Id="rId37" Type="http://schemas.openxmlformats.org/officeDocument/2006/relationships/hyperlink" Target="http://www.oulu.fi/english/studying/assessment" TargetMode="External"/><Relationship Id="rId53" Type="http://schemas.openxmlformats.org/officeDocument/2006/relationships/hyperlink" Target="http://www.oulu.fi/english/studying/assessment" TargetMode="External"/><Relationship Id="rId58" Type="http://schemas.openxmlformats.org/officeDocument/2006/relationships/hyperlink" Target="https://oula.linneanet.fi/vwebv/search?searchArg=kurs+754308A&amp;searchCode=CMD&amp;limitTo=none&amp;recCount=10&amp;searchType=1&amp;page.search.search.button=Hae&amp;sk=en_US" TargetMode="External"/><Relationship Id="rId74" Type="http://schemas.openxmlformats.org/officeDocument/2006/relationships/hyperlink" Target="http://www.oulu.fi/english/studying/assessment" TargetMode="External"/><Relationship Id="rId79" Type="http://schemas.openxmlformats.org/officeDocument/2006/relationships/hyperlink" Target="http://www.oulu.fi/english/studying/assessment" TargetMode="External"/><Relationship Id="rId102" Type="http://schemas.openxmlformats.org/officeDocument/2006/relationships/hyperlink" Target="http://www.oulu.fi/english/studying/assessment" TargetMode="External"/><Relationship Id="rId123" Type="http://schemas.openxmlformats.org/officeDocument/2006/relationships/hyperlink" Target="https://oula.linneanet.fi/vwebv/search?searchArg=kurs+751367A&amp;searchCode=CMD&amp;limitTo=none&amp;recCount=10&amp;searchType=1&amp;page.search.search.button=Hae" TargetMode="External"/><Relationship Id="rId128" Type="http://schemas.openxmlformats.org/officeDocument/2006/relationships/hyperlink" Target="https://oula.linneanet.fi/vwebv/search?searchArg=kurs+756332A&amp;searchCode=CMD&amp;limitTo=none&amp;recCount=10&amp;searchType=1&amp;page.search.search.button=Hae" TargetMode="External"/><Relationship Id="rId144" Type="http://schemas.openxmlformats.org/officeDocument/2006/relationships/hyperlink" Target="http://www.oulu.fi/english/studying/assessment" TargetMode="External"/><Relationship Id="rId149"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oula.finna.fi/Record/oula.1721074?lng=en-gb" TargetMode="External"/><Relationship Id="rId95" Type="http://schemas.openxmlformats.org/officeDocument/2006/relationships/hyperlink" Target="http://www.oulu.fi/english/studying/assessment" TargetMode="External"/><Relationship Id="rId22" Type="http://schemas.openxmlformats.org/officeDocument/2006/relationships/hyperlink" Target="http://www.oulu.fi/english/studying/assessment" TargetMode="External"/><Relationship Id="rId27" Type="http://schemas.openxmlformats.org/officeDocument/2006/relationships/hyperlink" Target="http://www.oulu.fi/english/studying/assessment" TargetMode="External"/><Relationship Id="rId43" Type="http://schemas.openxmlformats.org/officeDocument/2006/relationships/hyperlink" Target="http://www.oulu.fi/english/studying/assessment" TargetMode="External"/><Relationship Id="rId48" Type="http://schemas.openxmlformats.org/officeDocument/2006/relationships/hyperlink" Target="http://www.oulu.fi/english/studying/assessment" TargetMode="External"/><Relationship Id="rId64" Type="http://schemas.openxmlformats.org/officeDocument/2006/relationships/hyperlink" Target="https://oula.linneanet.fi/vwebv/search?searchArg=kurs+750316A&amp;searchCode=CMD&amp;limitTo=none&amp;recCount=10&amp;searchType=1&amp;page.search.search.button=Hae&amp;sk=en_US" TargetMode="External"/><Relationship Id="rId69" Type="http://schemas.openxmlformats.org/officeDocument/2006/relationships/hyperlink" Target="http://www.oulu.fi/english/studying/assessment" TargetMode="External"/><Relationship Id="rId113" Type="http://schemas.openxmlformats.org/officeDocument/2006/relationships/hyperlink" Target="http://www.oulu.fi/english/studying/assessment" TargetMode="External"/><Relationship Id="rId118" Type="http://schemas.openxmlformats.org/officeDocument/2006/relationships/hyperlink" Target="http://www.oulu.fi/english/studying/assessment" TargetMode="External"/><Relationship Id="rId134" Type="http://schemas.openxmlformats.org/officeDocument/2006/relationships/hyperlink" Target="http://www.oulu.fi/english/studying/assessment" TargetMode="External"/><Relationship Id="rId139" Type="http://schemas.openxmlformats.org/officeDocument/2006/relationships/hyperlink" Target="https://oula.linneanet.fi/vwebv/search?searchArg=kurs+755336A&amp;searchCode=CMD&amp;limitTo=none&amp;recCount=10&amp;searchType=1&amp;page.search.search.button=Hae&amp;sk=en_US" TargetMode="External"/><Relationship Id="rId80" Type="http://schemas.openxmlformats.org/officeDocument/2006/relationships/hyperlink" Target="https://oula.linneanet.fi/vwebv/search?searchArg=kurs+756627S&amp;searchCode=CMD&amp;limitTo=none&amp;recCount=10&amp;searchType=1&amp;page.search.search.button=Hae&amp;sk=en_US" TargetMode="External"/><Relationship Id="rId85" Type="http://schemas.openxmlformats.org/officeDocument/2006/relationships/hyperlink" Target="http://www.oulu.fi/english/studying/assessment" TargetMode="External"/><Relationship Id="rId150" Type="http://schemas.openxmlformats.org/officeDocument/2006/relationships/fontTable" Target="fontTable.xml"/><Relationship Id="rId12" Type="http://schemas.openxmlformats.org/officeDocument/2006/relationships/hyperlink" Target="https://oula.linneanet.fi/vwebv/search?searchArg=kurs+750656S&amp;searchCode=CMD&amp;limitTo=none&amp;recCount=10&amp;searchType=1&amp;page.search.search.button=Hae" TargetMode="External"/><Relationship Id="rId17" Type="http://schemas.openxmlformats.org/officeDocument/2006/relationships/hyperlink" Target="https://oula.linneanet.fi/vwebv/search?searchArg=kurs+755630S&amp;searchCode=CMD&amp;limitTo=none&amp;recCount=10&amp;searchType=1&amp;page.search.search.button=Hae" TargetMode="External"/><Relationship Id="rId25" Type="http://schemas.openxmlformats.org/officeDocument/2006/relationships/hyperlink" Target="http://www.oulu.fi/english/studying/assessment" TargetMode="External"/><Relationship Id="rId33" Type="http://schemas.openxmlformats.org/officeDocument/2006/relationships/hyperlink" Target="https://oula.linneanet.fi/vwebv/search?searchArg=kurs+751651S&amp;searchCode=CMD&amp;limitTo=none&amp;recCount=10&amp;searchType=1&amp;page.search.search.button=Hae&amp;sk=en_US" TargetMode="External"/><Relationship Id="rId38" Type="http://schemas.openxmlformats.org/officeDocument/2006/relationships/hyperlink" Target="https://oula.linneanet.fi/vwebv/search?searchArg=kurs+752392A&amp;searchCode=CMD&amp;limitTo=none&amp;recCount=10&amp;searchType=1&amp;page.search.search.button=Hae&amp;sk=en_US" TargetMode="External"/><Relationship Id="rId46" Type="http://schemas.openxmlformats.org/officeDocument/2006/relationships/hyperlink" Target="https://oula.linneanet.fi/vwebv/search?searchArg=kurs+752616S&amp;searchCode=CMD&amp;limitTo=none&amp;recCount=10&amp;searchType=1&amp;page.search.search.button=Hae&amp;sk=en_US" TargetMode="External"/><Relationship Id="rId59" Type="http://schemas.openxmlformats.org/officeDocument/2006/relationships/hyperlink" Target="http://www.oulu.fi/english/studying/assessment" TargetMode="External"/><Relationship Id="rId67" Type="http://schemas.openxmlformats.org/officeDocument/2006/relationships/hyperlink" Target="http://www.oulu.fi/english/studying/assessment" TargetMode="External"/><Relationship Id="rId103" Type="http://schemas.openxmlformats.org/officeDocument/2006/relationships/hyperlink" Target="https://oula.linneanet.fi/vwebv/search?searchArg=kurs+752345A&amp;searchCode=CMD&amp;limitTo=none&amp;recCount=10&amp;searchType=1&amp;page.search.search.button=Hae&amp;sk=en_US" TargetMode="External"/><Relationship Id="rId108" Type="http://schemas.openxmlformats.org/officeDocument/2006/relationships/hyperlink" Target="http://www.oulu.fi/english/studying/assessment" TargetMode="External"/><Relationship Id="rId116" Type="http://schemas.openxmlformats.org/officeDocument/2006/relationships/hyperlink" Target="https://oula.linneanet.fi/vwebv/search?searchArg=kurs+752604SA&amp;searchCode=CMD&amp;limitTo=none&amp;recCount=10&amp;searchType=1&amp;page.search.search.button=Hae" TargetMode="External"/><Relationship Id="rId124" Type="http://schemas.openxmlformats.org/officeDocument/2006/relationships/hyperlink" Target="http://www.oulu.fi/english/studying/assessment" TargetMode="External"/><Relationship Id="rId129" Type="http://schemas.openxmlformats.org/officeDocument/2006/relationships/hyperlink" Target="http://www.oulu.fi/english/studying/assessment" TargetMode="External"/><Relationship Id="rId137" Type="http://schemas.openxmlformats.org/officeDocument/2006/relationships/hyperlink" Target="https://oula.linneanet.fi/vwebv/search?searchArg=kurs+755607S&amp;searchCode=CMD&amp;limitTo=none&amp;recCount=10&amp;searchType=1&amp;page.search.search.button=Hae&amp;sk=en_US" TargetMode="External"/><Relationship Id="rId20" Type="http://schemas.openxmlformats.org/officeDocument/2006/relationships/hyperlink" Target="http://www.oulu.fi/english/studying/assessment" TargetMode="External"/><Relationship Id="rId41" Type="http://schemas.openxmlformats.org/officeDocument/2006/relationships/hyperlink" Target="http://www.oulu.fi/english/studying/assessment" TargetMode="External"/><Relationship Id="rId54" Type="http://schemas.openxmlformats.org/officeDocument/2006/relationships/hyperlink" Target="http://www.oulu.fi/english/studying/assessment" TargetMode="External"/><Relationship Id="rId62" Type="http://schemas.openxmlformats.org/officeDocument/2006/relationships/hyperlink" Target="http://ec.europa.eu/environment/eia/eia-support.htm" TargetMode="External"/><Relationship Id="rId70" Type="http://schemas.openxmlformats.org/officeDocument/2006/relationships/hyperlink" Target="https://oula.linneanet.fi/vwebv/search?searchArg=kurs+756604S&amp;searchCode=CMD&amp;limitTo=none&amp;recCount=10&amp;searchType=1&amp;page.search.search.button=Hae&amp;sk=en_US" TargetMode="External"/><Relationship Id="rId75" Type="http://schemas.openxmlformats.org/officeDocument/2006/relationships/hyperlink" Target="https://oula.linneanet.fi/vwebv/search?searchArg=kurs+756650SA&amp;searchCode=CMD&amp;limitTo=none&amp;recCount=10&amp;searchType=1&amp;page.search.search.button=Hae" TargetMode="External"/><Relationship Id="rId83" Type="http://schemas.openxmlformats.org/officeDocument/2006/relationships/hyperlink" Target="http://www.oulu.fi/english/studying/assessment" TargetMode="External"/><Relationship Id="rId88" Type="http://schemas.openxmlformats.org/officeDocument/2006/relationships/hyperlink" Target="https://oula.linneanet.fi/vwebv/search?searchArg=kurs+757612S&amp;searchCode=CMD&amp;limitTo=none&amp;recCount=10&amp;searchType=1&amp;page.search.search.button=Hae" TargetMode="External"/><Relationship Id="rId91" Type="http://schemas.openxmlformats.org/officeDocument/2006/relationships/hyperlink" Target="http://www.oulu.fi/english/studying/assessment" TargetMode="External"/><Relationship Id="rId96" Type="http://schemas.openxmlformats.org/officeDocument/2006/relationships/hyperlink" Target="https://oula.linneanet.fi/vwebv/search?searchArg=kurs+753124P&amp;searchCode=CMD&amp;limitTo=none&amp;recCount=10&amp;searchType=1&amp;page.search.search.button=Hae&amp;sk=en_US" TargetMode="External"/><Relationship Id="rId111" Type="http://schemas.openxmlformats.org/officeDocument/2006/relationships/hyperlink" Target="http://www.oulu.fi/english/studying/assessment" TargetMode="External"/><Relationship Id="rId132" Type="http://schemas.openxmlformats.org/officeDocument/2006/relationships/hyperlink" Target="https://oula.linneanet.fi/vwebv/search?searchArg=kurs+752300A&amp;searchCode=CMD&amp;limitTo=none&amp;recCount=10&amp;searchType=1&amp;page.search.search.button=Hae&amp;sk=en_US" TargetMode="External"/><Relationship Id="rId140" Type="http://schemas.openxmlformats.org/officeDocument/2006/relationships/hyperlink" Target="http://www.oulu.fi/english/studying/assessment" TargetMode="External"/><Relationship Id="rId145" Type="http://schemas.openxmlformats.org/officeDocument/2006/relationships/hyperlink" Target="http://www.oulu.fi/english/studying/assessm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ulu.fi/english/studying/assessment" TargetMode="External"/><Relationship Id="rId23" Type="http://schemas.openxmlformats.org/officeDocument/2006/relationships/hyperlink" Target="http://www.oulu.fi/english/studying/assessment" TargetMode="External"/><Relationship Id="rId28" Type="http://schemas.openxmlformats.org/officeDocument/2006/relationships/hyperlink" Target="http://www.oulu.fi/english/studying/assessment" TargetMode="External"/><Relationship Id="rId36" Type="http://schemas.openxmlformats.org/officeDocument/2006/relationships/hyperlink" Target="https://oula.linneanet.fi/vwebv/search?searchArg=kurs+756650SA&amp;searchCode=CMD&amp;limitTo=none&amp;recCount=10&amp;searchType=1&amp;page.search.search.button=Hae" TargetMode="External"/><Relationship Id="rId49" Type="http://schemas.openxmlformats.org/officeDocument/2006/relationships/hyperlink" Target="https://oula.linneanet.fi/vwebv/search?searchArg=kurs+752608S&amp;searchCode=CMD&amp;limitTo=none&amp;recCount=10&amp;searchType=1&amp;page.search.search.button=Hae&amp;sk=en_US" TargetMode="External"/><Relationship Id="rId57" Type="http://schemas.openxmlformats.org/officeDocument/2006/relationships/hyperlink" Target="http://www.oulu.fi/english/studying/assessment" TargetMode="External"/><Relationship Id="rId106" Type="http://schemas.openxmlformats.org/officeDocument/2006/relationships/hyperlink" Target="http://www.oulu.fi/english/studying/assessment" TargetMode="External"/><Relationship Id="rId114" Type="http://schemas.openxmlformats.org/officeDocument/2006/relationships/hyperlink" Target="https://oula.linneanet.fi/vwebv/search?searchArg=kurs+752345A&amp;searchCode=CMD&amp;limitTo=none&amp;recCount=10&amp;searchType=1&amp;page.search.search.button=Hae&amp;sk=en_US" TargetMode="External"/><Relationship Id="rId119" Type="http://schemas.openxmlformats.org/officeDocument/2006/relationships/hyperlink" Target="https://oula.linneanet.fi/vwebv/search?searchArg=kurs+753327A&amp;searchCode=CMD&amp;limitTo=none&amp;recCount=10&amp;searchType=1&amp;page.search.search.button=Hae&amp;sk=en_US" TargetMode="External"/><Relationship Id="rId127" Type="http://schemas.openxmlformats.org/officeDocument/2006/relationships/hyperlink" Target="http://www.oulu.fi/english/studying/assessment" TargetMode="External"/><Relationship Id="rId10" Type="http://schemas.openxmlformats.org/officeDocument/2006/relationships/hyperlink" Target="http://www.oulu.fi/english/studying/assessment" TargetMode="External"/><Relationship Id="rId31" Type="http://schemas.openxmlformats.org/officeDocument/2006/relationships/hyperlink" Target="http://www.oulu.fi/english/studying/assessment" TargetMode="External"/><Relationship Id="rId44" Type="http://schemas.openxmlformats.org/officeDocument/2006/relationships/hyperlink" Target="https://oula.linneanet.fi/vwebv/search?searchArg=kurs+752392A&amp;searchCode=CMD&amp;limitTo=none&amp;recCount=10&amp;searchType=1&amp;page.search.search.button=Hae&amp;sk=en_US" TargetMode="External"/><Relationship Id="rId52" Type="http://schemas.openxmlformats.org/officeDocument/2006/relationships/hyperlink" Target="http://www.oulu.fi/english/studying/assessment" TargetMode="External"/><Relationship Id="rId60" Type="http://schemas.openxmlformats.org/officeDocument/2006/relationships/hyperlink" Target="http://www.oulu.fi/english/studying/assessment" TargetMode="External"/><Relationship Id="rId65" Type="http://schemas.openxmlformats.org/officeDocument/2006/relationships/hyperlink" Target="http://www.oulu.fi/english/studying/assessment" TargetMode="External"/><Relationship Id="rId73" Type="http://schemas.openxmlformats.org/officeDocument/2006/relationships/hyperlink" Target="http://www.oulu.fi/english/studying/assessment" TargetMode="External"/><Relationship Id="rId78" Type="http://schemas.openxmlformats.org/officeDocument/2006/relationships/hyperlink" Target="http://www.oulu.fi/english/studying/assessment" TargetMode="External"/><Relationship Id="rId81" Type="http://schemas.openxmlformats.org/officeDocument/2006/relationships/hyperlink" Target="http://www.oulu.fi/english/studying/assessment" TargetMode="External"/><Relationship Id="rId86" Type="http://schemas.openxmlformats.org/officeDocument/2006/relationships/hyperlink" Target="http://www.oulu.fi/english/studying/assessment" TargetMode="External"/><Relationship Id="rId94" Type="http://schemas.openxmlformats.org/officeDocument/2006/relationships/hyperlink" Target="https://oula.linneanet.fi/vwebv/search?searchArg=kurs+753124P&amp;searchCode=CMD&amp;limitTo=none&amp;recCount=10&amp;searchType=1&amp;page.search.search.button=Hae&amp;sk=en_US" TargetMode="External"/><Relationship Id="rId99" Type="http://schemas.openxmlformats.org/officeDocument/2006/relationships/hyperlink" Target="https://oula.linneanet.fi/vwebv/search?searchArg=kurs+750366A&amp;searchCode=CMD&amp;limitTo=none&amp;recCount=10&amp;searchType=1&amp;page.search.search.button=Hae&amp;sk=en_US" TargetMode="External"/><Relationship Id="rId101" Type="http://schemas.openxmlformats.org/officeDocument/2006/relationships/hyperlink" Target="http://www.oulu.fi/english/studying/assessment" TargetMode="External"/><Relationship Id="rId122" Type="http://schemas.openxmlformats.org/officeDocument/2006/relationships/hyperlink" Target="http://www.oulu.fi/english/studying/assessment" TargetMode="External"/><Relationship Id="rId130" Type="http://schemas.openxmlformats.org/officeDocument/2006/relationships/hyperlink" Target="http://www.oulu.fi/english/studying/assessment" TargetMode="External"/><Relationship Id="rId135" Type="http://schemas.openxmlformats.org/officeDocument/2006/relationships/hyperlink" Target="https://oula.linneanet.fi/vwebv/search?searchArg=kurs+756323A&amp;searchCode=CMD&amp;limitTo=none&amp;recCount=10&amp;searchType=1&amp;page.search.search.button=Hae&amp;sk=en_US" TargetMode="External"/><Relationship Id="rId143" Type="http://schemas.openxmlformats.org/officeDocument/2006/relationships/hyperlink" Target="http://www.oulu.fi/english/studying/assessment" TargetMode="External"/><Relationship Id="rId148" Type="http://schemas.openxmlformats.org/officeDocument/2006/relationships/hyperlink" Target="http://www.oulu.fi/english/studying/assessment"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ulu.fi/english/studying/assessment" TargetMode="External"/><Relationship Id="rId13" Type="http://schemas.openxmlformats.org/officeDocument/2006/relationships/hyperlink" Target="http://www.oulu.fi/english/studying/examinarium" TargetMode="External"/><Relationship Id="rId18" Type="http://schemas.openxmlformats.org/officeDocument/2006/relationships/hyperlink" Target="http://www.oulu.fi/english/studying/assessment" TargetMode="External"/><Relationship Id="rId39" Type="http://schemas.openxmlformats.org/officeDocument/2006/relationships/hyperlink" Target="http://www.oulu.fi/english/studying/assessment" TargetMode="External"/><Relationship Id="rId109" Type="http://schemas.openxmlformats.org/officeDocument/2006/relationships/hyperlink" Target="https://oula.linneanet.fi/vwebv/search?searchArg=kurs+750173P&amp;searchCode=CMD&amp;limitTo=none&amp;recCount=10&amp;searchType=1&amp;page.search.search.button=Hae" TargetMode="External"/><Relationship Id="rId34" Type="http://schemas.openxmlformats.org/officeDocument/2006/relationships/hyperlink" Target="http://www.oulu.fi/english/studying/assessment" TargetMode="External"/><Relationship Id="rId50" Type="http://schemas.openxmlformats.org/officeDocument/2006/relationships/hyperlink" Target="http://www.oulu.fi/english/studying/assessment" TargetMode="External"/><Relationship Id="rId55" Type="http://schemas.openxmlformats.org/officeDocument/2006/relationships/hyperlink" Target="https://oula.linneanet.fi/vwebv/search?searchArg=kurs+754620S&amp;searchCode=CMD&amp;limitTo=none&amp;recCount=10&amp;searchType=1&amp;page.search.search.button=Hae&amp;sk=en_US" TargetMode="External"/><Relationship Id="rId76" Type="http://schemas.openxmlformats.org/officeDocument/2006/relationships/hyperlink" Target="http://www.oulu.fi/english/studying/assessment" TargetMode="External"/><Relationship Id="rId97" Type="http://schemas.openxmlformats.org/officeDocument/2006/relationships/hyperlink" Target="http://www.oulu.fi/english/studying/assessment" TargetMode="External"/><Relationship Id="rId104" Type="http://schemas.openxmlformats.org/officeDocument/2006/relationships/hyperlink" Target="http://www.oulu.fi/english/studying/assessment" TargetMode="External"/><Relationship Id="rId120" Type="http://schemas.openxmlformats.org/officeDocument/2006/relationships/hyperlink" Target="http://www.oulu.fi/english/studying/assessment" TargetMode="External"/><Relationship Id="rId125" Type="http://schemas.openxmlformats.org/officeDocument/2006/relationships/hyperlink" Target="http://www.oulu.fi/english/studying/assessment" TargetMode="External"/><Relationship Id="rId141" Type="http://schemas.openxmlformats.org/officeDocument/2006/relationships/hyperlink" Target="http://www.oulu.fi/english/studying/assessment" TargetMode="External"/><Relationship Id="rId146" Type="http://schemas.openxmlformats.org/officeDocument/2006/relationships/hyperlink" Target="https://oula.linneanet.fi/vwebv/search?searchArg=kurs+752175P&amp;searchCode=CMD&amp;limitTo=none&amp;recCount=10&amp;searchType=1&amp;page.search.search.button=Hae&amp;sk=en_US" TargetMode="External"/><Relationship Id="rId7" Type="http://schemas.openxmlformats.org/officeDocument/2006/relationships/hyperlink" Target="http://www.oulu.fi/english/studying/assessment" TargetMode="External"/><Relationship Id="rId71" Type="http://schemas.openxmlformats.org/officeDocument/2006/relationships/hyperlink" Target="http://www.oulu.fi/english/studying/assessment" TargetMode="External"/><Relationship Id="rId92" Type="http://schemas.openxmlformats.org/officeDocument/2006/relationships/hyperlink" Target="https://oula.linneanet.fi/vwebv/search?searchArg=kurs+750173P&amp;searchCode=CMD&amp;limitTo=none&amp;recCount=10&amp;searchType=1&amp;page.search.search.button=Hae" TargetMode="External"/><Relationship Id="rId2" Type="http://schemas.openxmlformats.org/officeDocument/2006/relationships/styles" Target="styles.xml"/><Relationship Id="rId29" Type="http://schemas.openxmlformats.org/officeDocument/2006/relationships/hyperlink" Target="https://oula.linneanet.fi/vwebv/search?searchArg=kurs+750643S&amp;searchCode=CMD&amp;limitTo=none&amp;recCount=10&amp;searchType=1&amp;page.search.search.button=Hae&amp;sk=en_US" TargetMode="External"/><Relationship Id="rId24" Type="http://schemas.openxmlformats.org/officeDocument/2006/relationships/hyperlink" Target="https://oula.linneanet.fi/vwebv/search?searchArg=kurs+750307A&amp;searchCode=CMD&amp;limitTo=none&amp;recCount=10&amp;searchType=1&amp;page.search.search.button=Hae&amp;sk=en_US" TargetMode="External"/><Relationship Id="rId40" Type="http://schemas.openxmlformats.org/officeDocument/2006/relationships/hyperlink" Target="https://oula.linneanet.fi/vwebv/search?searchArg=kurs+752662S&amp;searchCode=CMD&amp;limitTo=none&amp;recCount=10&amp;searchType=1&amp;page.search.search.button=Hae&amp;sk=en_US" TargetMode="External"/><Relationship Id="rId45" Type="http://schemas.openxmlformats.org/officeDocument/2006/relationships/hyperlink" Target="http://www.oulu.fi/english/studying/assessment" TargetMode="External"/><Relationship Id="rId66" Type="http://schemas.openxmlformats.org/officeDocument/2006/relationships/hyperlink" Target="https://oula.linneanet.fi/vwebv/search?searchArg=kurs+756607S&amp;searchCode=CMD&amp;limitTo=none&amp;recCount=10&amp;searchType=1&amp;page.search.search.button=Hae&amp;sk=en_US" TargetMode="External"/><Relationship Id="rId87" Type="http://schemas.openxmlformats.org/officeDocument/2006/relationships/hyperlink" Target="http://www.oulu.fi/english/studying/assessment" TargetMode="External"/><Relationship Id="rId110" Type="http://schemas.openxmlformats.org/officeDocument/2006/relationships/hyperlink" Target="http://www.oulu.fi/english/studying/assessment" TargetMode="External"/><Relationship Id="rId115" Type="http://schemas.openxmlformats.org/officeDocument/2006/relationships/hyperlink" Target="http://www.oulu.fi/english/studying/assessment" TargetMode="External"/><Relationship Id="rId131" Type="http://schemas.openxmlformats.org/officeDocument/2006/relationships/hyperlink" Target="http://www.oulu.fi/english/studying/assessment" TargetMode="External"/><Relationship Id="rId136" Type="http://schemas.openxmlformats.org/officeDocument/2006/relationships/hyperlink" Target="http://www.oulu.fi/english/studying/assessment" TargetMode="External"/><Relationship Id="rId61" Type="http://schemas.openxmlformats.org/officeDocument/2006/relationships/hyperlink" Target="http://www.oulu.fi/english/studying/assessment" TargetMode="External"/><Relationship Id="rId82" Type="http://schemas.openxmlformats.org/officeDocument/2006/relationships/hyperlink" Target="http://www.oulu.fi/english/studying/assessment" TargetMode="External"/><Relationship Id="rId19" Type="http://schemas.openxmlformats.org/officeDocument/2006/relationships/hyperlink" Target="https://oula.linneanet.fi/vwebv/search?searchArg=kurs+751666S&amp;searchCode=CMD&amp;limitTo=none&amp;recCount=10&amp;searchType=1&amp;page.search.search.button=Hae" TargetMode="External"/><Relationship Id="rId14" Type="http://schemas.openxmlformats.org/officeDocument/2006/relationships/hyperlink" Target="http://www.oulu.fi/english/studying/assessment" TargetMode="External"/><Relationship Id="rId30" Type="http://schemas.openxmlformats.org/officeDocument/2006/relationships/hyperlink" Target="http://www.oulu.fi/english/studying/assessment" TargetMode="External"/><Relationship Id="rId35" Type="http://schemas.openxmlformats.org/officeDocument/2006/relationships/hyperlink" Target="http://www.oulu.fi/english/studying/assessment" TargetMode="External"/><Relationship Id="rId56" Type="http://schemas.openxmlformats.org/officeDocument/2006/relationships/hyperlink" Target="http://www.oulu.fi/english/studying/assessment" TargetMode="External"/><Relationship Id="rId77" Type="http://schemas.openxmlformats.org/officeDocument/2006/relationships/hyperlink" Target="http://www.oulu.fi/english/studying/assessment" TargetMode="External"/><Relationship Id="rId100" Type="http://schemas.openxmlformats.org/officeDocument/2006/relationships/hyperlink" Target="http://www.oulu.fi/english/studying/assessment" TargetMode="External"/><Relationship Id="rId105" Type="http://schemas.openxmlformats.org/officeDocument/2006/relationships/hyperlink" Target="https://oula.linneanet.fi/vwebv/search?searchArg=kurs+752604SA&amp;searchCode=CMD&amp;limitTo=none&amp;recCount=10&amp;searchType=1&amp;page.search.search.button=Hae" TargetMode="External"/><Relationship Id="rId126" Type="http://schemas.openxmlformats.org/officeDocument/2006/relationships/hyperlink" Target="https://oula.linneanet.fi/vwebv/search?searchArg=kurs+756341A&amp;searchCode=CMD&amp;limitTo=none&amp;recCount=10&amp;searchType=1&amp;page.search.search.button=Hae" TargetMode="External"/><Relationship Id="rId147" Type="http://schemas.openxmlformats.org/officeDocument/2006/relationships/hyperlink" Target="http://www.oulu.fi/english/studying/assessment" TargetMode="External"/><Relationship Id="rId8" Type="http://schemas.openxmlformats.org/officeDocument/2006/relationships/hyperlink" Target="https://oula.linneanet.fi/vwebv/search?searchArg=kurs+753607S&amp;searchCode=CMD&amp;limitTo=none&amp;recCount=10&amp;searchType=1&amp;page.search.search.button=Hae&amp;sk=en_US" TargetMode="External"/><Relationship Id="rId51" Type="http://schemas.openxmlformats.org/officeDocument/2006/relationships/hyperlink" Target="http://www.oulu.fi/english/studying/assessment" TargetMode="External"/><Relationship Id="rId72" Type="http://schemas.openxmlformats.org/officeDocument/2006/relationships/hyperlink" Target="http://www.oulu.fi/english/studying/assessment" TargetMode="External"/><Relationship Id="rId93" Type="http://schemas.openxmlformats.org/officeDocument/2006/relationships/hyperlink" Target="http://www.oulu.fi/english/studying/assessment" TargetMode="External"/><Relationship Id="rId98" Type="http://schemas.openxmlformats.org/officeDocument/2006/relationships/hyperlink" Target="http://www.oulu.fi/english/studying/assessment" TargetMode="External"/><Relationship Id="rId121" Type="http://schemas.openxmlformats.org/officeDocument/2006/relationships/hyperlink" Target="https://oula.linneanet.fi/vwebv/search?searchArg=kurs+750336A&amp;searchCode=CMD&amp;limitTo=none&amp;recCount=10&amp;searchType=1&amp;page.search.search.button=Hae&amp;sk=en_US" TargetMode="External"/><Relationship Id="rId142" Type="http://schemas.openxmlformats.org/officeDocument/2006/relationships/hyperlink" Target="https://oula.linneanet.fi/vwebv/search?searchArg=kurs+751306A&amp;searchCode=CMD&amp;limitTo=none&amp;recCount=10&amp;searchType=1&amp;page.search.search.button=Hae&amp;sk=en_US" TargetMode="External"/><Relationship Id="rId3"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38</Pages>
  <Words>19120</Words>
  <Characters>154880</Characters>
  <Application>Microsoft Office Word</Application>
  <DocSecurity>0</DocSecurity>
  <Lines>1290</Lines>
  <Paragraphs>347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173653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Kallatsa</dc:creator>
  <cp:lastModifiedBy>Minna Vanhatalo</cp:lastModifiedBy>
  <cp:revision>76</cp:revision>
  <dcterms:created xsi:type="dcterms:W3CDTF">2020-01-20T14:29:00Z</dcterms:created>
  <dcterms:modified xsi:type="dcterms:W3CDTF">2020-01-28T13:12:00Z</dcterms:modified>
</cp:coreProperties>
</file>