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A3E" w:rsidRPr="008A6A3E" w:rsidRDefault="008A6A3E" w:rsidP="008A6A3E">
      <w:pPr>
        <w:shd w:val="clear" w:color="auto" w:fill="FFFFFF"/>
        <w:spacing w:before="270" w:after="120" w:line="240" w:lineRule="auto"/>
        <w:outlineLvl w:val="1"/>
        <w:rPr>
          <w:rFonts w:ascii="Maven Pro" w:eastAsia="Times New Roman" w:hAnsi="Maven Pro" w:cs="Times New Roman"/>
          <w:color w:val="4D4D4D"/>
          <w:kern w:val="36"/>
          <w:sz w:val="50"/>
          <w:szCs w:val="50"/>
          <w:lang w:eastAsia="fi-FI"/>
        </w:rPr>
      </w:pPr>
      <w:r w:rsidRPr="008A6A3E">
        <w:rPr>
          <w:rFonts w:ascii="Maven Pro" w:eastAsia="Times New Roman" w:hAnsi="Maven Pro" w:cs="Times New Roman"/>
          <w:color w:val="4D4D4D"/>
          <w:kern w:val="36"/>
          <w:sz w:val="50"/>
          <w:szCs w:val="50"/>
          <w:lang w:eastAsia="fi-FI"/>
        </w:rPr>
        <w:t xml:space="preserve">Challenge Finland ratkaisee ja tekee ongelmista liiketoimintaa </w:t>
      </w:r>
    </w:p>
    <w:p w:rsidR="008A6A3E" w:rsidRPr="008A6A3E" w:rsidRDefault="008A6A3E" w:rsidP="008A6A3E">
      <w:pPr>
        <w:shd w:val="clear" w:color="auto" w:fill="FFFFFF"/>
        <w:spacing w:after="0" w:line="30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 xml:space="preserve">Hakuaika: to 28.01.2016 - ti 29.03.2016 </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Challenge Finland on kilpailu, jossa haetaan kaupallistettavia ratkaisuja merkittäviin ongelmiin. Kilpailun tavoitteena on yhdistää tehokkaasti suomalaista huippututkimusta ja yritysten tutkimus- ja kehittämistyötä. Kilpailulla vauhditetaan uusien suomalaisten vientituotteiden ja palvelujen löytämistä.</w:t>
      </w:r>
    </w:p>
    <w:p w:rsidR="008A6A3E" w:rsidRPr="008A6A3E" w:rsidRDefault="008A6A3E" w:rsidP="008A6A3E">
      <w:pPr>
        <w:shd w:val="clear" w:color="auto" w:fill="FFFFFF"/>
        <w:spacing w:before="270" w:after="270" w:line="240" w:lineRule="auto"/>
        <w:outlineLvl w:val="2"/>
        <w:rPr>
          <w:rFonts w:ascii="Maven Pro" w:eastAsia="Times New Roman" w:hAnsi="Maven Pro" w:cs="Times New Roman"/>
          <w:color w:val="4D4D4D"/>
          <w:sz w:val="36"/>
          <w:szCs w:val="36"/>
          <w:lang w:eastAsia="fi-FI"/>
        </w:rPr>
      </w:pPr>
      <w:r w:rsidRPr="008A6A3E">
        <w:rPr>
          <w:rFonts w:ascii="Maven Pro" w:eastAsia="Times New Roman" w:hAnsi="Maven Pro" w:cs="Times New Roman"/>
          <w:color w:val="4D4D4D"/>
          <w:sz w:val="36"/>
          <w:szCs w:val="36"/>
          <w:lang w:eastAsia="fi-FI"/>
        </w:rPr>
        <w:t>Kenelle kilpailu on tarkoitettu?</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Kilpailu on tarkoitettu suomalaisille huippututkijoille ja yrityksille, jotka haluavat muuttaa maailmaa paremmaksi ja joilla on ratkaisun avaimia taskuissaan. Kilpailu on kaksivaiheinen.</w:t>
      </w:r>
    </w:p>
    <w:p w:rsidR="008A6A3E" w:rsidRPr="008A6A3E" w:rsidRDefault="008A6A3E" w:rsidP="008A6A3E">
      <w:pPr>
        <w:shd w:val="clear" w:color="auto" w:fill="FFFFFF"/>
        <w:spacing w:before="270" w:after="100" w:afterAutospacing="1" w:line="270" w:lineRule="atLeast"/>
        <w:outlineLvl w:val="3"/>
        <w:rPr>
          <w:rFonts w:ascii="Droid Sans" w:eastAsia="Times New Roman" w:hAnsi="Droid Sans" w:cs="Times New Roman"/>
          <w:color w:val="4D4D4D"/>
          <w:sz w:val="28"/>
          <w:szCs w:val="28"/>
          <w:lang w:eastAsia="fi-FI"/>
        </w:rPr>
      </w:pPr>
      <w:r w:rsidRPr="008A6A3E">
        <w:rPr>
          <w:rFonts w:ascii="Droid Sans" w:eastAsia="Times New Roman" w:hAnsi="Droid Sans" w:cs="Times New Roman"/>
          <w:color w:val="4D4D4D"/>
          <w:sz w:val="28"/>
          <w:szCs w:val="28"/>
          <w:lang w:eastAsia="fi-FI"/>
        </w:rPr>
        <w:t xml:space="preserve">Kilpailun </w:t>
      </w:r>
      <w:r w:rsidRPr="008A6A3E">
        <w:rPr>
          <w:rFonts w:ascii="Droid Sans" w:eastAsia="Times New Roman" w:hAnsi="Droid Sans" w:cs="Times New Roman"/>
          <w:i/>
          <w:iCs/>
          <w:color w:val="4D4D4D"/>
          <w:sz w:val="28"/>
          <w:szCs w:val="28"/>
          <w:lang w:eastAsia="fi-FI"/>
        </w:rPr>
        <w:t>ensimmäisen vaiheen rahoitus</w:t>
      </w:r>
      <w:r w:rsidRPr="008A6A3E">
        <w:rPr>
          <w:rFonts w:ascii="Droid Sans" w:eastAsia="Times New Roman" w:hAnsi="Droid Sans" w:cs="Times New Roman"/>
          <w:color w:val="4D4D4D"/>
          <w:sz w:val="28"/>
          <w:szCs w:val="28"/>
          <w:lang w:eastAsia="fi-FI"/>
        </w:rPr>
        <w:t xml:space="preserve"> on tarkoitettu </w:t>
      </w:r>
      <w:r w:rsidRPr="008A6A3E">
        <w:rPr>
          <w:rFonts w:ascii="Droid Sans" w:eastAsia="Times New Roman" w:hAnsi="Droid Sans" w:cs="Times New Roman"/>
          <w:color w:val="4D4D4D"/>
          <w:sz w:val="28"/>
          <w:szCs w:val="28"/>
          <w:lang w:val="en" w:eastAsia="fi-FI"/>
        </w:rPr>
        <w:fldChar w:fldCharType="begin"/>
      </w:r>
      <w:r w:rsidRPr="008A6A3E">
        <w:rPr>
          <w:rFonts w:ascii="Droid Sans" w:eastAsia="Times New Roman" w:hAnsi="Droid Sans" w:cs="Times New Roman"/>
          <w:color w:val="4D4D4D"/>
          <w:sz w:val="28"/>
          <w:szCs w:val="28"/>
          <w:lang w:eastAsia="fi-FI"/>
        </w:rPr>
        <w:instrText xml:space="preserve"> HYPERLINK "http://www.tekes.fi/rahoitus/tutkimusorganisaatiot/" \o "Rahoitus tutkimusorganisaatioille" </w:instrText>
      </w:r>
      <w:r w:rsidRPr="008A6A3E">
        <w:rPr>
          <w:rFonts w:ascii="Droid Sans" w:eastAsia="Times New Roman" w:hAnsi="Droid Sans" w:cs="Times New Roman"/>
          <w:color w:val="4D4D4D"/>
          <w:sz w:val="28"/>
          <w:szCs w:val="28"/>
          <w:lang w:val="en" w:eastAsia="fi-FI"/>
        </w:rPr>
        <w:fldChar w:fldCharType="separate"/>
      </w:r>
      <w:r w:rsidRPr="008A6A3E">
        <w:rPr>
          <w:rFonts w:ascii="Droid Sans" w:eastAsia="Times New Roman" w:hAnsi="Droid Sans" w:cs="Times New Roman"/>
          <w:color w:val="00AEEF"/>
          <w:sz w:val="28"/>
          <w:szCs w:val="28"/>
          <w:lang w:eastAsia="fi-FI"/>
        </w:rPr>
        <w:t>tutkimusorganisaatioille</w:t>
      </w:r>
      <w:r w:rsidRPr="008A6A3E">
        <w:rPr>
          <w:rFonts w:ascii="Droid Sans" w:eastAsia="Times New Roman" w:hAnsi="Droid Sans" w:cs="Times New Roman"/>
          <w:color w:val="4D4D4D"/>
          <w:sz w:val="28"/>
          <w:szCs w:val="28"/>
          <w:lang w:val="en" w:eastAsia="fi-FI"/>
        </w:rPr>
        <w:fldChar w:fldCharType="end"/>
      </w:r>
      <w:r w:rsidRPr="008A6A3E">
        <w:rPr>
          <w:rFonts w:ascii="Droid Sans" w:eastAsia="Times New Roman" w:hAnsi="Droid Sans" w:cs="Times New Roman"/>
          <w:color w:val="4D4D4D"/>
          <w:sz w:val="28"/>
          <w:szCs w:val="28"/>
          <w:lang w:eastAsia="fi-FI"/>
        </w:rPr>
        <w:t>.</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Ensimmäisessä vaiheessa tutkijat saavat laittaa kaikki peliin. Mikä haaste kaipaa ratkaisua? Miten huippututkimus tarjoaa ratkaisun haasteeseen? Onko haasteen taustalla liiketoimintapotentiaalia? Ongelmat ja niiden ratkaisut voivat liittyä esimerkiksi puhtaisiin teknologioihin, terveyteen, digitalisaation hyödyntämiseen tai kokonaan uusiin liiketoimintakonsepteihin. Markkinat näille ratkaisuille ovat globaalit ja tutkimus keino löytää ratkaisu ongelmaan.</w:t>
      </w:r>
    </w:p>
    <w:p w:rsidR="008A6A3E" w:rsidRPr="008A6A3E" w:rsidRDefault="008A6A3E" w:rsidP="008A6A3E">
      <w:pPr>
        <w:shd w:val="clear" w:color="auto" w:fill="FFFFFF"/>
        <w:spacing w:before="270" w:after="100" w:afterAutospacing="1" w:line="270" w:lineRule="atLeast"/>
        <w:outlineLvl w:val="3"/>
        <w:rPr>
          <w:rFonts w:ascii="Droid Sans" w:eastAsia="Times New Roman" w:hAnsi="Droid Sans" w:cs="Times New Roman"/>
          <w:color w:val="4D4D4D"/>
          <w:sz w:val="28"/>
          <w:szCs w:val="28"/>
          <w:lang w:eastAsia="fi-FI"/>
        </w:rPr>
      </w:pPr>
      <w:r w:rsidRPr="008A6A3E">
        <w:rPr>
          <w:rFonts w:ascii="Droid Sans" w:eastAsia="Times New Roman" w:hAnsi="Droid Sans" w:cs="Times New Roman"/>
          <w:color w:val="4D4D4D"/>
          <w:sz w:val="28"/>
          <w:szCs w:val="28"/>
          <w:lang w:eastAsia="fi-FI"/>
        </w:rPr>
        <w:t xml:space="preserve">Kilpailun </w:t>
      </w:r>
      <w:r w:rsidRPr="008A6A3E">
        <w:rPr>
          <w:rFonts w:ascii="Droid Sans" w:eastAsia="Times New Roman" w:hAnsi="Droid Sans" w:cs="Times New Roman"/>
          <w:i/>
          <w:iCs/>
          <w:color w:val="4D4D4D"/>
          <w:sz w:val="28"/>
          <w:szCs w:val="28"/>
          <w:lang w:eastAsia="fi-FI"/>
        </w:rPr>
        <w:t>toinen vaihe</w:t>
      </w:r>
      <w:r w:rsidRPr="008A6A3E">
        <w:rPr>
          <w:rFonts w:ascii="Droid Sans" w:eastAsia="Times New Roman" w:hAnsi="Droid Sans" w:cs="Times New Roman"/>
          <w:color w:val="4D4D4D"/>
          <w:sz w:val="28"/>
          <w:szCs w:val="28"/>
          <w:lang w:eastAsia="fi-FI"/>
        </w:rPr>
        <w:t xml:space="preserve"> on tarkoitettu tutkimusorganisaatioiden ja yritysten </w:t>
      </w:r>
      <w:r w:rsidRPr="008A6A3E">
        <w:rPr>
          <w:rFonts w:ascii="Droid Sans" w:eastAsia="Times New Roman" w:hAnsi="Droid Sans" w:cs="Times New Roman"/>
          <w:color w:val="4D4D4D"/>
          <w:sz w:val="28"/>
          <w:szCs w:val="28"/>
          <w:lang w:val="en" w:eastAsia="fi-FI"/>
        </w:rPr>
        <w:fldChar w:fldCharType="begin"/>
      </w:r>
      <w:r w:rsidRPr="008A6A3E">
        <w:rPr>
          <w:rFonts w:ascii="Droid Sans" w:eastAsia="Times New Roman" w:hAnsi="Droid Sans" w:cs="Times New Roman"/>
          <w:color w:val="4D4D4D"/>
          <w:sz w:val="28"/>
          <w:szCs w:val="28"/>
          <w:lang w:eastAsia="fi-FI"/>
        </w:rPr>
        <w:instrText xml:space="preserve"> HYPERLINK "http://www.tekes.fi/rahoitus/rahoituksen-hakeminen/yhteisprojektit/" \o "Rahoitus yhteisprojekteille" </w:instrText>
      </w:r>
      <w:r w:rsidRPr="008A6A3E">
        <w:rPr>
          <w:rFonts w:ascii="Droid Sans" w:eastAsia="Times New Roman" w:hAnsi="Droid Sans" w:cs="Times New Roman"/>
          <w:color w:val="4D4D4D"/>
          <w:sz w:val="28"/>
          <w:szCs w:val="28"/>
          <w:lang w:val="en" w:eastAsia="fi-FI"/>
        </w:rPr>
        <w:fldChar w:fldCharType="separate"/>
      </w:r>
      <w:r w:rsidRPr="008A6A3E">
        <w:rPr>
          <w:rFonts w:ascii="Droid Sans" w:eastAsia="Times New Roman" w:hAnsi="Droid Sans" w:cs="Times New Roman"/>
          <w:color w:val="00AEEF"/>
          <w:sz w:val="28"/>
          <w:szCs w:val="28"/>
          <w:lang w:eastAsia="fi-FI"/>
        </w:rPr>
        <w:t>yhteisprojekteille</w:t>
      </w:r>
      <w:r w:rsidRPr="008A6A3E">
        <w:rPr>
          <w:rFonts w:ascii="Droid Sans" w:eastAsia="Times New Roman" w:hAnsi="Droid Sans" w:cs="Times New Roman"/>
          <w:color w:val="4D4D4D"/>
          <w:sz w:val="28"/>
          <w:szCs w:val="28"/>
          <w:lang w:val="en" w:eastAsia="fi-FI"/>
        </w:rPr>
        <w:fldChar w:fldCharType="end"/>
      </w:r>
      <w:r w:rsidRPr="008A6A3E">
        <w:rPr>
          <w:rFonts w:ascii="Droid Sans" w:eastAsia="Times New Roman" w:hAnsi="Droid Sans" w:cs="Times New Roman"/>
          <w:color w:val="4D4D4D"/>
          <w:sz w:val="28"/>
          <w:szCs w:val="28"/>
          <w:lang w:eastAsia="fi-FI"/>
        </w:rPr>
        <w:t>.</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Toisessa vaiheessa haastamme yritykset tekemään huippututkimuksesta liiketoimintaa. Ratkaisun mahdollistava tutkimus jatkuu kilpailun toisessa vaiheessa, mutta sen rinnalle tulevat yritykset kehittämään maailman parhaasta osaamisesta tuotteita ja palveluja asiakkaiden tarpeeseen. Tavoitteena on, että tutkimustulokset ovat kiinteä osa yritysten innovaatioiden kehitystä. Toisessa vaiheessa kilpailua huippututkimus ja yritysten innovaatioprosessit yhdistetään toimimaan yhdessä uudella tavalla entistä synkronoidummin.</w:t>
      </w:r>
    </w:p>
    <w:p w:rsidR="008A6A3E" w:rsidRPr="008A6A3E" w:rsidRDefault="008A6A3E" w:rsidP="008A6A3E">
      <w:pPr>
        <w:shd w:val="clear" w:color="auto" w:fill="C4C4C4"/>
        <w:spacing w:after="0" w:line="300" w:lineRule="atLeast"/>
        <w:rPr>
          <w:rFonts w:ascii="Droid Sans" w:eastAsia="Times New Roman" w:hAnsi="Droid Sans" w:cs="Times New Roman"/>
          <w:color w:val="FFFFFF"/>
          <w:sz w:val="20"/>
          <w:szCs w:val="20"/>
          <w:lang w:eastAsia="fi-FI"/>
        </w:rPr>
      </w:pPr>
      <w:r w:rsidRPr="008A6A3E">
        <w:rPr>
          <w:rFonts w:ascii="Droid Sans" w:eastAsia="Times New Roman" w:hAnsi="Droid Sans" w:cs="Times New Roman"/>
          <w:color w:val="FFFFFF"/>
          <w:sz w:val="20"/>
          <w:szCs w:val="20"/>
          <w:lang w:eastAsia="fi-FI"/>
        </w:rPr>
        <w:t>Mitä Challenge Finland kilpailussa rahoitetaan?</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val="en" w:eastAsia="fi-FI"/>
        </w:rPr>
      </w:pPr>
      <w:r w:rsidRPr="008A6A3E">
        <w:rPr>
          <w:rFonts w:ascii="Droid Sans" w:eastAsia="Times New Roman" w:hAnsi="Droid Sans" w:cs="Times New Roman"/>
          <w:color w:val="4D4D4D"/>
          <w:sz w:val="20"/>
          <w:szCs w:val="20"/>
          <w:lang w:eastAsia="fi-FI"/>
        </w:rPr>
        <w:t xml:space="preserve">Kaksivaiheisen kilpailun </w:t>
      </w:r>
      <w:r w:rsidRPr="008A6A3E">
        <w:rPr>
          <w:rFonts w:ascii="Droid Sans" w:eastAsia="Times New Roman" w:hAnsi="Droid Sans" w:cs="Times New Roman"/>
          <w:b/>
          <w:bCs/>
          <w:color w:val="4D4D4D"/>
          <w:sz w:val="20"/>
          <w:szCs w:val="20"/>
          <w:lang w:eastAsia="fi-FI"/>
        </w:rPr>
        <w:t>ensimmäisessä vaiheessa</w:t>
      </w:r>
      <w:r w:rsidRPr="008A6A3E">
        <w:rPr>
          <w:rFonts w:ascii="Droid Sans" w:eastAsia="Times New Roman" w:hAnsi="Droid Sans" w:cs="Times New Roman"/>
          <w:color w:val="4D4D4D"/>
          <w:sz w:val="20"/>
          <w:szCs w:val="20"/>
          <w:lang w:eastAsia="fi-FI"/>
        </w:rPr>
        <w:t xml:space="preserve"> tutkimushanke-ehdotukset kisaavat keskenään projektisuunnitelmilla, joista parhaimmat valitaan rahoitettaviksi. </w:t>
      </w:r>
      <w:proofErr w:type="spellStart"/>
      <w:r w:rsidRPr="008A6A3E">
        <w:rPr>
          <w:rFonts w:ascii="Droid Sans" w:eastAsia="Times New Roman" w:hAnsi="Droid Sans" w:cs="Times New Roman"/>
          <w:color w:val="4D4D4D"/>
          <w:sz w:val="20"/>
          <w:szCs w:val="20"/>
          <w:lang w:val="en" w:eastAsia="fi-FI"/>
        </w:rPr>
        <w:t>Projektisuunnitelmassa</w:t>
      </w:r>
      <w:proofErr w:type="spellEnd"/>
      <w:r w:rsidRPr="008A6A3E">
        <w:rPr>
          <w:rFonts w:ascii="Droid Sans" w:eastAsia="Times New Roman" w:hAnsi="Droid Sans" w:cs="Times New Roman"/>
          <w:color w:val="4D4D4D"/>
          <w:sz w:val="20"/>
          <w:szCs w:val="20"/>
          <w:lang w:val="en" w:eastAsia="fi-FI"/>
        </w:rPr>
        <w:t xml:space="preserve"> </w:t>
      </w:r>
      <w:proofErr w:type="spellStart"/>
      <w:r w:rsidRPr="008A6A3E">
        <w:rPr>
          <w:rFonts w:ascii="Droid Sans" w:eastAsia="Times New Roman" w:hAnsi="Droid Sans" w:cs="Times New Roman"/>
          <w:color w:val="4D4D4D"/>
          <w:sz w:val="20"/>
          <w:szCs w:val="20"/>
          <w:lang w:val="en" w:eastAsia="fi-FI"/>
        </w:rPr>
        <w:t>kuvataan</w:t>
      </w:r>
      <w:proofErr w:type="spellEnd"/>
      <w:r w:rsidRPr="008A6A3E">
        <w:rPr>
          <w:rFonts w:ascii="Droid Sans" w:eastAsia="Times New Roman" w:hAnsi="Droid Sans" w:cs="Times New Roman"/>
          <w:color w:val="4D4D4D"/>
          <w:sz w:val="20"/>
          <w:szCs w:val="20"/>
          <w:lang w:val="en" w:eastAsia="fi-FI"/>
        </w:rPr>
        <w:t>:</w:t>
      </w:r>
    </w:p>
    <w:p w:rsidR="008A6A3E" w:rsidRPr="008A6A3E" w:rsidRDefault="008A6A3E" w:rsidP="008A6A3E">
      <w:pPr>
        <w:numPr>
          <w:ilvl w:val="0"/>
          <w:numId w:val="1"/>
        </w:numPr>
        <w:shd w:val="clear" w:color="auto" w:fill="FFFFFF"/>
        <w:spacing w:before="100" w:beforeAutospacing="1" w:after="100" w:afterAutospacing="1" w:line="300" w:lineRule="atLeast"/>
        <w:ind w:left="361"/>
        <w:rPr>
          <w:rFonts w:ascii="Droid Sans" w:eastAsia="Times New Roman" w:hAnsi="Droid Sans" w:cs="Times New Roman"/>
          <w:color w:val="4D4D4D"/>
          <w:sz w:val="20"/>
          <w:szCs w:val="20"/>
          <w:lang w:val="en" w:eastAsia="fi-FI"/>
        </w:rPr>
      </w:pPr>
      <w:proofErr w:type="spellStart"/>
      <w:r w:rsidRPr="008A6A3E">
        <w:rPr>
          <w:rFonts w:ascii="Droid Sans" w:eastAsia="Times New Roman" w:hAnsi="Droid Sans" w:cs="Times New Roman"/>
          <w:color w:val="4D4D4D"/>
          <w:sz w:val="20"/>
          <w:szCs w:val="20"/>
          <w:lang w:val="en" w:eastAsia="fi-FI"/>
        </w:rPr>
        <w:t>ongelma</w:t>
      </w:r>
      <w:proofErr w:type="spellEnd"/>
    </w:p>
    <w:p w:rsidR="008A6A3E" w:rsidRPr="008A6A3E" w:rsidRDefault="008A6A3E" w:rsidP="008A6A3E">
      <w:pPr>
        <w:numPr>
          <w:ilvl w:val="0"/>
          <w:numId w:val="1"/>
        </w:numPr>
        <w:shd w:val="clear" w:color="auto" w:fill="FFFFFF"/>
        <w:spacing w:before="100" w:beforeAutospacing="1" w:after="100" w:afterAutospacing="1" w:line="300" w:lineRule="atLeast"/>
        <w:ind w:left="361"/>
        <w:rPr>
          <w:rFonts w:ascii="Droid Sans" w:eastAsia="Times New Roman" w:hAnsi="Droid Sans" w:cs="Times New Roman"/>
          <w:color w:val="4D4D4D"/>
          <w:sz w:val="20"/>
          <w:szCs w:val="20"/>
          <w:lang w:val="en" w:eastAsia="fi-FI"/>
        </w:rPr>
      </w:pPr>
      <w:proofErr w:type="spellStart"/>
      <w:r w:rsidRPr="008A6A3E">
        <w:rPr>
          <w:rFonts w:ascii="Droid Sans" w:eastAsia="Times New Roman" w:hAnsi="Droid Sans" w:cs="Times New Roman"/>
          <w:color w:val="4D4D4D"/>
          <w:sz w:val="20"/>
          <w:szCs w:val="20"/>
          <w:lang w:val="en" w:eastAsia="fi-FI"/>
        </w:rPr>
        <w:t>ehdotettu</w:t>
      </w:r>
      <w:proofErr w:type="spellEnd"/>
      <w:r w:rsidRPr="008A6A3E">
        <w:rPr>
          <w:rFonts w:ascii="Droid Sans" w:eastAsia="Times New Roman" w:hAnsi="Droid Sans" w:cs="Times New Roman"/>
          <w:color w:val="4D4D4D"/>
          <w:sz w:val="20"/>
          <w:szCs w:val="20"/>
          <w:lang w:val="en" w:eastAsia="fi-FI"/>
        </w:rPr>
        <w:t xml:space="preserve"> </w:t>
      </w:r>
      <w:proofErr w:type="spellStart"/>
      <w:r w:rsidRPr="008A6A3E">
        <w:rPr>
          <w:rFonts w:ascii="Droid Sans" w:eastAsia="Times New Roman" w:hAnsi="Droid Sans" w:cs="Times New Roman"/>
          <w:color w:val="4D4D4D"/>
          <w:sz w:val="20"/>
          <w:szCs w:val="20"/>
          <w:lang w:val="en" w:eastAsia="fi-FI"/>
        </w:rPr>
        <w:t>ratkaisumalli</w:t>
      </w:r>
      <w:proofErr w:type="spellEnd"/>
    </w:p>
    <w:p w:rsidR="008A6A3E" w:rsidRPr="008A6A3E" w:rsidRDefault="008A6A3E" w:rsidP="008A6A3E">
      <w:pPr>
        <w:numPr>
          <w:ilvl w:val="0"/>
          <w:numId w:val="1"/>
        </w:numPr>
        <w:shd w:val="clear" w:color="auto" w:fill="FFFFFF"/>
        <w:spacing w:before="100" w:beforeAutospacing="1" w:after="100" w:afterAutospacing="1" w:line="300" w:lineRule="atLeast"/>
        <w:ind w:left="361"/>
        <w:rPr>
          <w:rFonts w:ascii="Droid Sans" w:eastAsia="Times New Roman" w:hAnsi="Droid Sans" w:cs="Times New Roman"/>
          <w:color w:val="4D4D4D"/>
          <w:sz w:val="20"/>
          <w:szCs w:val="20"/>
          <w:lang w:val="en" w:eastAsia="fi-FI"/>
        </w:rPr>
      </w:pPr>
      <w:proofErr w:type="spellStart"/>
      <w:r w:rsidRPr="008A6A3E">
        <w:rPr>
          <w:rFonts w:ascii="Droid Sans" w:eastAsia="Times New Roman" w:hAnsi="Droid Sans" w:cs="Times New Roman"/>
          <w:color w:val="4D4D4D"/>
          <w:sz w:val="20"/>
          <w:szCs w:val="20"/>
          <w:lang w:val="en" w:eastAsia="fi-FI"/>
        </w:rPr>
        <w:t>ratkaisun</w:t>
      </w:r>
      <w:proofErr w:type="spellEnd"/>
      <w:r w:rsidRPr="008A6A3E">
        <w:rPr>
          <w:rFonts w:ascii="Droid Sans" w:eastAsia="Times New Roman" w:hAnsi="Droid Sans" w:cs="Times New Roman"/>
          <w:color w:val="4D4D4D"/>
          <w:sz w:val="20"/>
          <w:szCs w:val="20"/>
          <w:lang w:val="en" w:eastAsia="fi-FI"/>
        </w:rPr>
        <w:t xml:space="preserve"> </w:t>
      </w:r>
      <w:proofErr w:type="spellStart"/>
      <w:r w:rsidRPr="008A6A3E">
        <w:rPr>
          <w:rFonts w:ascii="Droid Sans" w:eastAsia="Times New Roman" w:hAnsi="Droid Sans" w:cs="Times New Roman"/>
          <w:color w:val="4D4D4D"/>
          <w:sz w:val="20"/>
          <w:szCs w:val="20"/>
          <w:lang w:val="en" w:eastAsia="fi-FI"/>
        </w:rPr>
        <w:t>alustava</w:t>
      </w:r>
      <w:proofErr w:type="spellEnd"/>
      <w:r w:rsidRPr="008A6A3E">
        <w:rPr>
          <w:rFonts w:ascii="Droid Sans" w:eastAsia="Times New Roman" w:hAnsi="Droid Sans" w:cs="Times New Roman"/>
          <w:color w:val="4D4D4D"/>
          <w:sz w:val="20"/>
          <w:szCs w:val="20"/>
          <w:lang w:val="en" w:eastAsia="fi-FI"/>
        </w:rPr>
        <w:t xml:space="preserve"> </w:t>
      </w:r>
      <w:proofErr w:type="spellStart"/>
      <w:r w:rsidRPr="008A6A3E">
        <w:rPr>
          <w:rFonts w:ascii="Droid Sans" w:eastAsia="Times New Roman" w:hAnsi="Droid Sans" w:cs="Times New Roman"/>
          <w:color w:val="4D4D4D"/>
          <w:sz w:val="20"/>
          <w:szCs w:val="20"/>
          <w:lang w:val="en" w:eastAsia="fi-FI"/>
        </w:rPr>
        <w:t>liiketoimintapotentiaali</w:t>
      </w:r>
      <w:proofErr w:type="spellEnd"/>
    </w:p>
    <w:p w:rsidR="008A6A3E" w:rsidRPr="008A6A3E" w:rsidRDefault="008A6A3E" w:rsidP="008A6A3E">
      <w:pPr>
        <w:numPr>
          <w:ilvl w:val="0"/>
          <w:numId w:val="1"/>
        </w:numPr>
        <w:shd w:val="clear" w:color="auto" w:fill="FFFFFF"/>
        <w:spacing w:before="100" w:beforeAutospacing="1" w:after="100" w:afterAutospacing="1" w:line="300" w:lineRule="atLeast"/>
        <w:ind w:left="361"/>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miten projektissa luodaan vahva ongelman, ratkaisun ja asiakkaan yhteensopivuus ("problem solution fit")</w:t>
      </w:r>
    </w:p>
    <w:p w:rsidR="008A6A3E" w:rsidRPr="008A6A3E" w:rsidRDefault="008A6A3E" w:rsidP="008A6A3E">
      <w:pPr>
        <w:numPr>
          <w:ilvl w:val="0"/>
          <w:numId w:val="1"/>
        </w:numPr>
        <w:shd w:val="clear" w:color="auto" w:fill="FFFFFF"/>
        <w:spacing w:before="100" w:beforeAutospacing="1" w:after="100" w:afterAutospacing="1" w:line="300" w:lineRule="atLeast"/>
        <w:ind w:left="361"/>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miten tutkimuksen tekevä sekä ratkaisun kaupallistava konsortio kootaan sekä</w:t>
      </w:r>
    </w:p>
    <w:p w:rsidR="008A6A3E" w:rsidRPr="008A6A3E" w:rsidRDefault="008A6A3E" w:rsidP="008A6A3E">
      <w:pPr>
        <w:numPr>
          <w:ilvl w:val="0"/>
          <w:numId w:val="1"/>
        </w:numPr>
        <w:shd w:val="clear" w:color="auto" w:fill="FFFFFF"/>
        <w:spacing w:before="100" w:beforeAutospacing="1" w:after="100" w:afterAutospacing="1" w:line="300" w:lineRule="atLeast"/>
        <w:ind w:left="361"/>
        <w:rPr>
          <w:rFonts w:ascii="Droid Sans" w:eastAsia="Times New Roman" w:hAnsi="Droid Sans" w:cs="Times New Roman"/>
          <w:color w:val="4D4D4D"/>
          <w:sz w:val="20"/>
          <w:szCs w:val="20"/>
          <w:lang w:val="en" w:eastAsia="fi-FI"/>
        </w:rPr>
      </w:pPr>
      <w:proofErr w:type="spellStart"/>
      <w:r w:rsidRPr="008A6A3E">
        <w:rPr>
          <w:rFonts w:ascii="Droid Sans" w:eastAsia="Times New Roman" w:hAnsi="Droid Sans" w:cs="Times New Roman"/>
          <w:color w:val="4D4D4D"/>
          <w:sz w:val="20"/>
          <w:szCs w:val="20"/>
          <w:lang w:val="en" w:eastAsia="fi-FI"/>
        </w:rPr>
        <w:t>mahdollinen</w:t>
      </w:r>
      <w:proofErr w:type="spellEnd"/>
      <w:r w:rsidRPr="008A6A3E">
        <w:rPr>
          <w:rFonts w:ascii="Droid Sans" w:eastAsia="Times New Roman" w:hAnsi="Droid Sans" w:cs="Times New Roman"/>
          <w:color w:val="4D4D4D"/>
          <w:sz w:val="20"/>
          <w:szCs w:val="20"/>
          <w:lang w:val="en" w:eastAsia="fi-FI"/>
        </w:rPr>
        <w:t xml:space="preserve"> </w:t>
      </w:r>
      <w:proofErr w:type="spellStart"/>
      <w:r w:rsidRPr="008A6A3E">
        <w:rPr>
          <w:rFonts w:ascii="Droid Sans" w:eastAsia="Times New Roman" w:hAnsi="Droid Sans" w:cs="Times New Roman"/>
          <w:color w:val="4D4D4D"/>
          <w:sz w:val="20"/>
          <w:szCs w:val="20"/>
          <w:lang w:val="en" w:eastAsia="fi-FI"/>
        </w:rPr>
        <w:t>muu</w:t>
      </w:r>
      <w:proofErr w:type="spellEnd"/>
      <w:r w:rsidRPr="008A6A3E">
        <w:rPr>
          <w:rFonts w:ascii="Droid Sans" w:eastAsia="Times New Roman" w:hAnsi="Droid Sans" w:cs="Times New Roman"/>
          <w:color w:val="4D4D4D"/>
          <w:sz w:val="20"/>
          <w:szCs w:val="20"/>
          <w:lang w:val="en" w:eastAsia="fi-FI"/>
        </w:rPr>
        <w:t xml:space="preserve"> </w:t>
      </w:r>
      <w:proofErr w:type="spellStart"/>
      <w:r w:rsidRPr="008A6A3E">
        <w:rPr>
          <w:rFonts w:ascii="Droid Sans" w:eastAsia="Times New Roman" w:hAnsi="Droid Sans" w:cs="Times New Roman"/>
          <w:color w:val="4D4D4D"/>
          <w:sz w:val="20"/>
          <w:szCs w:val="20"/>
          <w:lang w:val="en" w:eastAsia="fi-FI"/>
        </w:rPr>
        <w:t>valmisteleva</w:t>
      </w:r>
      <w:proofErr w:type="spellEnd"/>
      <w:r w:rsidRPr="008A6A3E">
        <w:rPr>
          <w:rFonts w:ascii="Droid Sans" w:eastAsia="Times New Roman" w:hAnsi="Droid Sans" w:cs="Times New Roman"/>
          <w:color w:val="4D4D4D"/>
          <w:sz w:val="20"/>
          <w:szCs w:val="20"/>
          <w:lang w:val="en" w:eastAsia="fi-FI"/>
        </w:rPr>
        <w:t xml:space="preserve"> </w:t>
      </w:r>
      <w:proofErr w:type="spellStart"/>
      <w:r w:rsidRPr="008A6A3E">
        <w:rPr>
          <w:rFonts w:ascii="Droid Sans" w:eastAsia="Times New Roman" w:hAnsi="Droid Sans" w:cs="Times New Roman"/>
          <w:color w:val="4D4D4D"/>
          <w:sz w:val="20"/>
          <w:szCs w:val="20"/>
          <w:lang w:val="en" w:eastAsia="fi-FI"/>
        </w:rPr>
        <w:t>työ</w:t>
      </w:r>
      <w:proofErr w:type="spellEnd"/>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Ehdotuksista parhaat saavat Tekesin rahoituksen tutkimus- ja esiselvityshankkeeseen, jossa tutkimuksella syvennetään ymmärrystä ongelmasta ja ratkaisun sopivuudesta asiakkaalle sekä rakennetaan tutkimuskonsortiota ja yritysyhteistyötä. Kilpailun ensimmäisessä vaiheessa konsortion ei siis tarvitse olla valmis, eikä kaikkien ratkaisuun tarvittavien osapuolien vielä mukana. Riittää, että idea on kirkas, suunta selkeä ja osaaminen huippua.</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lastRenderedPageBreak/>
        <w:t>Uusien innovaatioiden kehittäminen ei onnistu oletusten pohjalta. Siksi ongelman ja ajatellun ratkaisun merkitystä, relevanssia ja arvoa loppuasiakkaalle todennetaan iteroiden hankkeen aikana.</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Kilpailun ensimmäisen vaiheen aikana Tekes verkottaa rahoitusta saavia tutkimushankkeita yritysten kanssa ja hankkeilla on mahdollisuus pitchata ideaansa eri areenoilla sen lisäksi, että hankkeet itse rakentavat määrätietoisesti toteuttajakonsortiota.</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Ensimmäisessä vaiheessa hankkeiden kustannusarvio on enintään 100 000 € ja Tekesin rahoitus on enintään 70 % hyväksytyistä kustannuksista.</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val="en" w:eastAsia="fi-FI"/>
        </w:rPr>
      </w:pPr>
      <w:r w:rsidRPr="008A6A3E">
        <w:rPr>
          <w:rFonts w:ascii="Droid Sans" w:eastAsia="Times New Roman" w:hAnsi="Droid Sans" w:cs="Times New Roman"/>
          <w:b/>
          <w:bCs/>
          <w:color w:val="4D4D4D"/>
          <w:sz w:val="20"/>
          <w:szCs w:val="20"/>
          <w:lang w:eastAsia="fi-FI"/>
        </w:rPr>
        <w:t>Kilpailun toiseen vaiheeseen valitaan</w:t>
      </w:r>
      <w:r w:rsidRPr="008A6A3E">
        <w:rPr>
          <w:rFonts w:ascii="Droid Sans" w:eastAsia="Times New Roman" w:hAnsi="Droid Sans" w:cs="Times New Roman"/>
          <w:color w:val="4D4D4D"/>
          <w:sz w:val="20"/>
          <w:szCs w:val="20"/>
          <w:lang w:eastAsia="fi-FI"/>
        </w:rPr>
        <w:t xml:space="preserve"> parhaat tutkimusryhmät ensimmäisen vaiheen työn tulosten ja loppuraportin perusteella, joka on samalla kilpailun toisen vaiheen tutkimussuunnitelma. </w:t>
      </w:r>
      <w:proofErr w:type="spellStart"/>
      <w:r w:rsidRPr="008A6A3E">
        <w:rPr>
          <w:rFonts w:ascii="Droid Sans" w:eastAsia="Times New Roman" w:hAnsi="Droid Sans" w:cs="Times New Roman"/>
          <w:color w:val="4D4D4D"/>
          <w:sz w:val="20"/>
          <w:szCs w:val="20"/>
          <w:lang w:val="en" w:eastAsia="fi-FI"/>
        </w:rPr>
        <w:t>Toisen</w:t>
      </w:r>
      <w:proofErr w:type="spellEnd"/>
      <w:r w:rsidRPr="008A6A3E">
        <w:rPr>
          <w:rFonts w:ascii="Droid Sans" w:eastAsia="Times New Roman" w:hAnsi="Droid Sans" w:cs="Times New Roman"/>
          <w:color w:val="4D4D4D"/>
          <w:sz w:val="20"/>
          <w:szCs w:val="20"/>
          <w:lang w:val="en" w:eastAsia="fi-FI"/>
        </w:rPr>
        <w:t xml:space="preserve"> </w:t>
      </w:r>
      <w:proofErr w:type="spellStart"/>
      <w:r w:rsidRPr="008A6A3E">
        <w:rPr>
          <w:rFonts w:ascii="Droid Sans" w:eastAsia="Times New Roman" w:hAnsi="Droid Sans" w:cs="Times New Roman"/>
          <w:color w:val="4D4D4D"/>
          <w:sz w:val="20"/>
          <w:szCs w:val="20"/>
          <w:lang w:val="en" w:eastAsia="fi-FI"/>
        </w:rPr>
        <w:t>vaiheen</w:t>
      </w:r>
      <w:proofErr w:type="spellEnd"/>
      <w:r w:rsidRPr="008A6A3E">
        <w:rPr>
          <w:rFonts w:ascii="Droid Sans" w:eastAsia="Times New Roman" w:hAnsi="Droid Sans" w:cs="Times New Roman"/>
          <w:color w:val="4D4D4D"/>
          <w:sz w:val="20"/>
          <w:szCs w:val="20"/>
          <w:lang w:val="en" w:eastAsia="fi-FI"/>
        </w:rPr>
        <w:t xml:space="preserve"> </w:t>
      </w:r>
      <w:proofErr w:type="spellStart"/>
      <w:r w:rsidRPr="008A6A3E">
        <w:rPr>
          <w:rFonts w:ascii="Droid Sans" w:eastAsia="Times New Roman" w:hAnsi="Droid Sans" w:cs="Times New Roman"/>
          <w:color w:val="4D4D4D"/>
          <w:sz w:val="20"/>
          <w:szCs w:val="20"/>
          <w:lang w:val="en" w:eastAsia="fi-FI"/>
        </w:rPr>
        <w:t>keskeisimmät</w:t>
      </w:r>
      <w:proofErr w:type="spellEnd"/>
      <w:r w:rsidRPr="008A6A3E">
        <w:rPr>
          <w:rFonts w:ascii="Droid Sans" w:eastAsia="Times New Roman" w:hAnsi="Droid Sans" w:cs="Times New Roman"/>
          <w:color w:val="4D4D4D"/>
          <w:sz w:val="20"/>
          <w:szCs w:val="20"/>
          <w:lang w:val="en" w:eastAsia="fi-FI"/>
        </w:rPr>
        <w:t xml:space="preserve"> </w:t>
      </w:r>
      <w:proofErr w:type="spellStart"/>
      <w:r w:rsidRPr="008A6A3E">
        <w:rPr>
          <w:rFonts w:ascii="Droid Sans" w:eastAsia="Times New Roman" w:hAnsi="Droid Sans" w:cs="Times New Roman"/>
          <w:color w:val="4D4D4D"/>
          <w:sz w:val="20"/>
          <w:szCs w:val="20"/>
          <w:lang w:val="en" w:eastAsia="fi-FI"/>
        </w:rPr>
        <w:t>valintakriteerit</w:t>
      </w:r>
      <w:proofErr w:type="spellEnd"/>
      <w:r w:rsidRPr="008A6A3E">
        <w:rPr>
          <w:rFonts w:ascii="Droid Sans" w:eastAsia="Times New Roman" w:hAnsi="Droid Sans" w:cs="Times New Roman"/>
          <w:color w:val="4D4D4D"/>
          <w:sz w:val="20"/>
          <w:szCs w:val="20"/>
          <w:lang w:val="en" w:eastAsia="fi-FI"/>
        </w:rPr>
        <w:t xml:space="preserve"> </w:t>
      </w:r>
      <w:proofErr w:type="spellStart"/>
      <w:r w:rsidRPr="008A6A3E">
        <w:rPr>
          <w:rFonts w:ascii="Droid Sans" w:eastAsia="Times New Roman" w:hAnsi="Droid Sans" w:cs="Times New Roman"/>
          <w:color w:val="4D4D4D"/>
          <w:sz w:val="20"/>
          <w:szCs w:val="20"/>
          <w:lang w:val="en" w:eastAsia="fi-FI"/>
        </w:rPr>
        <w:t>ovat</w:t>
      </w:r>
      <w:proofErr w:type="spellEnd"/>
      <w:r w:rsidRPr="008A6A3E">
        <w:rPr>
          <w:rFonts w:ascii="Droid Sans" w:eastAsia="Times New Roman" w:hAnsi="Droid Sans" w:cs="Times New Roman"/>
          <w:color w:val="4D4D4D"/>
          <w:sz w:val="20"/>
          <w:szCs w:val="20"/>
          <w:lang w:val="en" w:eastAsia="fi-FI"/>
        </w:rPr>
        <w:t>:</w:t>
      </w:r>
    </w:p>
    <w:p w:rsidR="008A6A3E" w:rsidRPr="008A6A3E" w:rsidRDefault="008A6A3E" w:rsidP="008A6A3E">
      <w:pPr>
        <w:numPr>
          <w:ilvl w:val="0"/>
          <w:numId w:val="2"/>
        </w:numPr>
        <w:shd w:val="clear" w:color="auto" w:fill="FFFFFF"/>
        <w:spacing w:before="100" w:beforeAutospacing="1" w:after="100" w:afterAutospacing="1" w:line="300" w:lineRule="atLeast"/>
        <w:ind w:left="361"/>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ongelman, ratkaisun ja asiakkaan osoitettu yhteensopivuus</w:t>
      </w:r>
    </w:p>
    <w:p w:rsidR="008A6A3E" w:rsidRPr="008A6A3E" w:rsidRDefault="008A6A3E" w:rsidP="008A6A3E">
      <w:pPr>
        <w:numPr>
          <w:ilvl w:val="0"/>
          <w:numId w:val="2"/>
        </w:numPr>
        <w:shd w:val="clear" w:color="auto" w:fill="FFFFFF"/>
        <w:spacing w:before="100" w:beforeAutospacing="1" w:after="100" w:afterAutospacing="1" w:line="300" w:lineRule="atLeast"/>
        <w:ind w:left="361"/>
        <w:rPr>
          <w:rFonts w:ascii="Droid Sans" w:eastAsia="Times New Roman" w:hAnsi="Droid Sans" w:cs="Times New Roman"/>
          <w:color w:val="4D4D4D"/>
          <w:sz w:val="20"/>
          <w:szCs w:val="20"/>
          <w:lang w:val="en" w:eastAsia="fi-FI"/>
        </w:rPr>
      </w:pPr>
      <w:proofErr w:type="spellStart"/>
      <w:r w:rsidRPr="008A6A3E">
        <w:rPr>
          <w:rFonts w:ascii="Droid Sans" w:eastAsia="Times New Roman" w:hAnsi="Droid Sans" w:cs="Times New Roman"/>
          <w:color w:val="4D4D4D"/>
          <w:sz w:val="20"/>
          <w:szCs w:val="20"/>
          <w:lang w:val="en" w:eastAsia="fi-FI"/>
        </w:rPr>
        <w:t>ratkaisun</w:t>
      </w:r>
      <w:proofErr w:type="spellEnd"/>
      <w:r w:rsidRPr="008A6A3E">
        <w:rPr>
          <w:rFonts w:ascii="Droid Sans" w:eastAsia="Times New Roman" w:hAnsi="Droid Sans" w:cs="Times New Roman"/>
          <w:color w:val="4D4D4D"/>
          <w:sz w:val="20"/>
          <w:szCs w:val="20"/>
          <w:lang w:val="en" w:eastAsia="fi-FI"/>
        </w:rPr>
        <w:t xml:space="preserve"> </w:t>
      </w:r>
      <w:proofErr w:type="spellStart"/>
      <w:r w:rsidRPr="008A6A3E">
        <w:rPr>
          <w:rFonts w:ascii="Droid Sans" w:eastAsia="Times New Roman" w:hAnsi="Droid Sans" w:cs="Times New Roman"/>
          <w:color w:val="4D4D4D"/>
          <w:sz w:val="20"/>
          <w:szCs w:val="20"/>
          <w:lang w:val="en" w:eastAsia="fi-FI"/>
        </w:rPr>
        <w:t>kilpailuetu</w:t>
      </w:r>
      <w:proofErr w:type="spellEnd"/>
      <w:r w:rsidRPr="008A6A3E">
        <w:rPr>
          <w:rFonts w:ascii="Droid Sans" w:eastAsia="Times New Roman" w:hAnsi="Droid Sans" w:cs="Times New Roman"/>
          <w:color w:val="4D4D4D"/>
          <w:sz w:val="20"/>
          <w:szCs w:val="20"/>
          <w:lang w:val="en" w:eastAsia="fi-FI"/>
        </w:rPr>
        <w:t xml:space="preserve"> ja </w:t>
      </w:r>
      <w:proofErr w:type="spellStart"/>
      <w:r w:rsidRPr="008A6A3E">
        <w:rPr>
          <w:rFonts w:ascii="Droid Sans" w:eastAsia="Times New Roman" w:hAnsi="Droid Sans" w:cs="Times New Roman"/>
          <w:color w:val="4D4D4D"/>
          <w:sz w:val="20"/>
          <w:szCs w:val="20"/>
          <w:lang w:val="en" w:eastAsia="fi-FI"/>
        </w:rPr>
        <w:t>markkinapotentiaali</w:t>
      </w:r>
      <w:proofErr w:type="spellEnd"/>
    </w:p>
    <w:p w:rsidR="008A6A3E" w:rsidRPr="008A6A3E" w:rsidRDefault="008A6A3E" w:rsidP="008A6A3E">
      <w:pPr>
        <w:numPr>
          <w:ilvl w:val="0"/>
          <w:numId w:val="2"/>
        </w:numPr>
        <w:shd w:val="clear" w:color="auto" w:fill="FFFFFF"/>
        <w:spacing w:before="100" w:beforeAutospacing="1" w:after="100" w:afterAutospacing="1" w:line="300" w:lineRule="atLeast"/>
        <w:ind w:left="361"/>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yritysten sitoutuminen ratkaisun kaupallistamiseen konsortiossa omin kehittämishankkein tai inkind-panostuksin</w:t>
      </w:r>
    </w:p>
    <w:p w:rsidR="008A6A3E" w:rsidRPr="008A6A3E" w:rsidRDefault="008A6A3E" w:rsidP="008A6A3E">
      <w:pPr>
        <w:numPr>
          <w:ilvl w:val="0"/>
          <w:numId w:val="2"/>
        </w:numPr>
        <w:shd w:val="clear" w:color="auto" w:fill="FFFFFF"/>
        <w:spacing w:before="100" w:beforeAutospacing="1" w:after="100" w:afterAutospacing="1" w:line="300" w:lineRule="atLeast"/>
        <w:ind w:left="361"/>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tutkimuksen tieteellinen laatu, joka arvioidaan kansainvälisessä vertaisarvioinnissa (arvioinnin toteuttaa Suomen Akatemia)</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Projektin toisen vaiheen aikana tehdään käytännön ratkaisun mahdollistavaa tutkimusta ja kehitetään yritysten valmiutta hyödyntää paremmin suomalaisen huippututkimuksen tuloksia.</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Toisessa vaiheessa rahoitetaan tutkimusorganisaatioiden ja yritysten muodostamien konsortioiden yhteishankkeita, joilla on riittävät resurssit ratkaisujen nopeaan kehittämiseen ja kaupallistamiseen.</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Tekes rahoittaa tutkimusorganisaatioita kilpailun aikana yhteensä 30 miljoonalla eurolla (Tekesin rahoitusosuus on enintään 70 % tutkimushankkeiden hyväksytyistä kokonaiskustannuksista). Tutkimushankkeiden toteuttamisen päättymisaika on 31.10.2018.</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Tekes rahoittaa yritysten tutkimus- ja kehitystoimintaa laina- ja avustusrahoituksella. Yritysten hankkeisiin ei liity määräaikaa.</w:t>
      </w:r>
    </w:p>
    <w:p w:rsidR="008A6A3E" w:rsidRPr="008A6A3E" w:rsidRDefault="008A6A3E" w:rsidP="008A6A3E">
      <w:pPr>
        <w:shd w:val="clear" w:color="auto" w:fill="FFFFFF"/>
        <w:spacing w:before="270" w:after="270" w:line="240" w:lineRule="auto"/>
        <w:outlineLvl w:val="2"/>
        <w:rPr>
          <w:rFonts w:ascii="Maven Pro" w:eastAsia="Times New Roman" w:hAnsi="Maven Pro" w:cs="Times New Roman"/>
          <w:color w:val="4D4D4D"/>
          <w:sz w:val="36"/>
          <w:szCs w:val="36"/>
          <w:lang w:eastAsia="fi-FI"/>
        </w:rPr>
      </w:pPr>
      <w:r w:rsidRPr="008A6A3E">
        <w:rPr>
          <w:rFonts w:ascii="Maven Pro" w:eastAsia="Times New Roman" w:hAnsi="Maven Pro" w:cs="Times New Roman"/>
          <w:color w:val="4D4D4D"/>
          <w:sz w:val="36"/>
          <w:szCs w:val="36"/>
          <w:lang w:eastAsia="fi-FI"/>
        </w:rPr>
        <w:t>Aikataulu</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b/>
          <w:bCs/>
          <w:color w:val="4D4D4D"/>
          <w:sz w:val="20"/>
          <w:szCs w:val="20"/>
          <w:lang w:eastAsia="fi-FI"/>
        </w:rPr>
        <w:t>28.1.–29.3.2016</w:t>
      </w:r>
      <w:r w:rsidRPr="008A6A3E">
        <w:rPr>
          <w:rFonts w:ascii="Droid Sans" w:eastAsia="Times New Roman" w:hAnsi="Droid Sans" w:cs="Times New Roman"/>
          <w:color w:val="4D4D4D"/>
          <w:sz w:val="20"/>
          <w:szCs w:val="20"/>
          <w:lang w:eastAsia="fi-FI"/>
        </w:rPr>
        <w:t xml:space="preserve"> </w:t>
      </w:r>
      <w:r w:rsidRPr="008A6A3E">
        <w:rPr>
          <w:rFonts w:ascii="Droid Sans" w:eastAsia="Times New Roman" w:hAnsi="Droid Sans" w:cs="Times New Roman"/>
          <w:color w:val="4D4D4D"/>
          <w:sz w:val="20"/>
          <w:szCs w:val="20"/>
          <w:lang w:eastAsia="fi-FI"/>
        </w:rPr>
        <w:br/>
        <w:t>I Vaihe: hakuaika</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b/>
          <w:bCs/>
          <w:color w:val="4D4D4D"/>
          <w:sz w:val="20"/>
          <w:szCs w:val="20"/>
          <w:lang w:eastAsia="fi-FI"/>
        </w:rPr>
        <w:t>30.3.–31.5.2016</w:t>
      </w:r>
      <w:r w:rsidRPr="008A6A3E">
        <w:rPr>
          <w:rFonts w:ascii="Droid Sans" w:eastAsia="Times New Roman" w:hAnsi="Droid Sans" w:cs="Times New Roman"/>
          <w:color w:val="4D4D4D"/>
          <w:sz w:val="20"/>
          <w:szCs w:val="20"/>
          <w:lang w:eastAsia="fi-FI"/>
        </w:rPr>
        <w:t xml:space="preserve"> </w:t>
      </w:r>
      <w:r w:rsidRPr="008A6A3E">
        <w:rPr>
          <w:rFonts w:ascii="Droid Sans" w:eastAsia="Times New Roman" w:hAnsi="Droid Sans" w:cs="Times New Roman"/>
          <w:color w:val="4D4D4D"/>
          <w:sz w:val="20"/>
          <w:szCs w:val="20"/>
          <w:lang w:eastAsia="fi-FI"/>
        </w:rPr>
        <w:br/>
        <w:t>I Vaihe: arviointi ja päätöstenteko</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b/>
          <w:bCs/>
          <w:color w:val="4D4D4D"/>
          <w:sz w:val="20"/>
          <w:szCs w:val="20"/>
          <w:lang w:eastAsia="fi-FI"/>
        </w:rPr>
        <w:t>1.6.–14.11.2016</w:t>
      </w:r>
      <w:r w:rsidRPr="008A6A3E">
        <w:rPr>
          <w:rFonts w:ascii="Droid Sans" w:eastAsia="Times New Roman" w:hAnsi="Droid Sans" w:cs="Times New Roman"/>
          <w:color w:val="4D4D4D"/>
          <w:sz w:val="20"/>
          <w:szCs w:val="20"/>
          <w:lang w:eastAsia="fi-FI"/>
        </w:rPr>
        <w:t xml:space="preserve"> </w:t>
      </w:r>
      <w:r w:rsidRPr="008A6A3E">
        <w:rPr>
          <w:rFonts w:ascii="Droid Sans" w:eastAsia="Times New Roman" w:hAnsi="Droid Sans" w:cs="Times New Roman"/>
          <w:color w:val="4D4D4D"/>
          <w:sz w:val="20"/>
          <w:szCs w:val="20"/>
          <w:lang w:eastAsia="fi-FI"/>
        </w:rPr>
        <w:br/>
        <w:t>I Vaihe: projektien toteutus ja hakuaika II vaiheeseen</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b/>
          <w:bCs/>
          <w:color w:val="4D4D4D"/>
          <w:sz w:val="20"/>
          <w:szCs w:val="20"/>
          <w:lang w:eastAsia="fi-FI"/>
        </w:rPr>
        <w:t>15.11.2015–16.1.2017</w:t>
      </w:r>
      <w:r w:rsidRPr="008A6A3E">
        <w:rPr>
          <w:rFonts w:ascii="Droid Sans" w:eastAsia="Times New Roman" w:hAnsi="Droid Sans" w:cs="Times New Roman"/>
          <w:color w:val="4D4D4D"/>
          <w:sz w:val="20"/>
          <w:szCs w:val="20"/>
          <w:lang w:eastAsia="fi-FI"/>
        </w:rPr>
        <w:t xml:space="preserve"> </w:t>
      </w:r>
      <w:r w:rsidRPr="008A6A3E">
        <w:rPr>
          <w:rFonts w:ascii="Droid Sans" w:eastAsia="Times New Roman" w:hAnsi="Droid Sans" w:cs="Times New Roman"/>
          <w:color w:val="4D4D4D"/>
          <w:sz w:val="20"/>
          <w:szCs w:val="20"/>
          <w:lang w:eastAsia="fi-FI"/>
        </w:rPr>
        <w:br/>
        <w:t>II Vaihe: toteutuneiden projektien/II vaiheen hakemusten arviointi</w:t>
      </w:r>
      <w:r w:rsidRPr="008A6A3E">
        <w:rPr>
          <w:rFonts w:ascii="Droid Sans" w:eastAsia="Times New Roman" w:hAnsi="Droid Sans" w:cs="Times New Roman"/>
          <w:color w:val="4D4D4D"/>
          <w:sz w:val="20"/>
          <w:szCs w:val="20"/>
          <w:lang w:eastAsia="fi-FI"/>
        </w:rPr>
        <w:br/>
        <w:t>ja päätöksenteko</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b/>
          <w:bCs/>
          <w:color w:val="4D4D4D"/>
          <w:sz w:val="20"/>
          <w:szCs w:val="20"/>
          <w:lang w:eastAsia="fi-FI"/>
        </w:rPr>
        <w:t>17.1.2017–31.10.2018</w:t>
      </w:r>
      <w:r w:rsidRPr="008A6A3E">
        <w:rPr>
          <w:rFonts w:ascii="Droid Sans" w:eastAsia="Times New Roman" w:hAnsi="Droid Sans" w:cs="Times New Roman"/>
          <w:color w:val="4D4D4D"/>
          <w:sz w:val="20"/>
          <w:szCs w:val="20"/>
          <w:lang w:eastAsia="fi-FI"/>
        </w:rPr>
        <w:t xml:space="preserve"> </w:t>
      </w:r>
      <w:r w:rsidRPr="008A6A3E">
        <w:rPr>
          <w:rFonts w:ascii="Droid Sans" w:eastAsia="Times New Roman" w:hAnsi="Droid Sans" w:cs="Times New Roman"/>
          <w:color w:val="4D4D4D"/>
          <w:sz w:val="20"/>
          <w:szCs w:val="20"/>
          <w:lang w:eastAsia="fi-FI"/>
        </w:rPr>
        <w:br/>
        <w:t>II Vaihe: projektien toteutus</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Challenge Finland toteuttaa hallituksen osaamisen ja koulutuksen kärkihankkeen tavoitteita.</w:t>
      </w:r>
    </w:p>
    <w:p w:rsidR="008A6A3E" w:rsidRPr="008A6A3E" w:rsidRDefault="008A6A3E" w:rsidP="008A6A3E">
      <w:pPr>
        <w:shd w:val="clear" w:color="auto" w:fill="FFFFFF"/>
        <w:spacing w:before="270" w:after="270" w:line="240" w:lineRule="auto"/>
        <w:outlineLvl w:val="2"/>
        <w:rPr>
          <w:rFonts w:ascii="Maven Pro" w:eastAsia="Times New Roman" w:hAnsi="Maven Pro" w:cs="Times New Roman"/>
          <w:color w:val="4D4D4D"/>
          <w:sz w:val="36"/>
          <w:szCs w:val="36"/>
          <w:lang w:eastAsia="fi-FI"/>
        </w:rPr>
      </w:pPr>
      <w:r w:rsidRPr="008A6A3E">
        <w:rPr>
          <w:rFonts w:ascii="Maven Pro" w:eastAsia="Times New Roman" w:hAnsi="Maven Pro" w:cs="Times New Roman"/>
          <w:color w:val="4D4D4D"/>
          <w:sz w:val="36"/>
          <w:szCs w:val="36"/>
          <w:lang w:eastAsia="fi-FI"/>
        </w:rPr>
        <w:t>Tekes suosittelee avointa tieteellistä julkaisemista</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lastRenderedPageBreak/>
        <w:t>Tekes on sitoutunut avoimen tieteen- ja tutkimuksen tavoitteisiin ja toimenpiteisiin. Tavoitteena on, että julkisen tutkimuksen tuottamat julkaisut ja julkiset tiedot ovat helposti kaikkien saatavilla jatkokäyttöä varten. Avoin julkaiseminen edistää tutkimustiedon laajempaa hyödyntämistä tutkimuksen ja elinkeinoelämän tarpeisiin.</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Suosittelemme Tekesin julkisissa tutkimusprojekteissa avointa julkaisemista. Vaiheen 2 projektin tutkimussuunnitelman tulee sisältää julkaisusuunnitelma, jossa avoin julkaisu on otettu huomioon. Suosittelemme käyttämään oman tutkimusorganisaation ohjeistusta Open Access -julkaisemisesta.</w:t>
      </w:r>
    </w:p>
    <w:p w:rsidR="008A6A3E" w:rsidRPr="008A6A3E" w:rsidRDefault="008A6A3E" w:rsidP="008A6A3E">
      <w:pPr>
        <w:shd w:val="clear" w:color="auto" w:fill="FFFFFF"/>
        <w:spacing w:before="270" w:after="270" w:line="240" w:lineRule="auto"/>
        <w:outlineLvl w:val="2"/>
        <w:rPr>
          <w:rFonts w:ascii="Maven Pro" w:eastAsia="Times New Roman" w:hAnsi="Maven Pro" w:cs="Times New Roman"/>
          <w:color w:val="4D4D4D"/>
          <w:sz w:val="36"/>
          <w:szCs w:val="36"/>
          <w:lang w:eastAsia="fi-FI"/>
        </w:rPr>
      </w:pPr>
      <w:r w:rsidRPr="008A6A3E">
        <w:rPr>
          <w:rFonts w:ascii="Maven Pro" w:eastAsia="Times New Roman" w:hAnsi="Maven Pro" w:cs="Times New Roman"/>
          <w:color w:val="4D4D4D"/>
          <w:sz w:val="36"/>
          <w:szCs w:val="36"/>
          <w:lang w:eastAsia="fi-FI"/>
        </w:rPr>
        <w:t>Lisätietoja tapahtumissa</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b/>
          <w:bCs/>
          <w:color w:val="4D4D4D"/>
          <w:sz w:val="20"/>
          <w:szCs w:val="20"/>
          <w:lang w:eastAsia="fi-FI"/>
        </w:rPr>
        <w:t>3.2.</w:t>
      </w:r>
      <w:proofErr w:type="gramStart"/>
      <w:r w:rsidRPr="008A6A3E">
        <w:rPr>
          <w:rFonts w:ascii="Droid Sans" w:eastAsia="Times New Roman" w:hAnsi="Droid Sans" w:cs="Times New Roman"/>
          <w:b/>
          <w:bCs/>
          <w:color w:val="4D4D4D"/>
          <w:sz w:val="20"/>
          <w:szCs w:val="20"/>
          <w:lang w:eastAsia="fi-FI"/>
        </w:rPr>
        <w:t>2016</w:t>
      </w:r>
      <w:r w:rsidRPr="008A6A3E">
        <w:rPr>
          <w:rFonts w:ascii="Droid Sans" w:eastAsia="Times New Roman" w:hAnsi="Droid Sans" w:cs="Times New Roman"/>
          <w:color w:val="4D4D4D"/>
          <w:sz w:val="20"/>
          <w:szCs w:val="20"/>
          <w:lang w:eastAsia="fi-FI"/>
        </w:rPr>
        <w:t>  Tekes</w:t>
      </w:r>
      <w:proofErr w:type="gramEnd"/>
      <w:r w:rsidRPr="008A6A3E">
        <w:rPr>
          <w:rFonts w:ascii="Droid Sans" w:eastAsia="Times New Roman" w:hAnsi="Droid Sans" w:cs="Times New Roman"/>
          <w:color w:val="4D4D4D"/>
          <w:sz w:val="20"/>
          <w:szCs w:val="20"/>
          <w:lang w:eastAsia="fi-FI"/>
        </w:rPr>
        <w:t xml:space="preserve"> ja Suomen Akatemia järjestävät </w:t>
      </w:r>
      <w:hyperlink r:id="rId6" w:tgtFrame="_blank" w:tooltip="Infotilaisuus 3.2.2016" w:history="1">
        <w:r w:rsidRPr="008A6A3E">
          <w:rPr>
            <w:rFonts w:ascii="Droid Sans" w:eastAsia="Times New Roman" w:hAnsi="Droid Sans" w:cs="Times New Roman"/>
            <w:color w:val="00AEEF"/>
            <w:sz w:val="20"/>
            <w:szCs w:val="20"/>
            <w:lang w:eastAsia="fi-FI"/>
          </w:rPr>
          <w:t>infon Tekesin ja Akatemian kärkihankerahoituksesta</w:t>
        </w:r>
        <w:r w:rsidRPr="008A6A3E">
          <w:rPr>
            <w:rFonts w:ascii="MS Mincho" w:eastAsia="MS Mincho" w:hAnsi="MS Mincho" w:cs="MS Mincho" w:hint="eastAsia"/>
            <w:color w:val="00AEEF"/>
            <w:sz w:val="30"/>
            <w:szCs w:val="30"/>
            <w:lang w:eastAsia="fi-FI"/>
          </w:rPr>
          <w:t>➦</w:t>
        </w:r>
      </w:hyperlink>
      <w:r w:rsidRPr="008A6A3E">
        <w:rPr>
          <w:rFonts w:ascii="Droid Sans" w:eastAsia="Times New Roman" w:hAnsi="Droid Sans" w:cs="Times New Roman"/>
          <w:color w:val="4D4D4D"/>
          <w:sz w:val="20"/>
          <w:szCs w:val="20"/>
          <w:lang w:eastAsia="fi-FI"/>
        </w:rPr>
        <w:t xml:space="preserve"> Finlandia-talolla. Tilaisuudessa on mahdollisuus keskustella Challenge Finland -kilpailusta.</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b/>
          <w:bCs/>
          <w:color w:val="4D4D4D"/>
          <w:sz w:val="20"/>
          <w:szCs w:val="20"/>
          <w:lang w:eastAsia="fi-FI"/>
        </w:rPr>
        <w:t>29.2.2016</w:t>
      </w:r>
      <w:r w:rsidRPr="008A6A3E">
        <w:rPr>
          <w:rFonts w:ascii="Droid Sans" w:eastAsia="Times New Roman" w:hAnsi="Droid Sans" w:cs="Times New Roman"/>
          <w:color w:val="4D4D4D"/>
          <w:sz w:val="20"/>
          <w:szCs w:val="20"/>
          <w:lang w:eastAsia="fi-FI"/>
        </w:rPr>
        <w:t>  Tekes järjestää Challenge Finland -kilpailusta infotilaisuuden tutkijoille ja yrityksille. Tilaisuuden yhteydessä rahoituksen hakijat voivat esitellä lyhyesti (10 min) alustavan ehdotuksen ratkaistavasta ongelmasta, ratkaisumallista ja tutkimusideasta Tekesille ja muille osallistujille. Saat palautetta ideastasi ja voit verkostoitua mahdollisten yhteistyökumppanien kanssa. Jos haluat käyttää tätä mahdollisuutta, lähetä yhteystietosi ja vapaamuotoinen korkeintaan yhden sivun pituinen kuvaus ideastasi sähköpostilla osoitteeseen cf@tekes.fi 23.2.2016 mennessä. Puheenvuoroja voidaan pitää rajallinen määrä, joten toimi nopeasti!</w:t>
      </w:r>
    </w:p>
    <w:p w:rsidR="008A6A3E" w:rsidRPr="008A6A3E" w:rsidRDefault="008A6A3E" w:rsidP="008A6A3E">
      <w:pPr>
        <w:shd w:val="clear" w:color="auto" w:fill="FFFFFF"/>
        <w:spacing w:before="270" w:after="100" w:afterAutospacing="1" w:line="270" w:lineRule="atLeast"/>
        <w:outlineLvl w:val="3"/>
        <w:rPr>
          <w:rFonts w:ascii="Droid Sans" w:eastAsia="Times New Roman" w:hAnsi="Droid Sans" w:cs="Times New Roman"/>
          <w:color w:val="4D4D4D"/>
          <w:sz w:val="28"/>
          <w:szCs w:val="28"/>
          <w:lang w:eastAsia="fi-FI"/>
        </w:rPr>
      </w:pPr>
      <w:r w:rsidRPr="008A6A3E">
        <w:rPr>
          <w:rFonts w:ascii="Droid Sans" w:eastAsia="Times New Roman" w:hAnsi="Droid Sans" w:cs="Times New Roman"/>
          <w:color w:val="4D4D4D"/>
          <w:sz w:val="28"/>
          <w:szCs w:val="28"/>
          <w:lang w:eastAsia="fi-FI"/>
        </w:rPr>
        <w:t>Lisätietoja</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b/>
          <w:bCs/>
          <w:i/>
          <w:iCs/>
          <w:color w:val="4D4D4D"/>
          <w:sz w:val="20"/>
          <w:szCs w:val="20"/>
          <w:lang w:eastAsia="fi-FI"/>
        </w:rPr>
        <w:t xml:space="preserve">Tärkeää: Kilpailussa kokeillaan uutta toimintatapaa, joten etenemiseen liittyvät asiat ja jotkut aikataulut voivat muuttua ja päivittyä. </w:t>
      </w:r>
      <w:r w:rsidRPr="008A6A3E">
        <w:rPr>
          <w:rFonts w:ascii="Droid Sans" w:eastAsia="Times New Roman" w:hAnsi="Droid Sans" w:cs="Times New Roman"/>
          <w:b/>
          <w:bCs/>
          <w:i/>
          <w:iCs/>
          <w:color w:val="4D4D4D"/>
          <w:sz w:val="20"/>
          <w:szCs w:val="20"/>
          <w:lang w:val="en" w:eastAsia="fi-FI"/>
        </w:rPr>
        <w:fldChar w:fldCharType="begin"/>
      </w:r>
      <w:r w:rsidRPr="008A6A3E">
        <w:rPr>
          <w:rFonts w:ascii="Droid Sans" w:eastAsia="Times New Roman" w:hAnsi="Droid Sans" w:cs="Times New Roman"/>
          <w:b/>
          <w:bCs/>
          <w:i/>
          <w:iCs/>
          <w:color w:val="4D4D4D"/>
          <w:sz w:val="20"/>
          <w:szCs w:val="20"/>
          <w:lang w:eastAsia="fi-FI"/>
        </w:rPr>
        <w:instrText xml:space="preserve"> HYPERLINK "http://www.tekes.fi/ohjelmat-ja-palvelut/kampanjat/challenge-finland/" \o "Challenge Finland" </w:instrText>
      </w:r>
      <w:r w:rsidRPr="008A6A3E">
        <w:rPr>
          <w:rFonts w:ascii="Droid Sans" w:eastAsia="Times New Roman" w:hAnsi="Droid Sans" w:cs="Times New Roman"/>
          <w:b/>
          <w:bCs/>
          <w:i/>
          <w:iCs/>
          <w:color w:val="4D4D4D"/>
          <w:sz w:val="20"/>
          <w:szCs w:val="20"/>
          <w:lang w:val="en" w:eastAsia="fi-FI"/>
        </w:rPr>
        <w:fldChar w:fldCharType="separate"/>
      </w:r>
      <w:r w:rsidRPr="008A6A3E">
        <w:rPr>
          <w:rFonts w:ascii="Droid Sans" w:eastAsia="Times New Roman" w:hAnsi="Droid Sans" w:cs="Times New Roman"/>
          <w:b/>
          <w:bCs/>
          <w:i/>
          <w:iCs/>
          <w:color w:val="00AEEF"/>
          <w:sz w:val="20"/>
          <w:szCs w:val="20"/>
          <w:lang w:eastAsia="fi-FI"/>
        </w:rPr>
        <w:t>Seuraa kilpailun verkkosivuja</w:t>
      </w:r>
      <w:r w:rsidRPr="008A6A3E">
        <w:rPr>
          <w:rFonts w:ascii="Droid Sans" w:eastAsia="Times New Roman" w:hAnsi="Droid Sans" w:cs="Times New Roman"/>
          <w:b/>
          <w:bCs/>
          <w:i/>
          <w:iCs/>
          <w:color w:val="4D4D4D"/>
          <w:sz w:val="20"/>
          <w:szCs w:val="20"/>
          <w:lang w:val="en" w:eastAsia="fi-FI"/>
        </w:rPr>
        <w:fldChar w:fldCharType="end"/>
      </w:r>
      <w:r w:rsidRPr="008A6A3E">
        <w:rPr>
          <w:rFonts w:ascii="Droid Sans" w:eastAsia="Times New Roman" w:hAnsi="Droid Sans" w:cs="Times New Roman"/>
          <w:b/>
          <w:bCs/>
          <w:i/>
          <w:iCs/>
          <w:color w:val="4D4D4D"/>
          <w:sz w:val="20"/>
          <w:szCs w:val="20"/>
          <w:lang w:eastAsia="fi-FI"/>
        </w:rPr>
        <w:t xml:space="preserve"> ja muuta viestintää.</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Jukka Leppälahti</w:t>
      </w:r>
      <w:r w:rsidRPr="008A6A3E">
        <w:rPr>
          <w:rFonts w:ascii="Droid Sans" w:eastAsia="Times New Roman" w:hAnsi="Droid Sans" w:cs="Times New Roman"/>
          <w:color w:val="4D4D4D"/>
          <w:sz w:val="20"/>
          <w:szCs w:val="20"/>
          <w:lang w:eastAsia="fi-FI"/>
        </w:rPr>
        <w:br/>
        <w:t>puh. 029 50 55879</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Mirja Kaarlela</w:t>
      </w:r>
      <w:r w:rsidRPr="008A6A3E">
        <w:rPr>
          <w:rFonts w:ascii="Droid Sans" w:eastAsia="Times New Roman" w:hAnsi="Droid Sans" w:cs="Times New Roman"/>
          <w:color w:val="4D4D4D"/>
          <w:sz w:val="20"/>
          <w:szCs w:val="20"/>
          <w:lang w:eastAsia="fi-FI"/>
        </w:rPr>
        <w:br/>
        <w:t>puh. 029 50 55643</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Erja Ämmälahti</w:t>
      </w:r>
      <w:r w:rsidRPr="008A6A3E">
        <w:rPr>
          <w:rFonts w:ascii="Droid Sans" w:eastAsia="Times New Roman" w:hAnsi="Droid Sans" w:cs="Times New Roman"/>
          <w:color w:val="4D4D4D"/>
          <w:sz w:val="20"/>
          <w:szCs w:val="20"/>
          <w:lang w:eastAsia="fi-FI"/>
        </w:rPr>
        <w:br/>
        <w:t>puh. 029 50 55422</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Maarit Lahtonen</w:t>
      </w:r>
      <w:r w:rsidRPr="008A6A3E">
        <w:rPr>
          <w:rFonts w:ascii="Droid Sans" w:eastAsia="Times New Roman" w:hAnsi="Droid Sans" w:cs="Times New Roman"/>
          <w:color w:val="4D4D4D"/>
          <w:sz w:val="20"/>
          <w:szCs w:val="20"/>
          <w:lang w:eastAsia="fi-FI"/>
        </w:rPr>
        <w:br/>
        <w:t>puh. 029 50 55944</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Markku Heimbürger</w:t>
      </w:r>
      <w:r w:rsidRPr="008A6A3E">
        <w:rPr>
          <w:rFonts w:ascii="Droid Sans" w:eastAsia="Times New Roman" w:hAnsi="Droid Sans" w:cs="Times New Roman"/>
          <w:color w:val="4D4D4D"/>
          <w:sz w:val="20"/>
          <w:szCs w:val="20"/>
          <w:lang w:eastAsia="fi-FI"/>
        </w:rPr>
        <w:br/>
        <w:t>puh. 029 50 55977</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sähköpostit ovat muotoa etunimi.sukunimi@tekes.fi</w:t>
      </w:r>
    </w:p>
    <w:p w:rsidR="008A6A3E" w:rsidRPr="008A6A3E" w:rsidRDefault="008A6A3E" w:rsidP="008A6A3E">
      <w:pPr>
        <w:shd w:val="clear" w:color="auto" w:fill="C4C4C4"/>
        <w:spacing w:after="0" w:line="300" w:lineRule="atLeast"/>
        <w:rPr>
          <w:rFonts w:ascii="Droid Sans" w:eastAsia="Times New Roman" w:hAnsi="Droid Sans" w:cs="Times New Roman"/>
          <w:color w:val="FFFFFF"/>
          <w:sz w:val="20"/>
          <w:szCs w:val="20"/>
          <w:lang w:eastAsia="fi-FI"/>
        </w:rPr>
      </w:pPr>
      <w:r w:rsidRPr="008A6A3E">
        <w:rPr>
          <w:rFonts w:ascii="Droid Sans" w:eastAsia="Times New Roman" w:hAnsi="Droid Sans" w:cs="Times New Roman"/>
          <w:color w:val="FFFFFF"/>
          <w:sz w:val="20"/>
          <w:szCs w:val="20"/>
          <w:lang w:eastAsia="fi-FI"/>
        </w:rPr>
        <w:t>Millaista tutkimusta rahoitamme vaiheessa yksi?</w:t>
      </w:r>
    </w:p>
    <w:p w:rsidR="008A6A3E" w:rsidRPr="008A6A3E" w:rsidRDefault="008A6A3E" w:rsidP="008A6A3E">
      <w:pPr>
        <w:shd w:val="clear" w:color="auto" w:fill="FFFFFF"/>
        <w:spacing w:before="270" w:after="100" w:afterAutospacing="1" w:line="270" w:lineRule="atLeast"/>
        <w:outlineLvl w:val="3"/>
        <w:rPr>
          <w:rFonts w:ascii="Droid Sans" w:eastAsia="Times New Roman" w:hAnsi="Droid Sans" w:cs="Times New Roman"/>
          <w:color w:val="4D4D4D"/>
          <w:sz w:val="28"/>
          <w:szCs w:val="28"/>
          <w:lang w:eastAsia="fi-FI"/>
        </w:rPr>
      </w:pPr>
      <w:r w:rsidRPr="008A6A3E">
        <w:rPr>
          <w:rFonts w:ascii="Droid Sans" w:eastAsia="Times New Roman" w:hAnsi="Droid Sans" w:cs="Times New Roman"/>
          <w:b/>
          <w:bCs/>
          <w:i/>
          <w:iCs/>
          <w:color w:val="4D4D4D"/>
          <w:sz w:val="28"/>
          <w:szCs w:val="28"/>
          <w:lang w:eastAsia="fi-FI"/>
        </w:rPr>
        <w:t>Esitetyn ongelman ja sen ratkaisumallin ymmärryksen syventäminen ( hyvä problem solution fit), kaupallistamissuunnitelman ja konsortion kehitys sekä muu valmisteleva työ.</w:t>
      </w:r>
    </w:p>
    <w:p w:rsidR="008A6A3E" w:rsidRPr="008A6A3E" w:rsidRDefault="008A6A3E" w:rsidP="008A6A3E">
      <w:pPr>
        <w:numPr>
          <w:ilvl w:val="0"/>
          <w:numId w:val="3"/>
        </w:numPr>
        <w:shd w:val="clear" w:color="auto" w:fill="FFFFFF"/>
        <w:spacing w:before="100" w:beforeAutospacing="1" w:after="240" w:line="300" w:lineRule="atLeast"/>
        <w:ind w:left="361"/>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Hakemuksessa määritellään alustavasti ongelma ja sen ratkaisumalli, jonka perustellusti voidaan olettaa realisoituvan enintään keskipitkällä aikavälillä (3-5v). Ongelman on kosketettava riittävän laajaa potentiaalista asiakaskuntaa ja sen oltava luonteeltaan sellainen, että asiakkaat (ongelman omistajat, loppuasiakkaat) olisivat valmiita maksamaan sen ratkaisusta.</w:t>
      </w:r>
    </w:p>
    <w:p w:rsidR="008A6A3E" w:rsidRPr="008A6A3E" w:rsidRDefault="008A6A3E" w:rsidP="008A6A3E">
      <w:pPr>
        <w:numPr>
          <w:ilvl w:val="0"/>
          <w:numId w:val="3"/>
        </w:numPr>
        <w:shd w:val="clear" w:color="auto" w:fill="FFFFFF"/>
        <w:spacing w:before="100" w:beforeAutospacing="1" w:after="240" w:line="300" w:lineRule="atLeast"/>
        <w:ind w:left="361"/>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lastRenderedPageBreak/>
        <w:t>Hankkeessa syvennetään ymmärrystä ongelman ja ratkaisumallin todellisesta liiketoimintapotentiaalista ja siitä ollaanko ratkaisemassa tässä mielessä oikeaa ongelmaa. Kun ymmärretään hyvin asiakkaan todellisia ja hänelle tärkeitä toimintoja tai todellista tarvetta (asiakkaan "job to be done"), ollaan ehkä löydetty ongelma, jonka ratkaisu luo liiketoimintaa.</w:t>
      </w:r>
    </w:p>
    <w:p w:rsidR="008A6A3E" w:rsidRPr="008A6A3E" w:rsidRDefault="008A6A3E" w:rsidP="008A6A3E">
      <w:pPr>
        <w:numPr>
          <w:ilvl w:val="0"/>
          <w:numId w:val="3"/>
        </w:numPr>
        <w:shd w:val="clear" w:color="auto" w:fill="FFFFFF"/>
        <w:spacing w:before="100" w:beforeAutospacing="1" w:after="240" w:line="300" w:lineRule="atLeast"/>
        <w:ind w:left="361"/>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Ongelmaan ja määriteltyyn ratkaisumalliin liittyvää ymmärrystä ja niihin liittyvien oletusten (hypoteesien) verifiointi "kokeellisesti" on keskeisen tärkeää. Verifiointia voidaan tehdä monilla tavoilla, mm.</w:t>
      </w:r>
      <w:r w:rsidRPr="008A6A3E">
        <w:rPr>
          <w:rFonts w:ascii="Droid Sans" w:eastAsia="Times New Roman" w:hAnsi="Droid Sans" w:cs="Times New Roman"/>
          <w:color w:val="4D4D4D"/>
          <w:sz w:val="20"/>
          <w:szCs w:val="20"/>
          <w:lang w:eastAsia="fi-FI"/>
        </w:rPr>
        <w:br/>
        <w:t>- Asiakkaan kontaktointi ja haastattelut</w:t>
      </w:r>
      <w:r w:rsidRPr="008A6A3E">
        <w:rPr>
          <w:rFonts w:ascii="Droid Sans" w:eastAsia="Times New Roman" w:hAnsi="Droid Sans" w:cs="Times New Roman"/>
          <w:color w:val="4D4D4D"/>
          <w:sz w:val="20"/>
          <w:szCs w:val="20"/>
          <w:lang w:eastAsia="fi-FI"/>
        </w:rPr>
        <w:br/>
        <w:t>- Protojen ja demojen luonnosten esittely</w:t>
      </w:r>
      <w:r w:rsidRPr="008A6A3E">
        <w:rPr>
          <w:rFonts w:ascii="Droid Sans" w:eastAsia="Times New Roman" w:hAnsi="Droid Sans" w:cs="Times New Roman"/>
          <w:color w:val="4D4D4D"/>
          <w:sz w:val="20"/>
          <w:szCs w:val="20"/>
          <w:lang w:eastAsia="fi-FI"/>
        </w:rPr>
        <w:br/>
        <w:t>- Power point slide show tai animaatiot: virtuaaliset demot</w:t>
      </w:r>
    </w:p>
    <w:p w:rsidR="008A6A3E" w:rsidRPr="008A6A3E" w:rsidRDefault="008A6A3E" w:rsidP="008A6A3E">
      <w:pPr>
        <w:numPr>
          <w:ilvl w:val="0"/>
          <w:numId w:val="3"/>
        </w:numPr>
        <w:shd w:val="clear" w:color="auto" w:fill="FFFFFF"/>
        <w:spacing w:before="100" w:beforeAutospacing="1" w:after="240" w:line="300" w:lineRule="atLeast"/>
        <w:ind w:left="361"/>
        <w:rPr>
          <w:rFonts w:ascii="Droid Sans" w:eastAsia="Times New Roman" w:hAnsi="Droid Sans" w:cs="Times New Roman"/>
          <w:color w:val="4D4D4D"/>
          <w:sz w:val="20"/>
          <w:szCs w:val="20"/>
          <w:lang w:val="en" w:eastAsia="fi-FI"/>
        </w:rPr>
      </w:pPr>
      <w:r w:rsidRPr="008A6A3E">
        <w:rPr>
          <w:rFonts w:ascii="Droid Sans" w:eastAsia="Times New Roman" w:hAnsi="Droid Sans" w:cs="Times New Roman"/>
          <w:color w:val="4D4D4D"/>
          <w:sz w:val="20"/>
          <w:szCs w:val="20"/>
          <w:lang w:eastAsia="fi-FI"/>
        </w:rPr>
        <w:t xml:space="preserve">Palaute voi myös osoittaa, että ongelmaan ja ratkaisumalliin liittyvät oletukset olivat virheellisiä mutta näitä muuttamalla (iterointi, pivot) voidaan luoda parempi lähtökohta tai luopua kehityksestä kokonaan. </w:t>
      </w:r>
      <w:proofErr w:type="spellStart"/>
      <w:r w:rsidRPr="008A6A3E">
        <w:rPr>
          <w:rFonts w:ascii="Droid Sans" w:eastAsia="Times New Roman" w:hAnsi="Droid Sans" w:cs="Times New Roman"/>
          <w:color w:val="4D4D4D"/>
          <w:sz w:val="20"/>
          <w:szCs w:val="20"/>
          <w:lang w:val="en" w:eastAsia="fi-FI"/>
        </w:rPr>
        <w:t>Haun</w:t>
      </w:r>
      <w:proofErr w:type="spellEnd"/>
      <w:r w:rsidRPr="008A6A3E">
        <w:rPr>
          <w:rFonts w:ascii="Droid Sans" w:eastAsia="Times New Roman" w:hAnsi="Droid Sans" w:cs="Times New Roman"/>
          <w:color w:val="4D4D4D"/>
          <w:sz w:val="20"/>
          <w:szCs w:val="20"/>
          <w:lang w:val="en" w:eastAsia="fi-FI"/>
        </w:rPr>
        <w:t xml:space="preserve"> </w:t>
      </w:r>
      <w:proofErr w:type="spellStart"/>
      <w:r w:rsidRPr="008A6A3E">
        <w:rPr>
          <w:rFonts w:ascii="Droid Sans" w:eastAsia="Times New Roman" w:hAnsi="Droid Sans" w:cs="Times New Roman"/>
          <w:color w:val="4D4D4D"/>
          <w:sz w:val="20"/>
          <w:szCs w:val="20"/>
          <w:lang w:val="en" w:eastAsia="fi-FI"/>
        </w:rPr>
        <w:t>toiseen</w:t>
      </w:r>
      <w:proofErr w:type="spellEnd"/>
      <w:r w:rsidRPr="008A6A3E">
        <w:rPr>
          <w:rFonts w:ascii="Droid Sans" w:eastAsia="Times New Roman" w:hAnsi="Droid Sans" w:cs="Times New Roman"/>
          <w:color w:val="4D4D4D"/>
          <w:sz w:val="20"/>
          <w:szCs w:val="20"/>
          <w:lang w:val="en" w:eastAsia="fi-FI"/>
        </w:rPr>
        <w:t xml:space="preserve"> </w:t>
      </w:r>
      <w:proofErr w:type="spellStart"/>
      <w:r w:rsidRPr="008A6A3E">
        <w:rPr>
          <w:rFonts w:ascii="Droid Sans" w:eastAsia="Times New Roman" w:hAnsi="Droid Sans" w:cs="Times New Roman"/>
          <w:color w:val="4D4D4D"/>
          <w:sz w:val="20"/>
          <w:szCs w:val="20"/>
          <w:lang w:val="en" w:eastAsia="fi-FI"/>
        </w:rPr>
        <w:t>vaiheeseen</w:t>
      </w:r>
      <w:proofErr w:type="spellEnd"/>
      <w:r w:rsidRPr="008A6A3E">
        <w:rPr>
          <w:rFonts w:ascii="Droid Sans" w:eastAsia="Times New Roman" w:hAnsi="Droid Sans" w:cs="Times New Roman"/>
          <w:color w:val="4D4D4D"/>
          <w:sz w:val="20"/>
          <w:szCs w:val="20"/>
          <w:lang w:val="en" w:eastAsia="fi-FI"/>
        </w:rPr>
        <w:t xml:space="preserve"> </w:t>
      </w:r>
      <w:proofErr w:type="spellStart"/>
      <w:r w:rsidRPr="008A6A3E">
        <w:rPr>
          <w:rFonts w:ascii="Droid Sans" w:eastAsia="Times New Roman" w:hAnsi="Droid Sans" w:cs="Times New Roman"/>
          <w:color w:val="4D4D4D"/>
          <w:sz w:val="20"/>
          <w:szCs w:val="20"/>
          <w:lang w:val="en" w:eastAsia="fi-FI"/>
        </w:rPr>
        <w:t>voi</w:t>
      </w:r>
      <w:proofErr w:type="spellEnd"/>
      <w:r w:rsidRPr="008A6A3E">
        <w:rPr>
          <w:rFonts w:ascii="Droid Sans" w:eastAsia="Times New Roman" w:hAnsi="Droid Sans" w:cs="Times New Roman"/>
          <w:color w:val="4D4D4D"/>
          <w:sz w:val="20"/>
          <w:szCs w:val="20"/>
          <w:lang w:val="en" w:eastAsia="fi-FI"/>
        </w:rPr>
        <w:t xml:space="preserve"> </w:t>
      </w:r>
      <w:proofErr w:type="spellStart"/>
      <w:r w:rsidRPr="008A6A3E">
        <w:rPr>
          <w:rFonts w:ascii="Droid Sans" w:eastAsia="Times New Roman" w:hAnsi="Droid Sans" w:cs="Times New Roman"/>
          <w:color w:val="4D4D4D"/>
          <w:sz w:val="20"/>
          <w:szCs w:val="20"/>
          <w:lang w:val="en" w:eastAsia="fi-FI"/>
        </w:rPr>
        <w:t>siis</w:t>
      </w:r>
      <w:proofErr w:type="spellEnd"/>
      <w:r w:rsidRPr="008A6A3E">
        <w:rPr>
          <w:rFonts w:ascii="Droid Sans" w:eastAsia="Times New Roman" w:hAnsi="Droid Sans" w:cs="Times New Roman"/>
          <w:color w:val="4D4D4D"/>
          <w:sz w:val="20"/>
          <w:szCs w:val="20"/>
          <w:lang w:val="en" w:eastAsia="fi-FI"/>
        </w:rPr>
        <w:t xml:space="preserve"> </w:t>
      </w:r>
      <w:proofErr w:type="spellStart"/>
      <w:r w:rsidRPr="008A6A3E">
        <w:rPr>
          <w:rFonts w:ascii="Droid Sans" w:eastAsia="Times New Roman" w:hAnsi="Droid Sans" w:cs="Times New Roman"/>
          <w:color w:val="4D4D4D"/>
          <w:sz w:val="20"/>
          <w:szCs w:val="20"/>
          <w:lang w:val="en" w:eastAsia="fi-FI"/>
        </w:rPr>
        <w:t>esittää</w:t>
      </w:r>
      <w:proofErr w:type="spellEnd"/>
      <w:r w:rsidRPr="008A6A3E">
        <w:rPr>
          <w:rFonts w:ascii="Droid Sans" w:eastAsia="Times New Roman" w:hAnsi="Droid Sans" w:cs="Times New Roman"/>
          <w:color w:val="4D4D4D"/>
          <w:sz w:val="20"/>
          <w:szCs w:val="20"/>
          <w:lang w:val="en" w:eastAsia="fi-FI"/>
        </w:rPr>
        <w:t xml:space="preserve"> </w:t>
      </w:r>
      <w:proofErr w:type="spellStart"/>
      <w:r w:rsidRPr="008A6A3E">
        <w:rPr>
          <w:rFonts w:ascii="Droid Sans" w:eastAsia="Times New Roman" w:hAnsi="Droid Sans" w:cs="Times New Roman"/>
          <w:color w:val="4D4D4D"/>
          <w:sz w:val="20"/>
          <w:szCs w:val="20"/>
          <w:lang w:val="en" w:eastAsia="fi-FI"/>
        </w:rPr>
        <w:t>tällaisen</w:t>
      </w:r>
      <w:proofErr w:type="spellEnd"/>
      <w:r w:rsidRPr="008A6A3E">
        <w:rPr>
          <w:rFonts w:ascii="Droid Sans" w:eastAsia="Times New Roman" w:hAnsi="Droid Sans" w:cs="Times New Roman"/>
          <w:color w:val="4D4D4D"/>
          <w:sz w:val="20"/>
          <w:szCs w:val="20"/>
          <w:lang w:val="en" w:eastAsia="fi-FI"/>
        </w:rPr>
        <w:t xml:space="preserve"> </w:t>
      </w:r>
      <w:proofErr w:type="spellStart"/>
      <w:r w:rsidRPr="008A6A3E">
        <w:rPr>
          <w:rFonts w:ascii="Droid Sans" w:eastAsia="Times New Roman" w:hAnsi="Droid Sans" w:cs="Times New Roman"/>
          <w:color w:val="4D4D4D"/>
          <w:sz w:val="20"/>
          <w:szCs w:val="20"/>
          <w:lang w:val="en" w:eastAsia="fi-FI"/>
        </w:rPr>
        <w:t>muutetun</w:t>
      </w:r>
      <w:proofErr w:type="spellEnd"/>
      <w:r w:rsidRPr="008A6A3E">
        <w:rPr>
          <w:rFonts w:ascii="Droid Sans" w:eastAsia="Times New Roman" w:hAnsi="Droid Sans" w:cs="Times New Roman"/>
          <w:color w:val="4D4D4D"/>
          <w:sz w:val="20"/>
          <w:szCs w:val="20"/>
          <w:lang w:val="en" w:eastAsia="fi-FI"/>
        </w:rPr>
        <w:t xml:space="preserve"> </w:t>
      </w:r>
      <w:proofErr w:type="spellStart"/>
      <w:r w:rsidRPr="008A6A3E">
        <w:rPr>
          <w:rFonts w:ascii="Droid Sans" w:eastAsia="Times New Roman" w:hAnsi="Droid Sans" w:cs="Times New Roman"/>
          <w:color w:val="4D4D4D"/>
          <w:sz w:val="20"/>
          <w:szCs w:val="20"/>
          <w:lang w:val="en" w:eastAsia="fi-FI"/>
        </w:rPr>
        <w:t>ehdotuksen</w:t>
      </w:r>
      <w:proofErr w:type="spellEnd"/>
      <w:r w:rsidRPr="008A6A3E">
        <w:rPr>
          <w:rFonts w:ascii="Droid Sans" w:eastAsia="Times New Roman" w:hAnsi="Droid Sans" w:cs="Times New Roman"/>
          <w:color w:val="4D4D4D"/>
          <w:sz w:val="20"/>
          <w:szCs w:val="20"/>
          <w:lang w:val="en" w:eastAsia="fi-FI"/>
        </w:rPr>
        <w:t>.</w:t>
      </w:r>
    </w:p>
    <w:p w:rsidR="008A6A3E" w:rsidRPr="008A6A3E" w:rsidRDefault="008A6A3E" w:rsidP="008A6A3E">
      <w:pPr>
        <w:numPr>
          <w:ilvl w:val="0"/>
          <w:numId w:val="3"/>
        </w:numPr>
        <w:shd w:val="clear" w:color="auto" w:fill="FFFFFF"/>
        <w:spacing w:before="100" w:beforeAutospacing="1" w:after="100" w:afterAutospacing="1" w:line="300" w:lineRule="atLeast"/>
        <w:ind w:left="361"/>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On selvää, että edellä kuvattu työ onnistuu helpoimmin, jos jo vaiheessa 1 tehdään yhteistyötä yritysten kanssa vaikka Tekes ei tässä vaiheessa edellytä yritysrahoitusta. Tarvittaessa Tekes voi rahoittaa yritysten työtä normaalien yritysrahoitusinstrumenttien kautta. Vaiheen 1 loppuraporttiin ja vaiheen 2 hakemukseen syntyy kuvaus ongelman ja ratkaisumallin relevanssista asiakkaille sekä kuinka asiaa on verifioitu.</w:t>
      </w:r>
    </w:p>
    <w:p w:rsidR="008A6A3E" w:rsidRPr="008A6A3E" w:rsidRDefault="008A6A3E" w:rsidP="008A6A3E">
      <w:pPr>
        <w:shd w:val="clear" w:color="auto" w:fill="FFFFFF"/>
        <w:spacing w:before="270" w:after="100" w:afterAutospacing="1" w:line="270" w:lineRule="atLeast"/>
        <w:outlineLvl w:val="3"/>
        <w:rPr>
          <w:rFonts w:ascii="Droid Sans" w:eastAsia="Times New Roman" w:hAnsi="Droid Sans" w:cs="Times New Roman"/>
          <w:color w:val="4D4D4D"/>
          <w:sz w:val="28"/>
          <w:szCs w:val="28"/>
          <w:lang w:val="en" w:eastAsia="fi-FI"/>
        </w:rPr>
      </w:pPr>
      <w:proofErr w:type="spellStart"/>
      <w:r w:rsidRPr="008A6A3E">
        <w:rPr>
          <w:rFonts w:ascii="Droid Sans" w:eastAsia="Times New Roman" w:hAnsi="Droid Sans" w:cs="Times New Roman"/>
          <w:b/>
          <w:bCs/>
          <w:i/>
          <w:iCs/>
          <w:color w:val="4D4D4D"/>
          <w:sz w:val="28"/>
          <w:szCs w:val="28"/>
          <w:lang w:val="en" w:eastAsia="fi-FI"/>
        </w:rPr>
        <w:t>Konsortion</w:t>
      </w:r>
      <w:proofErr w:type="spellEnd"/>
      <w:r w:rsidRPr="008A6A3E">
        <w:rPr>
          <w:rFonts w:ascii="Droid Sans" w:eastAsia="Times New Roman" w:hAnsi="Droid Sans" w:cs="Times New Roman"/>
          <w:b/>
          <w:bCs/>
          <w:i/>
          <w:iCs/>
          <w:color w:val="4D4D4D"/>
          <w:sz w:val="28"/>
          <w:szCs w:val="28"/>
          <w:lang w:val="en" w:eastAsia="fi-FI"/>
        </w:rPr>
        <w:t xml:space="preserve"> </w:t>
      </w:r>
      <w:proofErr w:type="spellStart"/>
      <w:r w:rsidRPr="008A6A3E">
        <w:rPr>
          <w:rFonts w:ascii="Droid Sans" w:eastAsia="Times New Roman" w:hAnsi="Droid Sans" w:cs="Times New Roman"/>
          <w:b/>
          <w:bCs/>
          <w:i/>
          <w:iCs/>
          <w:color w:val="4D4D4D"/>
          <w:sz w:val="28"/>
          <w:szCs w:val="28"/>
          <w:lang w:val="en" w:eastAsia="fi-FI"/>
        </w:rPr>
        <w:t>kokoaminen</w:t>
      </w:r>
      <w:proofErr w:type="spellEnd"/>
      <w:r w:rsidRPr="008A6A3E">
        <w:rPr>
          <w:rFonts w:ascii="Droid Sans" w:eastAsia="Times New Roman" w:hAnsi="Droid Sans" w:cs="Times New Roman"/>
          <w:b/>
          <w:bCs/>
          <w:i/>
          <w:iCs/>
          <w:color w:val="4D4D4D"/>
          <w:sz w:val="28"/>
          <w:szCs w:val="28"/>
          <w:lang w:val="en" w:eastAsia="fi-FI"/>
        </w:rPr>
        <w:t xml:space="preserve"> </w:t>
      </w:r>
      <w:proofErr w:type="spellStart"/>
      <w:r w:rsidRPr="008A6A3E">
        <w:rPr>
          <w:rFonts w:ascii="Droid Sans" w:eastAsia="Times New Roman" w:hAnsi="Droid Sans" w:cs="Times New Roman"/>
          <w:b/>
          <w:bCs/>
          <w:i/>
          <w:iCs/>
          <w:color w:val="4D4D4D"/>
          <w:sz w:val="28"/>
          <w:szCs w:val="28"/>
          <w:lang w:val="en" w:eastAsia="fi-FI"/>
        </w:rPr>
        <w:t>kehitykseen</w:t>
      </w:r>
      <w:proofErr w:type="spellEnd"/>
      <w:r w:rsidRPr="008A6A3E">
        <w:rPr>
          <w:rFonts w:ascii="Droid Sans" w:eastAsia="Times New Roman" w:hAnsi="Droid Sans" w:cs="Times New Roman"/>
          <w:b/>
          <w:bCs/>
          <w:i/>
          <w:iCs/>
          <w:color w:val="4D4D4D"/>
          <w:sz w:val="28"/>
          <w:szCs w:val="28"/>
          <w:lang w:val="en" w:eastAsia="fi-FI"/>
        </w:rPr>
        <w:t xml:space="preserve"> </w:t>
      </w:r>
      <w:proofErr w:type="gramStart"/>
      <w:r w:rsidRPr="008A6A3E">
        <w:rPr>
          <w:rFonts w:ascii="Droid Sans" w:eastAsia="Times New Roman" w:hAnsi="Droid Sans" w:cs="Times New Roman"/>
          <w:b/>
          <w:bCs/>
          <w:i/>
          <w:iCs/>
          <w:color w:val="4D4D4D"/>
          <w:sz w:val="28"/>
          <w:szCs w:val="28"/>
          <w:lang w:val="en" w:eastAsia="fi-FI"/>
        </w:rPr>
        <w:t>ja</w:t>
      </w:r>
      <w:proofErr w:type="gramEnd"/>
      <w:r w:rsidRPr="008A6A3E">
        <w:rPr>
          <w:rFonts w:ascii="Droid Sans" w:eastAsia="Times New Roman" w:hAnsi="Droid Sans" w:cs="Times New Roman"/>
          <w:b/>
          <w:bCs/>
          <w:i/>
          <w:iCs/>
          <w:color w:val="4D4D4D"/>
          <w:sz w:val="28"/>
          <w:szCs w:val="28"/>
          <w:lang w:val="en" w:eastAsia="fi-FI"/>
        </w:rPr>
        <w:t xml:space="preserve"> </w:t>
      </w:r>
      <w:proofErr w:type="spellStart"/>
      <w:r w:rsidRPr="008A6A3E">
        <w:rPr>
          <w:rFonts w:ascii="Droid Sans" w:eastAsia="Times New Roman" w:hAnsi="Droid Sans" w:cs="Times New Roman"/>
          <w:b/>
          <w:bCs/>
          <w:i/>
          <w:iCs/>
          <w:color w:val="4D4D4D"/>
          <w:sz w:val="28"/>
          <w:szCs w:val="28"/>
          <w:lang w:val="en" w:eastAsia="fi-FI"/>
        </w:rPr>
        <w:t>kaupallistamissuunnitelma</w:t>
      </w:r>
      <w:proofErr w:type="spellEnd"/>
    </w:p>
    <w:p w:rsidR="008A6A3E" w:rsidRPr="008A6A3E" w:rsidRDefault="008A6A3E" w:rsidP="008A6A3E">
      <w:pPr>
        <w:numPr>
          <w:ilvl w:val="0"/>
          <w:numId w:val="4"/>
        </w:numPr>
        <w:shd w:val="clear" w:color="auto" w:fill="FFFFFF"/>
        <w:spacing w:before="100" w:beforeAutospacing="1" w:after="100" w:afterAutospacing="1" w:line="300" w:lineRule="atLeast"/>
        <w:ind w:left="361"/>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Hankkeen toinen päätehtävä on luoda tutkimuskonsortio ja yritysyhteistyö sekä saada yritykset sitoutumaan ratkaisun kaupallistamiseen vaiheeseen 2. Tämä näkyy vaiheen 2 hakemuksessa parhaimmillaan yritysten rinnakkaishakemuksina tai muina käynnistyneinä yrityshankkeina, joissa on vahva linkki tutkimuskonsortion työhön ja esitettyyn tutkimusaiheeseen. Tekes huomioi valinnoissa vaiheeseen 2 tietyn konsortion työhön liittyvän ja myös mahdollisesti myöhemmin käynnistyvät yrityshankkeet mikäli näiden liitynnästä, aikataulusta ja sisällöstä saadaan yritykseltä konkreettinen kuvaus hakuvaiheessa.</w:t>
      </w:r>
    </w:p>
    <w:p w:rsidR="008A6A3E" w:rsidRPr="008A6A3E" w:rsidRDefault="008A6A3E" w:rsidP="008A6A3E">
      <w:pPr>
        <w:shd w:val="clear" w:color="auto" w:fill="FFFFFF"/>
        <w:spacing w:before="270" w:after="100" w:afterAutospacing="1" w:line="270" w:lineRule="atLeast"/>
        <w:outlineLvl w:val="3"/>
        <w:rPr>
          <w:rFonts w:ascii="Droid Sans" w:eastAsia="Times New Roman" w:hAnsi="Droid Sans" w:cs="Times New Roman"/>
          <w:color w:val="4D4D4D"/>
          <w:sz w:val="28"/>
          <w:szCs w:val="28"/>
          <w:lang w:val="en" w:eastAsia="fi-FI"/>
        </w:rPr>
      </w:pPr>
      <w:proofErr w:type="spellStart"/>
      <w:r w:rsidRPr="008A6A3E">
        <w:rPr>
          <w:rFonts w:ascii="Droid Sans" w:eastAsia="Times New Roman" w:hAnsi="Droid Sans" w:cs="Times New Roman"/>
          <w:b/>
          <w:bCs/>
          <w:i/>
          <w:iCs/>
          <w:color w:val="4D4D4D"/>
          <w:sz w:val="28"/>
          <w:szCs w:val="28"/>
          <w:lang w:val="en" w:eastAsia="fi-FI"/>
        </w:rPr>
        <w:t>Muu</w:t>
      </w:r>
      <w:proofErr w:type="spellEnd"/>
      <w:r w:rsidRPr="008A6A3E">
        <w:rPr>
          <w:rFonts w:ascii="Droid Sans" w:eastAsia="Times New Roman" w:hAnsi="Droid Sans" w:cs="Times New Roman"/>
          <w:b/>
          <w:bCs/>
          <w:i/>
          <w:iCs/>
          <w:color w:val="4D4D4D"/>
          <w:sz w:val="28"/>
          <w:szCs w:val="28"/>
          <w:lang w:val="en" w:eastAsia="fi-FI"/>
        </w:rPr>
        <w:t xml:space="preserve"> </w:t>
      </w:r>
      <w:proofErr w:type="spellStart"/>
      <w:r w:rsidRPr="008A6A3E">
        <w:rPr>
          <w:rFonts w:ascii="Droid Sans" w:eastAsia="Times New Roman" w:hAnsi="Droid Sans" w:cs="Times New Roman"/>
          <w:b/>
          <w:bCs/>
          <w:i/>
          <w:iCs/>
          <w:color w:val="4D4D4D"/>
          <w:sz w:val="28"/>
          <w:szCs w:val="28"/>
          <w:lang w:val="en" w:eastAsia="fi-FI"/>
        </w:rPr>
        <w:t>valmisteleva</w:t>
      </w:r>
      <w:proofErr w:type="spellEnd"/>
      <w:r w:rsidRPr="008A6A3E">
        <w:rPr>
          <w:rFonts w:ascii="Droid Sans" w:eastAsia="Times New Roman" w:hAnsi="Droid Sans" w:cs="Times New Roman"/>
          <w:b/>
          <w:bCs/>
          <w:i/>
          <w:iCs/>
          <w:color w:val="4D4D4D"/>
          <w:sz w:val="28"/>
          <w:szCs w:val="28"/>
          <w:lang w:val="en" w:eastAsia="fi-FI"/>
        </w:rPr>
        <w:t xml:space="preserve"> </w:t>
      </w:r>
      <w:proofErr w:type="spellStart"/>
      <w:r w:rsidRPr="008A6A3E">
        <w:rPr>
          <w:rFonts w:ascii="Droid Sans" w:eastAsia="Times New Roman" w:hAnsi="Droid Sans" w:cs="Times New Roman"/>
          <w:b/>
          <w:bCs/>
          <w:i/>
          <w:iCs/>
          <w:color w:val="4D4D4D"/>
          <w:sz w:val="28"/>
          <w:szCs w:val="28"/>
          <w:lang w:val="en" w:eastAsia="fi-FI"/>
        </w:rPr>
        <w:t>työ</w:t>
      </w:r>
      <w:proofErr w:type="spellEnd"/>
    </w:p>
    <w:p w:rsidR="008A6A3E" w:rsidRPr="008A6A3E" w:rsidRDefault="008A6A3E" w:rsidP="008A6A3E">
      <w:pPr>
        <w:numPr>
          <w:ilvl w:val="0"/>
          <w:numId w:val="5"/>
        </w:numPr>
        <w:shd w:val="clear" w:color="auto" w:fill="FFFFFF"/>
        <w:spacing w:before="100" w:beforeAutospacing="1" w:after="100" w:afterAutospacing="1" w:line="300" w:lineRule="atLeast"/>
        <w:ind w:left="361"/>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Hankkeessa voidaan myös tehdä teknistaloudellisia tarkasteluja, markkinatutkimuksia, kokeita ja muuta valmistelevaa työtä tarpeen mukaan.</w:t>
      </w:r>
    </w:p>
    <w:p w:rsidR="008A6A3E" w:rsidRPr="008A6A3E" w:rsidRDefault="008A6A3E" w:rsidP="008A6A3E">
      <w:pPr>
        <w:shd w:val="clear" w:color="auto" w:fill="C4C4C4"/>
        <w:spacing w:after="0" w:line="300" w:lineRule="atLeast"/>
        <w:rPr>
          <w:rFonts w:ascii="Droid Sans" w:eastAsia="Times New Roman" w:hAnsi="Droid Sans" w:cs="Times New Roman"/>
          <w:color w:val="FFFFFF"/>
          <w:sz w:val="20"/>
          <w:szCs w:val="20"/>
          <w:lang w:eastAsia="fi-FI"/>
        </w:rPr>
      </w:pPr>
      <w:r w:rsidRPr="008A6A3E">
        <w:rPr>
          <w:rFonts w:ascii="Droid Sans" w:eastAsia="Times New Roman" w:hAnsi="Droid Sans" w:cs="Times New Roman"/>
          <w:color w:val="FFFFFF"/>
          <w:sz w:val="20"/>
          <w:szCs w:val="20"/>
          <w:lang w:eastAsia="fi-FI"/>
        </w:rPr>
        <w:t>Millaista tutkimusta rahoitamme vaiheessa kaksi?</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Parhaat tutkimusryhmät valitaan vaiheeseen 2 ensimmäisen vaiheen työn tulosten ja loppuraportin perusteella, joka on samalla kilpailun toisen vaiheen tutkimussuunnitelma. Vaiheen kaksi hakemus ja suunnitelma (vaiheen 1 sisältöraportti) lähetetään Tekesiin 15.11.2016 mennessä.</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Vaiheen 2 hankkeissa kehitetään ratkaisua siten, että parhaimmassa tapauksessa ratkaisuja saadaan käyttöön hallituskauden aikana. Mahdollinen jatkokehitys tämän kilpailun jälkeen tulisi tapahtua kaupallisesta pohjalta yritysvetoisissa hankkeissa, joita Tekes voi tukea normaalien valtuuksien puitteissa.</w:t>
      </w:r>
    </w:p>
    <w:p w:rsidR="008A6A3E" w:rsidRPr="008A6A3E" w:rsidRDefault="008A6A3E" w:rsidP="008A6A3E">
      <w:pPr>
        <w:shd w:val="clear" w:color="auto" w:fill="C4C4C4"/>
        <w:spacing w:after="0" w:line="300" w:lineRule="atLeast"/>
        <w:rPr>
          <w:rFonts w:ascii="Droid Sans" w:eastAsia="Times New Roman" w:hAnsi="Droid Sans" w:cs="Times New Roman"/>
          <w:color w:val="FFFFFF"/>
          <w:sz w:val="20"/>
          <w:szCs w:val="20"/>
          <w:lang w:eastAsia="fi-FI"/>
        </w:rPr>
      </w:pPr>
      <w:r w:rsidRPr="008A6A3E">
        <w:rPr>
          <w:rFonts w:ascii="Droid Sans" w:eastAsia="Times New Roman" w:hAnsi="Droid Sans" w:cs="Times New Roman"/>
          <w:color w:val="FFFFFF"/>
          <w:sz w:val="20"/>
          <w:szCs w:val="20"/>
          <w:lang w:eastAsia="fi-FI"/>
        </w:rPr>
        <w:t>Minkä kokoisia projektit voivat olla?</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Ensimmäisessä vaiheessa rahoitetaan tutkimusorganisaatioiden valmistelevia hankkeita, joiden kustannusarvio on enintään 100 000€ ja Tekesin rahoitus on enintään 70 % hyväksytyistä kustannuksista.</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lastRenderedPageBreak/>
        <w:t>Toisessa vaiheessa tavoitteena on rahoittaa tutkimusorganisaatioiden ja yritysten muodostamien konsortioiden rinnakkaisia hankkeita, joilla on riittävät resurssit ratkaisujen nopeaan kehittämiseen ja kaupallistamiseen.</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Tekes on varautunut käyttämään Challenge Finlandissa enintään 30M€ kärkihankerahoitusta tutkimusorganisaatioiden rahoittamiseen (70 % kustannuksista). Tekes on varautunut käyttämään yrityshankkeiden rahoitukseen rinnakkaishankkeina vähintään 30‒40M€.</w:t>
      </w:r>
    </w:p>
    <w:p w:rsidR="008A6A3E" w:rsidRPr="008A6A3E" w:rsidRDefault="008A6A3E" w:rsidP="008A6A3E">
      <w:pPr>
        <w:shd w:val="clear" w:color="auto" w:fill="C4C4C4"/>
        <w:spacing w:after="0" w:line="300" w:lineRule="atLeast"/>
        <w:rPr>
          <w:rFonts w:ascii="Droid Sans" w:eastAsia="Times New Roman" w:hAnsi="Droid Sans" w:cs="Times New Roman"/>
          <w:color w:val="FFFFFF"/>
          <w:sz w:val="20"/>
          <w:szCs w:val="20"/>
          <w:lang w:eastAsia="fi-FI"/>
        </w:rPr>
      </w:pPr>
      <w:r w:rsidRPr="008A6A3E">
        <w:rPr>
          <w:rFonts w:ascii="Droid Sans" w:eastAsia="Times New Roman" w:hAnsi="Droid Sans" w:cs="Times New Roman"/>
          <w:color w:val="FFFFFF"/>
          <w:sz w:val="20"/>
          <w:szCs w:val="20"/>
          <w:lang w:eastAsia="fi-FI"/>
        </w:rPr>
        <w:t>Mitä tarkoitamme innovaatiokyvykkyyksillä ja ”problem solution fitillä”?</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Innovaatioiden kehittämisestä, innovaatiokyvykkyyksistä ja onnistumiseen johtavista tekijöistä on saatu viime vuosien aikana paljon uutta tietoa. Oleellisin voidaan tiivistää toteamukseen "Ei kannata kehittää sellaista, jota kukaan ei tarvitse". Tämän vuoksi on jo alussa selkeästi määriteltävä loppuasiakkaalle merkittävä ongelma ja luonnosteltava siihen ratkaisu, josta voi syntyä liiketoimintaa.</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Liiketoimintaa voi syntyä, jos joku on valmis maksamaan ongelman ratkaisusta. Ongelman ja ratkaisumallin taustalla on usein asiakkaalle tärkeä toiminto tai tarve (jobs to be done, Clayton Christensen), jonka paremmin tekemisestä tai tarpeen täyttämisestä ollaan valmiit maksamaan. Kannattaa huomata, että asiakas itse ei välttämättä tiedä tarvitsevansa ratkaisua tai ei itse tunnista tarvetta erityisesti aivan uusien ratkaisujen ollessa kyseessä. Tämän vuoksi kehittäjien on itse perehdyttävä hyvin asiakkaan todelliseen tilanteeseen ja toimintaan. Tärkeintä on, että ei toimita oletusten pohjalta vaan ongelman ja ajatellun ratkaisun merkitystä ja relevanssia asiakkaan toimissa verifoidaan, jolloin saavutetaan uskottava näkemys ongelman, ratkaisun ja asiakkaiden yhteensopivuudesta (problem-solution fit, Eric Ries, 2011). Kun verifiointia tehdään jatkuvasti asiakasrajapinnassa, saadaan myös palautetta, joka parantaa kehitystyön tulosten hyödyntämismahdollisuuksia ja liiketoiminnan kehityksen onnistumismahdollisuuksia. Palautteen myötä voidaan ratkaisumallia muuttaa, jolloin onnistumisen mahdollisuudet paranevat. Toisaalta jos verifiointi ei onnistu eikä idean muutoksilla voida korjata tilannetta, voidaan nopeammin luopua kehittämästä jotain jota kukaan ei halua ja säästetään resursseja muualle.</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Tässä tutkimuksen haastekilpailussa sovelletaan edellä kuvattuja periaatteita kaksivaiheisessa hakukilpailussa. Eräänä onnistumisen avaimena on tutkijoiden ja yritysten tiivis yhteistyö.</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b/>
          <w:bCs/>
          <w:color w:val="4D4D4D"/>
          <w:sz w:val="20"/>
          <w:szCs w:val="20"/>
          <w:lang w:eastAsia="fi-FI"/>
        </w:rPr>
        <w:t>Lisätietoa:</w:t>
      </w:r>
    </w:p>
    <w:p w:rsidR="008A6A3E" w:rsidRPr="008A6A3E" w:rsidRDefault="008A6A3E" w:rsidP="008A6A3E">
      <w:pPr>
        <w:numPr>
          <w:ilvl w:val="0"/>
          <w:numId w:val="6"/>
        </w:numPr>
        <w:shd w:val="clear" w:color="auto" w:fill="FFFFFF"/>
        <w:spacing w:before="216" w:after="48" w:line="240" w:lineRule="atLeast"/>
        <w:ind w:left="265"/>
        <w:rPr>
          <w:rFonts w:ascii="Droid Sans" w:eastAsia="Times New Roman" w:hAnsi="Droid Sans" w:cs="Times New Roman"/>
          <w:color w:val="564D65"/>
          <w:sz w:val="20"/>
          <w:szCs w:val="20"/>
          <w:lang w:val="en" w:eastAsia="fi-FI"/>
        </w:rPr>
      </w:pPr>
      <w:r w:rsidRPr="008A6A3E">
        <w:rPr>
          <w:rFonts w:ascii="Droid Sans" w:eastAsia="Times New Roman" w:hAnsi="Droid Sans" w:cs="Times New Roman"/>
          <w:color w:val="564D65"/>
          <w:sz w:val="20"/>
          <w:szCs w:val="20"/>
          <w:lang w:val="en" w:eastAsia="fi-FI"/>
        </w:rPr>
        <w:t xml:space="preserve">Lean Startup, Eric </w:t>
      </w:r>
      <w:proofErr w:type="spellStart"/>
      <w:r w:rsidRPr="008A6A3E">
        <w:rPr>
          <w:rFonts w:ascii="Droid Sans" w:eastAsia="Times New Roman" w:hAnsi="Droid Sans" w:cs="Times New Roman"/>
          <w:color w:val="564D65"/>
          <w:sz w:val="20"/>
          <w:szCs w:val="20"/>
          <w:lang w:val="en" w:eastAsia="fi-FI"/>
        </w:rPr>
        <w:t>Ries</w:t>
      </w:r>
      <w:proofErr w:type="spellEnd"/>
      <w:r w:rsidRPr="008A6A3E">
        <w:rPr>
          <w:rFonts w:ascii="Droid Sans" w:eastAsia="Times New Roman" w:hAnsi="Droid Sans" w:cs="Times New Roman"/>
          <w:color w:val="564D65"/>
          <w:sz w:val="20"/>
          <w:szCs w:val="20"/>
          <w:lang w:val="en" w:eastAsia="fi-FI"/>
        </w:rPr>
        <w:t>, 2011</w:t>
      </w:r>
    </w:p>
    <w:p w:rsidR="008A6A3E" w:rsidRPr="008A6A3E" w:rsidRDefault="008A6A3E" w:rsidP="008A6A3E">
      <w:pPr>
        <w:numPr>
          <w:ilvl w:val="0"/>
          <w:numId w:val="6"/>
        </w:numPr>
        <w:shd w:val="clear" w:color="auto" w:fill="FFFFFF"/>
        <w:spacing w:before="216" w:after="48" w:line="240" w:lineRule="atLeast"/>
        <w:ind w:left="265"/>
        <w:rPr>
          <w:rFonts w:ascii="Droid Sans" w:eastAsia="Times New Roman" w:hAnsi="Droid Sans" w:cs="Times New Roman"/>
          <w:color w:val="564D65"/>
          <w:sz w:val="20"/>
          <w:szCs w:val="20"/>
          <w:lang w:val="en" w:eastAsia="fi-FI"/>
        </w:rPr>
      </w:pPr>
      <w:hyperlink r:id="rId7" w:tgtFrame="_blank" w:tooltip="Jobs to be done" w:history="1">
        <w:r w:rsidRPr="008A6A3E">
          <w:rPr>
            <w:rFonts w:ascii="Droid Sans" w:eastAsia="Times New Roman" w:hAnsi="Droid Sans" w:cs="Times New Roman"/>
            <w:color w:val="00AEEF"/>
            <w:sz w:val="20"/>
            <w:szCs w:val="20"/>
            <w:lang w:val="en" w:eastAsia="fi-FI"/>
          </w:rPr>
          <w:t>Clayton Christensen Institute / Jobs to be done</w:t>
        </w:r>
        <w:r w:rsidRPr="008A6A3E">
          <w:rPr>
            <w:rFonts w:ascii="MS Mincho" w:eastAsia="MS Mincho" w:hAnsi="MS Mincho" w:cs="MS Mincho" w:hint="eastAsia"/>
            <w:color w:val="00AEEF"/>
            <w:sz w:val="30"/>
            <w:szCs w:val="30"/>
            <w:lang w:val="en" w:eastAsia="fi-FI"/>
          </w:rPr>
          <w:t>➦</w:t>
        </w:r>
      </w:hyperlink>
    </w:p>
    <w:p w:rsidR="008A6A3E" w:rsidRPr="008A6A3E" w:rsidRDefault="008A6A3E" w:rsidP="008A6A3E">
      <w:pPr>
        <w:shd w:val="clear" w:color="auto" w:fill="C4C4C4"/>
        <w:spacing w:after="0" w:line="300" w:lineRule="atLeast"/>
        <w:rPr>
          <w:rFonts w:ascii="Droid Sans" w:eastAsia="Times New Roman" w:hAnsi="Droid Sans" w:cs="Times New Roman"/>
          <w:color w:val="FFFFFF"/>
          <w:sz w:val="20"/>
          <w:szCs w:val="20"/>
          <w:lang w:eastAsia="fi-FI"/>
        </w:rPr>
      </w:pPr>
      <w:r w:rsidRPr="008A6A3E">
        <w:rPr>
          <w:rFonts w:ascii="Droid Sans" w:eastAsia="Times New Roman" w:hAnsi="Droid Sans" w:cs="Times New Roman"/>
          <w:color w:val="FFFFFF"/>
          <w:sz w:val="20"/>
          <w:szCs w:val="20"/>
          <w:lang w:eastAsia="fi-FI"/>
        </w:rPr>
        <w:t>Valintakriteerit</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Vaiheessa 1 tavoitteena on käynnistää useita "proof of concept" -esiselvityshankkeita, jotka valitaan seuraavien arviointikriteerien perusteella:</w:t>
      </w:r>
    </w:p>
    <w:p w:rsidR="008A6A3E" w:rsidRPr="008A6A3E" w:rsidRDefault="008A6A3E" w:rsidP="008A6A3E">
      <w:pPr>
        <w:numPr>
          <w:ilvl w:val="0"/>
          <w:numId w:val="7"/>
        </w:numPr>
        <w:shd w:val="clear" w:color="auto" w:fill="FFFFFF"/>
        <w:spacing w:before="100" w:beforeAutospacing="1" w:after="240" w:line="300" w:lineRule="atLeast"/>
        <w:ind w:left="361"/>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Esitetyn ongelman ja ratkaisumallin uutuus ja kilpailuetu, useiden hyödyntämisreittien olemassaolo, markkinapotentiaali ja merkitys innovaatioiden synnylle sekä mahdollinen yhteiskunnallinen merkitys.</w:t>
      </w:r>
    </w:p>
    <w:p w:rsidR="008A6A3E" w:rsidRPr="008A6A3E" w:rsidRDefault="008A6A3E" w:rsidP="008A6A3E">
      <w:pPr>
        <w:numPr>
          <w:ilvl w:val="0"/>
          <w:numId w:val="7"/>
        </w:numPr>
        <w:shd w:val="clear" w:color="auto" w:fill="FFFFFF"/>
        <w:spacing w:before="100" w:beforeAutospacing="1" w:after="240" w:line="300" w:lineRule="atLeast"/>
        <w:ind w:left="361"/>
        <w:rPr>
          <w:rFonts w:ascii="Droid Sans" w:eastAsia="Times New Roman" w:hAnsi="Droid Sans" w:cs="Times New Roman"/>
          <w:color w:val="4D4D4D"/>
          <w:sz w:val="20"/>
          <w:szCs w:val="20"/>
          <w:lang w:val="en" w:eastAsia="fi-FI"/>
        </w:rPr>
      </w:pPr>
      <w:r w:rsidRPr="008A6A3E">
        <w:rPr>
          <w:rFonts w:ascii="Droid Sans" w:eastAsia="Times New Roman" w:hAnsi="Droid Sans" w:cs="Times New Roman"/>
          <w:color w:val="4D4D4D"/>
          <w:sz w:val="20"/>
          <w:szCs w:val="20"/>
          <w:lang w:eastAsia="fi-FI"/>
        </w:rPr>
        <w:t xml:space="preserve">Työsuunnitelman laatu ongelman, ratkaisumallin ja asiakkaan yhteensopivuuden sekä relevanssin varmistamiseksi ("problem solution fit" saavuttaminen). </w:t>
      </w:r>
      <w:proofErr w:type="spellStart"/>
      <w:r w:rsidRPr="008A6A3E">
        <w:rPr>
          <w:rFonts w:ascii="Droid Sans" w:eastAsia="Times New Roman" w:hAnsi="Droid Sans" w:cs="Times New Roman"/>
          <w:color w:val="4D4D4D"/>
          <w:sz w:val="20"/>
          <w:szCs w:val="20"/>
          <w:lang w:val="en" w:eastAsia="fi-FI"/>
        </w:rPr>
        <w:t>Suunnitelma</w:t>
      </w:r>
      <w:proofErr w:type="spellEnd"/>
      <w:r w:rsidRPr="008A6A3E">
        <w:rPr>
          <w:rFonts w:ascii="Droid Sans" w:eastAsia="Times New Roman" w:hAnsi="Droid Sans" w:cs="Times New Roman"/>
          <w:color w:val="4D4D4D"/>
          <w:sz w:val="20"/>
          <w:szCs w:val="20"/>
          <w:lang w:val="en" w:eastAsia="fi-FI"/>
        </w:rPr>
        <w:t xml:space="preserve"> </w:t>
      </w:r>
      <w:proofErr w:type="spellStart"/>
      <w:r w:rsidRPr="008A6A3E">
        <w:rPr>
          <w:rFonts w:ascii="Droid Sans" w:eastAsia="Times New Roman" w:hAnsi="Droid Sans" w:cs="Times New Roman"/>
          <w:color w:val="4D4D4D"/>
          <w:sz w:val="20"/>
          <w:szCs w:val="20"/>
          <w:lang w:val="en" w:eastAsia="fi-FI"/>
        </w:rPr>
        <w:t>konsortion</w:t>
      </w:r>
      <w:proofErr w:type="spellEnd"/>
      <w:r w:rsidRPr="008A6A3E">
        <w:rPr>
          <w:rFonts w:ascii="Droid Sans" w:eastAsia="Times New Roman" w:hAnsi="Droid Sans" w:cs="Times New Roman"/>
          <w:color w:val="4D4D4D"/>
          <w:sz w:val="20"/>
          <w:szCs w:val="20"/>
          <w:lang w:val="en" w:eastAsia="fi-FI"/>
        </w:rPr>
        <w:t xml:space="preserve"> </w:t>
      </w:r>
      <w:proofErr w:type="spellStart"/>
      <w:r w:rsidRPr="008A6A3E">
        <w:rPr>
          <w:rFonts w:ascii="Droid Sans" w:eastAsia="Times New Roman" w:hAnsi="Droid Sans" w:cs="Times New Roman"/>
          <w:color w:val="4D4D4D"/>
          <w:sz w:val="20"/>
          <w:szCs w:val="20"/>
          <w:lang w:val="en" w:eastAsia="fi-FI"/>
        </w:rPr>
        <w:t>rakentamiseksi</w:t>
      </w:r>
      <w:proofErr w:type="spellEnd"/>
      <w:r w:rsidRPr="008A6A3E">
        <w:rPr>
          <w:rFonts w:ascii="Droid Sans" w:eastAsia="Times New Roman" w:hAnsi="Droid Sans" w:cs="Times New Roman"/>
          <w:color w:val="4D4D4D"/>
          <w:sz w:val="20"/>
          <w:szCs w:val="20"/>
          <w:lang w:val="en" w:eastAsia="fi-FI"/>
        </w:rPr>
        <w:t>.</w:t>
      </w:r>
    </w:p>
    <w:p w:rsidR="008A6A3E" w:rsidRPr="008A6A3E" w:rsidRDefault="008A6A3E" w:rsidP="008A6A3E">
      <w:pPr>
        <w:numPr>
          <w:ilvl w:val="0"/>
          <w:numId w:val="7"/>
        </w:numPr>
        <w:shd w:val="clear" w:color="auto" w:fill="FFFFFF"/>
        <w:spacing w:before="100" w:beforeAutospacing="1" w:after="240" w:line="300" w:lineRule="atLeast"/>
        <w:ind w:left="361"/>
        <w:rPr>
          <w:rFonts w:ascii="Droid Sans" w:eastAsia="Times New Roman" w:hAnsi="Droid Sans" w:cs="Times New Roman"/>
          <w:color w:val="4D4D4D"/>
          <w:sz w:val="20"/>
          <w:szCs w:val="20"/>
          <w:lang w:val="en" w:eastAsia="fi-FI"/>
        </w:rPr>
      </w:pPr>
      <w:r w:rsidRPr="008A6A3E">
        <w:rPr>
          <w:rFonts w:ascii="Droid Sans" w:eastAsia="Times New Roman" w:hAnsi="Droid Sans" w:cs="Times New Roman"/>
          <w:color w:val="4D4D4D"/>
          <w:sz w:val="20"/>
          <w:szCs w:val="20"/>
          <w:lang w:eastAsia="fi-FI"/>
        </w:rPr>
        <w:t xml:space="preserve">Sen yrityspohjan laajuus, joka voi potentiaalisesti hyötyä ja osallistua innovaatioiden luomiseen esitettyyn ongelmaan ja ratkaisumalliin liittyen ja yrityspohjan konkretisointi. </w:t>
      </w:r>
      <w:proofErr w:type="spellStart"/>
      <w:r w:rsidRPr="008A6A3E">
        <w:rPr>
          <w:rFonts w:ascii="Droid Sans" w:eastAsia="Times New Roman" w:hAnsi="Droid Sans" w:cs="Times New Roman"/>
          <w:color w:val="4D4D4D"/>
          <w:sz w:val="20"/>
          <w:szCs w:val="20"/>
          <w:lang w:val="en" w:eastAsia="fi-FI"/>
        </w:rPr>
        <w:t>Työsuunnitelma</w:t>
      </w:r>
      <w:proofErr w:type="spellEnd"/>
      <w:r w:rsidRPr="008A6A3E">
        <w:rPr>
          <w:rFonts w:ascii="Droid Sans" w:eastAsia="Times New Roman" w:hAnsi="Droid Sans" w:cs="Times New Roman"/>
          <w:color w:val="4D4D4D"/>
          <w:sz w:val="20"/>
          <w:szCs w:val="20"/>
          <w:lang w:val="en" w:eastAsia="fi-FI"/>
        </w:rPr>
        <w:t xml:space="preserve"> </w:t>
      </w:r>
      <w:proofErr w:type="spellStart"/>
      <w:r w:rsidRPr="008A6A3E">
        <w:rPr>
          <w:rFonts w:ascii="Droid Sans" w:eastAsia="Times New Roman" w:hAnsi="Droid Sans" w:cs="Times New Roman"/>
          <w:color w:val="4D4D4D"/>
          <w:sz w:val="20"/>
          <w:szCs w:val="20"/>
          <w:lang w:val="en" w:eastAsia="fi-FI"/>
        </w:rPr>
        <w:t>yritysyhteistyön</w:t>
      </w:r>
      <w:proofErr w:type="spellEnd"/>
      <w:r w:rsidRPr="008A6A3E">
        <w:rPr>
          <w:rFonts w:ascii="Droid Sans" w:eastAsia="Times New Roman" w:hAnsi="Droid Sans" w:cs="Times New Roman"/>
          <w:color w:val="4D4D4D"/>
          <w:sz w:val="20"/>
          <w:szCs w:val="20"/>
          <w:lang w:val="en" w:eastAsia="fi-FI"/>
        </w:rPr>
        <w:t xml:space="preserve"> </w:t>
      </w:r>
      <w:proofErr w:type="spellStart"/>
      <w:r w:rsidRPr="008A6A3E">
        <w:rPr>
          <w:rFonts w:ascii="Droid Sans" w:eastAsia="Times New Roman" w:hAnsi="Droid Sans" w:cs="Times New Roman"/>
          <w:color w:val="4D4D4D"/>
          <w:sz w:val="20"/>
          <w:szCs w:val="20"/>
          <w:lang w:val="en" w:eastAsia="fi-FI"/>
        </w:rPr>
        <w:t>luomiseksi</w:t>
      </w:r>
      <w:proofErr w:type="spellEnd"/>
      <w:r w:rsidRPr="008A6A3E">
        <w:rPr>
          <w:rFonts w:ascii="Droid Sans" w:eastAsia="Times New Roman" w:hAnsi="Droid Sans" w:cs="Times New Roman"/>
          <w:color w:val="4D4D4D"/>
          <w:sz w:val="20"/>
          <w:szCs w:val="20"/>
          <w:lang w:val="en" w:eastAsia="fi-FI"/>
        </w:rPr>
        <w:t xml:space="preserve"> </w:t>
      </w:r>
      <w:proofErr w:type="gramStart"/>
      <w:r w:rsidRPr="008A6A3E">
        <w:rPr>
          <w:rFonts w:ascii="Droid Sans" w:eastAsia="Times New Roman" w:hAnsi="Droid Sans" w:cs="Times New Roman"/>
          <w:color w:val="4D4D4D"/>
          <w:sz w:val="20"/>
          <w:szCs w:val="20"/>
          <w:lang w:val="en" w:eastAsia="fi-FI"/>
        </w:rPr>
        <w:t>ja</w:t>
      </w:r>
      <w:proofErr w:type="gramEnd"/>
      <w:r w:rsidRPr="008A6A3E">
        <w:rPr>
          <w:rFonts w:ascii="Droid Sans" w:eastAsia="Times New Roman" w:hAnsi="Droid Sans" w:cs="Times New Roman"/>
          <w:color w:val="4D4D4D"/>
          <w:sz w:val="20"/>
          <w:szCs w:val="20"/>
          <w:lang w:val="en" w:eastAsia="fi-FI"/>
        </w:rPr>
        <w:t xml:space="preserve"> </w:t>
      </w:r>
      <w:proofErr w:type="spellStart"/>
      <w:r w:rsidRPr="008A6A3E">
        <w:rPr>
          <w:rFonts w:ascii="Droid Sans" w:eastAsia="Times New Roman" w:hAnsi="Droid Sans" w:cs="Times New Roman"/>
          <w:color w:val="4D4D4D"/>
          <w:sz w:val="20"/>
          <w:szCs w:val="20"/>
          <w:lang w:val="en" w:eastAsia="fi-FI"/>
        </w:rPr>
        <w:t>konsortion</w:t>
      </w:r>
      <w:proofErr w:type="spellEnd"/>
      <w:r w:rsidRPr="008A6A3E">
        <w:rPr>
          <w:rFonts w:ascii="Droid Sans" w:eastAsia="Times New Roman" w:hAnsi="Droid Sans" w:cs="Times New Roman"/>
          <w:color w:val="4D4D4D"/>
          <w:sz w:val="20"/>
          <w:szCs w:val="20"/>
          <w:lang w:val="en" w:eastAsia="fi-FI"/>
        </w:rPr>
        <w:t xml:space="preserve"> </w:t>
      </w:r>
      <w:proofErr w:type="spellStart"/>
      <w:r w:rsidRPr="008A6A3E">
        <w:rPr>
          <w:rFonts w:ascii="Droid Sans" w:eastAsia="Times New Roman" w:hAnsi="Droid Sans" w:cs="Times New Roman"/>
          <w:color w:val="4D4D4D"/>
          <w:sz w:val="20"/>
          <w:szCs w:val="20"/>
          <w:lang w:val="en" w:eastAsia="fi-FI"/>
        </w:rPr>
        <w:t>kokoamiseksi</w:t>
      </w:r>
      <w:proofErr w:type="spellEnd"/>
      <w:r w:rsidRPr="008A6A3E">
        <w:rPr>
          <w:rFonts w:ascii="Droid Sans" w:eastAsia="Times New Roman" w:hAnsi="Droid Sans" w:cs="Times New Roman"/>
          <w:color w:val="4D4D4D"/>
          <w:sz w:val="20"/>
          <w:szCs w:val="20"/>
          <w:lang w:val="en" w:eastAsia="fi-FI"/>
        </w:rPr>
        <w:t xml:space="preserve"> </w:t>
      </w:r>
      <w:proofErr w:type="spellStart"/>
      <w:r w:rsidRPr="008A6A3E">
        <w:rPr>
          <w:rFonts w:ascii="Droid Sans" w:eastAsia="Times New Roman" w:hAnsi="Droid Sans" w:cs="Times New Roman"/>
          <w:color w:val="4D4D4D"/>
          <w:sz w:val="20"/>
          <w:szCs w:val="20"/>
          <w:lang w:val="en" w:eastAsia="fi-FI"/>
        </w:rPr>
        <w:t>vaiheeseen</w:t>
      </w:r>
      <w:proofErr w:type="spellEnd"/>
      <w:r w:rsidRPr="008A6A3E">
        <w:rPr>
          <w:rFonts w:ascii="Droid Sans" w:eastAsia="Times New Roman" w:hAnsi="Droid Sans" w:cs="Times New Roman"/>
          <w:color w:val="4D4D4D"/>
          <w:sz w:val="20"/>
          <w:szCs w:val="20"/>
          <w:lang w:val="en" w:eastAsia="fi-FI"/>
        </w:rPr>
        <w:t xml:space="preserve"> 2.</w:t>
      </w:r>
    </w:p>
    <w:p w:rsidR="008A6A3E" w:rsidRPr="008A6A3E" w:rsidRDefault="008A6A3E" w:rsidP="008A6A3E">
      <w:pPr>
        <w:numPr>
          <w:ilvl w:val="0"/>
          <w:numId w:val="7"/>
        </w:numPr>
        <w:shd w:val="clear" w:color="auto" w:fill="FFFFFF"/>
        <w:spacing w:before="100" w:beforeAutospacing="1" w:after="100" w:afterAutospacing="1" w:line="300" w:lineRule="atLeast"/>
        <w:ind w:left="361"/>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Hakijan tiimi vaiheessa 1 ja mahdollisuudet osoittaa riittävät resurssit Challenge Finland -toimintaan myös vaihetta 2 ajatellen.</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val="en" w:eastAsia="fi-FI"/>
        </w:rPr>
      </w:pPr>
      <w:proofErr w:type="spellStart"/>
      <w:r w:rsidRPr="008A6A3E">
        <w:rPr>
          <w:rFonts w:ascii="Droid Sans" w:eastAsia="Times New Roman" w:hAnsi="Droid Sans" w:cs="Times New Roman"/>
          <w:b/>
          <w:bCs/>
          <w:color w:val="4D4D4D"/>
          <w:sz w:val="20"/>
          <w:szCs w:val="20"/>
          <w:lang w:val="en" w:eastAsia="fi-FI"/>
        </w:rPr>
        <w:lastRenderedPageBreak/>
        <w:t>Vaiheeseen</w:t>
      </w:r>
      <w:proofErr w:type="spellEnd"/>
      <w:r w:rsidRPr="008A6A3E">
        <w:rPr>
          <w:rFonts w:ascii="Droid Sans" w:eastAsia="Times New Roman" w:hAnsi="Droid Sans" w:cs="Times New Roman"/>
          <w:b/>
          <w:bCs/>
          <w:color w:val="4D4D4D"/>
          <w:sz w:val="20"/>
          <w:szCs w:val="20"/>
          <w:lang w:val="en" w:eastAsia="fi-FI"/>
        </w:rPr>
        <w:t xml:space="preserve"> 2 </w:t>
      </w:r>
      <w:proofErr w:type="spellStart"/>
      <w:r w:rsidRPr="008A6A3E">
        <w:rPr>
          <w:rFonts w:ascii="Droid Sans" w:eastAsia="Times New Roman" w:hAnsi="Droid Sans" w:cs="Times New Roman"/>
          <w:b/>
          <w:bCs/>
          <w:color w:val="4D4D4D"/>
          <w:sz w:val="20"/>
          <w:szCs w:val="20"/>
          <w:lang w:val="en" w:eastAsia="fi-FI"/>
        </w:rPr>
        <w:t>valintakriteerit</w:t>
      </w:r>
      <w:proofErr w:type="spellEnd"/>
      <w:r w:rsidRPr="008A6A3E">
        <w:rPr>
          <w:rFonts w:ascii="Droid Sans" w:eastAsia="Times New Roman" w:hAnsi="Droid Sans" w:cs="Times New Roman"/>
          <w:b/>
          <w:bCs/>
          <w:color w:val="4D4D4D"/>
          <w:sz w:val="20"/>
          <w:szCs w:val="20"/>
          <w:lang w:val="en" w:eastAsia="fi-FI"/>
        </w:rPr>
        <w:t xml:space="preserve"> </w:t>
      </w:r>
      <w:proofErr w:type="spellStart"/>
      <w:r w:rsidRPr="008A6A3E">
        <w:rPr>
          <w:rFonts w:ascii="Droid Sans" w:eastAsia="Times New Roman" w:hAnsi="Droid Sans" w:cs="Times New Roman"/>
          <w:b/>
          <w:bCs/>
          <w:color w:val="4D4D4D"/>
          <w:sz w:val="20"/>
          <w:szCs w:val="20"/>
          <w:lang w:val="en" w:eastAsia="fi-FI"/>
        </w:rPr>
        <w:t>ovat</w:t>
      </w:r>
      <w:proofErr w:type="spellEnd"/>
      <w:r w:rsidRPr="008A6A3E">
        <w:rPr>
          <w:rFonts w:ascii="Droid Sans" w:eastAsia="Times New Roman" w:hAnsi="Droid Sans" w:cs="Times New Roman"/>
          <w:b/>
          <w:bCs/>
          <w:color w:val="4D4D4D"/>
          <w:sz w:val="20"/>
          <w:szCs w:val="20"/>
          <w:lang w:val="en" w:eastAsia="fi-FI"/>
        </w:rPr>
        <w:t>:</w:t>
      </w:r>
    </w:p>
    <w:p w:rsidR="008A6A3E" w:rsidRPr="008A6A3E" w:rsidRDefault="008A6A3E" w:rsidP="008A6A3E">
      <w:pPr>
        <w:numPr>
          <w:ilvl w:val="0"/>
          <w:numId w:val="8"/>
        </w:numPr>
        <w:shd w:val="clear" w:color="auto" w:fill="FFFFFF"/>
        <w:spacing w:before="100" w:beforeAutospacing="1" w:after="100" w:afterAutospacing="1" w:line="300" w:lineRule="atLeast"/>
        <w:ind w:left="361"/>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Ongelman, ratkaisumallin ja asiakkaan yhteensopivuuden ja relevanssin (problem solution fit) uskottavuus vaiheessa 1 tehdyn työn valossa</w:t>
      </w:r>
    </w:p>
    <w:p w:rsidR="008A6A3E" w:rsidRPr="008A6A3E" w:rsidRDefault="008A6A3E" w:rsidP="008A6A3E">
      <w:pPr>
        <w:numPr>
          <w:ilvl w:val="0"/>
          <w:numId w:val="8"/>
        </w:numPr>
        <w:shd w:val="clear" w:color="auto" w:fill="FFFFFF"/>
        <w:spacing w:before="100" w:beforeAutospacing="1" w:after="100" w:afterAutospacing="1" w:line="300" w:lineRule="atLeast"/>
        <w:ind w:left="361"/>
        <w:rPr>
          <w:rFonts w:ascii="Droid Sans" w:eastAsia="Times New Roman" w:hAnsi="Droid Sans" w:cs="Times New Roman"/>
          <w:color w:val="4D4D4D"/>
          <w:sz w:val="20"/>
          <w:szCs w:val="20"/>
          <w:lang w:val="en" w:eastAsia="fi-FI"/>
        </w:rPr>
      </w:pPr>
      <w:proofErr w:type="spellStart"/>
      <w:r w:rsidRPr="008A6A3E">
        <w:rPr>
          <w:rFonts w:ascii="Droid Sans" w:eastAsia="Times New Roman" w:hAnsi="Droid Sans" w:cs="Times New Roman"/>
          <w:color w:val="4D4D4D"/>
          <w:sz w:val="20"/>
          <w:szCs w:val="20"/>
          <w:lang w:val="en" w:eastAsia="fi-FI"/>
        </w:rPr>
        <w:t>Konsortion</w:t>
      </w:r>
      <w:proofErr w:type="spellEnd"/>
      <w:r w:rsidRPr="008A6A3E">
        <w:rPr>
          <w:rFonts w:ascii="Droid Sans" w:eastAsia="Times New Roman" w:hAnsi="Droid Sans" w:cs="Times New Roman"/>
          <w:color w:val="4D4D4D"/>
          <w:sz w:val="20"/>
          <w:szCs w:val="20"/>
          <w:lang w:val="en" w:eastAsia="fi-FI"/>
        </w:rPr>
        <w:t xml:space="preserve"> </w:t>
      </w:r>
      <w:proofErr w:type="spellStart"/>
      <w:r w:rsidRPr="008A6A3E">
        <w:rPr>
          <w:rFonts w:ascii="Droid Sans" w:eastAsia="Times New Roman" w:hAnsi="Droid Sans" w:cs="Times New Roman"/>
          <w:color w:val="4D4D4D"/>
          <w:sz w:val="20"/>
          <w:szCs w:val="20"/>
          <w:lang w:val="en" w:eastAsia="fi-FI"/>
        </w:rPr>
        <w:t>laatu</w:t>
      </w:r>
      <w:proofErr w:type="spellEnd"/>
      <w:r w:rsidRPr="008A6A3E">
        <w:rPr>
          <w:rFonts w:ascii="Droid Sans" w:eastAsia="Times New Roman" w:hAnsi="Droid Sans" w:cs="Times New Roman"/>
          <w:color w:val="4D4D4D"/>
          <w:sz w:val="20"/>
          <w:szCs w:val="20"/>
          <w:lang w:val="en" w:eastAsia="fi-FI"/>
        </w:rPr>
        <w:t xml:space="preserve"> ja </w:t>
      </w:r>
      <w:proofErr w:type="spellStart"/>
      <w:r w:rsidRPr="008A6A3E">
        <w:rPr>
          <w:rFonts w:ascii="Droid Sans" w:eastAsia="Times New Roman" w:hAnsi="Droid Sans" w:cs="Times New Roman"/>
          <w:color w:val="4D4D4D"/>
          <w:sz w:val="20"/>
          <w:szCs w:val="20"/>
          <w:lang w:val="en" w:eastAsia="fi-FI"/>
        </w:rPr>
        <w:t>kaupallistamissuunnitelman</w:t>
      </w:r>
      <w:proofErr w:type="spellEnd"/>
      <w:r w:rsidRPr="008A6A3E">
        <w:rPr>
          <w:rFonts w:ascii="Droid Sans" w:eastAsia="Times New Roman" w:hAnsi="Droid Sans" w:cs="Times New Roman"/>
          <w:color w:val="4D4D4D"/>
          <w:sz w:val="20"/>
          <w:szCs w:val="20"/>
          <w:lang w:val="en" w:eastAsia="fi-FI"/>
        </w:rPr>
        <w:t xml:space="preserve"> </w:t>
      </w:r>
      <w:proofErr w:type="spellStart"/>
      <w:r w:rsidRPr="008A6A3E">
        <w:rPr>
          <w:rFonts w:ascii="Droid Sans" w:eastAsia="Times New Roman" w:hAnsi="Droid Sans" w:cs="Times New Roman"/>
          <w:color w:val="4D4D4D"/>
          <w:sz w:val="20"/>
          <w:szCs w:val="20"/>
          <w:lang w:val="en" w:eastAsia="fi-FI"/>
        </w:rPr>
        <w:t>uskottavuus</w:t>
      </w:r>
      <w:proofErr w:type="spellEnd"/>
    </w:p>
    <w:p w:rsidR="008A6A3E" w:rsidRPr="008A6A3E" w:rsidRDefault="008A6A3E" w:rsidP="008A6A3E">
      <w:pPr>
        <w:numPr>
          <w:ilvl w:val="0"/>
          <w:numId w:val="8"/>
        </w:numPr>
        <w:shd w:val="clear" w:color="auto" w:fill="FFFFFF"/>
        <w:spacing w:before="100" w:beforeAutospacing="1" w:after="100" w:afterAutospacing="1" w:line="300" w:lineRule="atLeast"/>
        <w:ind w:left="361"/>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Ratkaisumallin uutuusarvo ja kilpailuetu, useiden hyödyntämisreittien olemassaolo, markkinapotentiaali ja merkitys innovaatioiden synnylle sekä yhteiskunnallinen merkitys</w:t>
      </w:r>
    </w:p>
    <w:p w:rsidR="008A6A3E" w:rsidRPr="008A6A3E" w:rsidRDefault="008A6A3E" w:rsidP="008A6A3E">
      <w:pPr>
        <w:numPr>
          <w:ilvl w:val="0"/>
          <w:numId w:val="8"/>
        </w:numPr>
        <w:shd w:val="clear" w:color="auto" w:fill="FFFFFF"/>
        <w:spacing w:before="100" w:beforeAutospacing="1" w:after="100" w:afterAutospacing="1" w:line="300" w:lineRule="atLeast"/>
        <w:ind w:left="361"/>
        <w:rPr>
          <w:rFonts w:ascii="Droid Sans" w:eastAsia="Times New Roman" w:hAnsi="Droid Sans" w:cs="Times New Roman"/>
          <w:color w:val="4D4D4D"/>
          <w:sz w:val="20"/>
          <w:szCs w:val="20"/>
          <w:lang w:val="en" w:eastAsia="fi-FI"/>
        </w:rPr>
      </w:pPr>
      <w:proofErr w:type="spellStart"/>
      <w:r w:rsidRPr="008A6A3E">
        <w:rPr>
          <w:rFonts w:ascii="Droid Sans" w:eastAsia="Times New Roman" w:hAnsi="Droid Sans" w:cs="Times New Roman"/>
          <w:color w:val="4D4D4D"/>
          <w:sz w:val="20"/>
          <w:szCs w:val="20"/>
          <w:lang w:val="en" w:eastAsia="fi-FI"/>
        </w:rPr>
        <w:t>Tutkimuksen</w:t>
      </w:r>
      <w:proofErr w:type="spellEnd"/>
      <w:r w:rsidRPr="008A6A3E">
        <w:rPr>
          <w:rFonts w:ascii="Droid Sans" w:eastAsia="Times New Roman" w:hAnsi="Droid Sans" w:cs="Times New Roman"/>
          <w:color w:val="4D4D4D"/>
          <w:sz w:val="20"/>
          <w:szCs w:val="20"/>
          <w:lang w:val="en" w:eastAsia="fi-FI"/>
        </w:rPr>
        <w:t xml:space="preserve"> </w:t>
      </w:r>
      <w:proofErr w:type="spellStart"/>
      <w:r w:rsidRPr="008A6A3E">
        <w:rPr>
          <w:rFonts w:ascii="Droid Sans" w:eastAsia="Times New Roman" w:hAnsi="Droid Sans" w:cs="Times New Roman"/>
          <w:color w:val="4D4D4D"/>
          <w:sz w:val="20"/>
          <w:szCs w:val="20"/>
          <w:lang w:val="en" w:eastAsia="fi-FI"/>
        </w:rPr>
        <w:t>tieteellinen</w:t>
      </w:r>
      <w:proofErr w:type="spellEnd"/>
      <w:r w:rsidRPr="008A6A3E">
        <w:rPr>
          <w:rFonts w:ascii="Droid Sans" w:eastAsia="Times New Roman" w:hAnsi="Droid Sans" w:cs="Times New Roman"/>
          <w:color w:val="4D4D4D"/>
          <w:sz w:val="20"/>
          <w:szCs w:val="20"/>
          <w:lang w:val="en" w:eastAsia="fi-FI"/>
        </w:rPr>
        <w:t xml:space="preserve"> </w:t>
      </w:r>
      <w:proofErr w:type="spellStart"/>
      <w:r w:rsidRPr="008A6A3E">
        <w:rPr>
          <w:rFonts w:ascii="Droid Sans" w:eastAsia="Times New Roman" w:hAnsi="Droid Sans" w:cs="Times New Roman"/>
          <w:color w:val="4D4D4D"/>
          <w:sz w:val="20"/>
          <w:szCs w:val="20"/>
          <w:lang w:val="en" w:eastAsia="fi-FI"/>
        </w:rPr>
        <w:t>taso</w:t>
      </w:r>
      <w:proofErr w:type="spellEnd"/>
    </w:p>
    <w:p w:rsidR="008A6A3E" w:rsidRPr="008A6A3E" w:rsidRDefault="008A6A3E" w:rsidP="008A6A3E">
      <w:pPr>
        <w:shd w:val="clear" w:color="auto" w:fill="C4C4C4"/>
        <w:spacing w:after="0" w:line="300" w:lineRule="atLeast"/>
        <w:rPr>
          <w:rFonts w:ascii="Droid Sans" w:eastAsia="Times New Roman" w:hAnsi="Droid Sans" w:cs="Times New Roman"/>
          <w:color w:val="FFFFFF"/>
          <w:sz w:val="20"/>
          <w:szCs w:val="20"/>
          <w:lang w:val="en" w:eastAsia="fi-FI"/>
        </w:rPr>
      </w:pPr>
      <w:proofErr w:type="spellStart"/>
      <w:r w:rsidRPr="008A6A3E">
        <w:rPr>
          <w:rFonts w:ascii="Droid Sans" w:eastAsia="Times New Roman" w:hAnsi="Droid Sans" w:cs="Times New Roman"/>
          <w:color w:val="FFFFFF"/>
          <w:sz w:val="20"/>
          <w:szCs w:val="20"/>
          <w:lang w:val="en" w:eastAsia="fi-FI"/>
        </w:rPr>
        <w:t>Hakuprosessi</w:t>
      </w:r>
      <w:proofErr w:type="spellEnd"/>
      <w:r w:rsidRPr="008A6A3E">
        <w:rPr>
          <w:rFonts w:ascii="Droid Sans" w:eastAsia="Times New Roman" w:hAnsi="Droid Sans" w:cs="Times New Roman"/>
          <w:color w:val="FFFFFF"/>
          <w:sz w:val="20"/>
          <w:szCs w:val="20"/>
          <w:lang w:val="en" w:eastAsia="fi-FI"/>
        </w:rPr>
        <w:t xml:space="preserve"> </w:t>
      </w:r>
      <w:proofErr w:type="spellStart"/>
      <w:r w:rsidRPr="008A6A3E">
        <w:rPr>
          <w:rFonts w:ascii="Droid Sans" w:eastAsia="Times New Roman" w:hAnsi="Droid Sans" w:cs="Times New Roman"/>
          <w:color w:val="FFFFFF"/>
          <w:sz w:val="20"/>
          <w:szCs w:val="20"/>
          <w:lang w:val="en" w:eastAsia="fi-FI"/>
        </w:rPr>
        <w:t>vaiheessa</w:t>
      </w:r>
      <w:proofErr w:type="spellEnd"/>
      <w:r w:rsidRPr="008A6A3E">
        <w:rPr>
          <w:rFonts w:ascii="Droid Sans" w:eastAsia="Times New Roman" w:hAnsi="Droid Sans" w:cs="Times New Roman"/>
          <w:color w:val="FFFFFF"/>
          <w:sz w:val="20"/>
          <w:szCs w:val="20"/>
          <w:lang w:val="en" w:eastAsia="fi-FI"/>
        </w:rPr>
        <w:t xml:space="preserve"> </w:t>
      </w:r>
      <w:proofErr w:type="spellStart"/>
      <w:r w:rsidRPr="008A6A3E">
        <w:rPr>
          <w:rFonts w:ascii="Droid Sans" w:eastAsia="Times New Roman" w:hAnsi="Droid Sans" w:cs="Times New Roman"/>
          <w:color w:val="FFFFFF"/>
          <w:sz w:val="20"/>
          <w:szCs w:val="20"/>
          <w:lang w:val="en" w:eastAsia="fi-FI"/>
        </w:rPr>
        <w:t>yksi</w:t>
      </w:r>
      <w:proofErr w:type="spellEnd"/>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Lähetä varsinainen hakemus Tekesin sähköisen asiointipalvelun kautta 29.3.2016 mennessä. Liitä hakemukseen projektisuunnitelma (korkeintaan 3 sivua). Tasavertaisen arviointiprosessin ja hakukilpailun nopean etenemisen takaamiseksi määräajan jälkeen jätetyt hakemukset eivät ole mukana arvioinnissa eikä niille näin ollen myönnetä rahoitusta.</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Vaiheessa 1 Tekes ei edellytä yritysrahoitusta. Yritysyhteistyö on kuitenkin tarpeen vaiheen 1 työn tekemiseksi ja vaiheeseen 2 pääsemiseksi.</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 xml:space="preserve">Hakupalvelimella valitse hakulomake Elinkeinoelämän kanssa verkottunut tutkimus vaihtoehto ja täytä lomake soveltaen ja huomioiden vaiheen 1 työn sisältö ja tavoitteet. </w:t>
      </w:r>
      <w:r w:rsidRPr="008A6A3E">
        <w:rPr>
          <w:rFonts w:ascii="Droid Sans" w:eastAsia="Times New Roman" w:hAnsi="Droid Sans" w:cs="Times New Roman"/>
          <w:b/>
          <w:bCs/>
          <w:color w:val="4D4D4D"/>
          <w:sz w:val="20"/>
          <w:szCs w:val="20"/>
          <w:lang w:val="en" w:eastAsia="fi-FI"/>
        </w:rPr>
        <w:fldChar w:fldCharType="begin"/>
      </w:r>
      <w:r w:rsidRPr="008A6A3E">
        <w:rPr>
          <w:rFonts w:ascii="Droid Sans" w:eastAsia="Times New Roman" w:hAnsi="Droid Sans" w:cs="Times New Roman"/>
          <w:b/>
          <w:bCs/>
          <w:color w:val="4D4D4D"/>
          <w:sz w:val="20"/>
          <w:szCs w:val="20"/>
          <w:lang w:eastAsia="fi-FI"/>
        </w:rPr>
        <w:instrText xml:space="preserve"> HYPERLINK "http://www.tekes.fi/globalassets/global/ohjelmat-ja-palvelut/kampanjat/challenge-finland/cf-hakuohje.pdf" \o "Hakulomakkeen t</w:instrText>
      </w:r>
      <w:r w:rsidRPr="008A6A3E">
        <w:rPr>
          <w:rFonts w:ascii="Droid Sans" w:eastAsia="Times New Roman" w:hAnsi="Droid Sans" w:cs="Times New Roman" w:hint="eastAsia"/>
          <w:b/>
          <w:bCs/>
          <w:color w:val="4D4D4D"/>
          <w:sz w:val="20"/>
          <w:szCs w:val="20"/>
          <w:lang w:eastAsia="fi-FI"/>
        </w:rPr>
        <w:instrText>ä</w:instrText>
      </w:r>
      <w:r w:rsidRPr="008A6A3E">
        <w:rPr>
          <w:rFonts w:ascii="Droid Sans" w:eastAsia="Times New Roman" w:hAnsi="Droid Sans" w:cs="Times New Roman"/>
          <w:b/>
          <w:bCs/>
          <w:color w:val="4D4D4D"/>
          <w:sz w:val="20"/>
          <w:szCs w:val="20"/>
          <w:lang w:eastAsia="fi-FI"/>
        </w:rPr>
        <w:instrText>ytt</w:instrText>
      </w:r>
      <w:r w:rsidRPr="008A6A3E">
        <w:rPr>
          <w:rFonts w:ascii="Droid Sans" w:eastAsia="Times New Roman" w:hAnsi="Droid Sans" w:cs="Times New Roman" w:hint="eastAsia"/>
          <w:b/>
          <w:bCs/>
          <w:color w:val="4D4D4D"/>
          <w:sz w:val="20"/>
          <w:szCs w:val="20"/>
          <w:lang w:eastAsia="fi-FI"/>
        </w:rPr>
        <w:instrText>ö</w:instrText>
      </w:r>
      <w:r w:rsidRPr="008A6A3E">
        <w:rPr>
          <w:rFonts w:ascii="Droid Sans" w:eastAsia="Times New Roman" w:hAnsi="Droid Sans" w:cs="Times New Roman"/>
          <w:b/>
          <w:bCs/>
          <w:color w:val="4D4D4D"/>
          <w:sz w:val="20"/>
          <w:szCs w:val="20"/>
          <w:lang w:eastAsia="fi-FI"/>
        </w:rPr>
        <w:instrText xml:space="preserve">ohje" \t "_blank" </w:instrText>
      </w:r>
      <w:r w:rsidRPr="008A6A3E">
        <w:rPr>
          <w:rFonts w:ascii="Droid Sans" w:eastAsia="Times New Roman" w:hAnsi="Droid Sans" w:cs="Times New Roman"/>
          <w:b/>
          <w:bCs/>
          <w:color w:val="4D4D4D"/>
          <w:sz w:val="20"/>
          <w:szCs w:val="20"/>
          <w:lang w:val="en" w:eastAsia="fi-FI"/>
        </w:rPr>
        <w:fldChar w:fldCharType="separate"/>
      </w:r>
      <w:r w:rsidRPr="008A6A3E">
        <w:rPr>
          <w:rFonts w:ascii="Droid Sans" w:eastAsia="Times New Roman" w:hAnsi="Droid Sans" w:cs="Times New Roman"/>
          <w:b/>
          <w:bCs/>
          <w:color w:val="00AEEF"/>
          <w:sz w:val="20"/>
          <w:szCs w:val="20"/>
          <w:lang w:eastAsia="fi-FI"/>
        </w:rPr>
        <w:t>HUOM: Tutustu erikseen hakulomakkeen täyttöohjeeseen</w:t>
      </w:r>
      <w:r w:rsidRPr="008A6A3E">
        <w:rPr>
          <w:rFonts w:ascii="Droid Sans" w:eastAsia="Times New Roman" w:hAnsi="Droid Sans" w:cs="Times New Roman"/>
          <w:b/>
          <w:bCs/>
          <w:color w:val="4D4D4D"/>
          <w:sz w:val="20"/>
          <w:szCs w:val="20"/>
          <w:lang w:val="en" w:eastAsia="fi-FI"/>
        </w:rPr>
        <w:fldChar w:fldCharType="end"/>
      </w:r>
      <w:r w:rsidRPr="008A6A3E">
        <w:rPr>
          <w:rFonts w:ascii="Droid Sans" w:eastAsia="Times New Roman" w:hAnsi="Droid Sans" w:cs="Times New Roman"/>
          <w:b/>
          <w:bCs/>
          <w:color w:val="4D4D4D"/>
          <w:sz w:val="20"/>
          <w:szCs w:val="20"/>
          <w:lang w:eastAsia="fi-FI"/>
        </w:rPr>
        <w:t>.</w:t>
      </w:r>
      <w:r w:rsidRPr="008A6A3E">
        <w:rPr>
          <w:rFonts w:ascii="Droid Sans" w:eastAsia="Times New Roman" w:hAnsi="Droid Sans" w:cs="Times New Roman"/>
          <w:color w:val="4D4D4D"/>
          <w:sz w:val="20"/>
          <w:szCs w:val="20"/>
          <w:lang w:eastAsia="fi-FI"/>
        </w:rPr>
        <w:t xml:space="preserve"> </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Valitse hakemuslomakkeen perustiedoissa valikosta "Liittyykö hakemus Tekesin ohjelmaan" vaihtoehto "Challenge Finland".</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 xml:space="preserve">Rahoituspäätökset tehdään mahdollisimman nopeasti, kuitenkin </w:t>
      </w:r>
      <w:r w:rsidRPr="008A6A3E">
        <w:rPr>
          <w:rFonts w:ascii="Droid Sans" w:eastAsia="Times New Roman" w:hAnsi="Droid Sans" w:cs="Times New Roman"/>
          <w:b/>
          <w:bCs/>
          <w:color w:val="4D4D4D"/>
          <w:sz w:val="20"/>
          <w:szCs w:val="20"/>
          <w:lang w:eastAsia="fi-FI"/>
        </w:rPr>
        <w:t>viimeistään 31.5.2016 mennessä</w:t>
      </w:r>
      <w:r w:rsidRPr="008A6A3E">
        <w:rPr>
          <w:rFonts w:ascii="Droid Sans" w:eastAsia="Times New Roman" w:hAnsi="Droid Sans" w:cs="Times New Roman"/>
          <w:color w:val="4D4D4D"/>
          <w:sz w:val="20"/>
          <w:szCs w:val="20"/>
          <w:lang w:eastAsia="fi-FI"/>
        </w:rPr>
        <w:t>.</w:t>
      </w:r>
    </w:p>
    <w:p w:rsidR="008A6A3E" w:rsidRPr="008A6A3E" w:rsidRDefault="008A6A3E" w:rsidP="008A6A3E">
      <w:pPr>
        <w:shd w:val="clear" w:color="auto" w:fill="C4C4C4"/>
        <w:spacing w:after="0" w:line="300" w:lineRule="atLeast"/>
        <w:rPr>
          <w:rFonts w:ascii="Droid Sans" w:eastAsia="Times New Roman" w:hAnsi="Droid Sans" w:cs="Times New Roman"/>
          <w:color w:val="FFFFFF"/>
          <w:sz w:val="20"/>
          <w:szCs w:val="20"/>
          <w:lang w:eastAsia="fi-FI"/>
        </w:rPr>
      </w:pPr>
      <w:r w:rsidRPr="008A6A3E">
        <w:rPr>
          <w:rFonts w:ascii="Droid Sans" w:eastAsia="Times New Roman" w:hAnsi="Droid Sans" w:cs="Times New Roman"/>
          <w:color w:val="FFFFFF"/>
          <w:sz w:val="20"/>
          <w:szCs w:val="20"/>
          <w:lang w:eastAsia="fi-FI"/>
        </w:rPr>
        <w:t>Yhteistyöstä</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eastAsia="fi-FI"/>
        </w:rPr>
      </w:pPr>
      <w:r w:rsidRPr="008A6A3E">
        <w:rPr>
          <w:rFonts w:ascii="Droid Sans" w:eastAsia="Times New Roman" w:hAnsi="Droid Sans" w:cs="Times New Roman"/>
          <w:color w:val="4D4D4D"/>
          <w:sz w:val="20"/>
          <w:szCs w:val="20"/>
          <w:lang w:eastAsia="fi-FI"/>
        </w:rPr>
        <w:t>Uskomme, että Challenge Finland kilpailu onnistuu ratkaisemaan ongelmia ja luomaan innovaatioita, jos tutkijat yritykset ja rahoittajat tekevät tiivistä yhteistyötä uusia toimintatapoja hakien. Haetaan rohkeasti uusia ideoita ongelmien ratkaisemiseksi ja toimitaan määrätietoisesti ratkaisujen kehittämisessä ja kaupallistamisessa.</w:t>
      </w:r>
    </w:p>
    <w:p w:rsidR="008A6A3E" w:rsidRPr="008A6A3E" w:rsidRDefault="008A6A3E" w:rsidP="008A6A3E">
      <w:pPr>
        <w:shd w:val="clear" w:color="auto" w:fill="FFFFFF"/>
        <w:spacing w:before="150" w:after="150" w:line="270" w:lineRule="atLeast"/>
        <w:rPr>
          <w:rFonts w:ascii="Droid Sans" w:eastAsia="Times New Roman" w:hAnsi="Droid Sans" w:cs="Times New Roman"/>
          <w:color w:val="4D4D4D"/>
          <w:sz w:val="20"/>
          <w:szCs w:val="20"/>
          <w:lang w:val="en" w:eastAsia="fi-FI"/>
        </w:rPr>
      </w:pPr>
      <w:r w:rsidRPr="008A6A3E">
        <w:rPr>
          <w:rFonts w:ascii="Droid Sans" w:eastAsia="Times New Roman" w:hAnsi="Droid Sans" w:cs="Times New Roman"/>
          <w:color w:val="4D4D4D"/>
          <w:sz w:val="20"/>
          <w:szCs w:val="20"/>
          <w:lang w:eastAsia="fi-FI"/>
        </w:rPr>
        <w:t xml:space="preserve">Tekes järjestää hakukilpailun ja hankkeiden aikana useita verkottumis- ja sparraustilaisuuksia tutkijoille, yrityksille ja muille yhteistyökumppaneille. Erityisesti vaiheen 1 toteutuksen aikana hankkeiden tavoitteita ja työtä esitellään sparraustilaisuuksissa, jotta halukkaat yritykset voivat liittyä haluamiinsa konsortioihin vaihetta 2 varten. Teemoina voi olla myös esimerkiksi innovaatiokyvykkyys, kokeileva kehittäminen ja lean startup -metodi. </w:t>
      </w:r>
      <w:proofErr w:type="spellStart"/>
      <w:proofErr w:type="gramStart"/>
      <w:r w:rsidRPr="008A6A3E">
        <w:rPr>
          <w:rFonts w:ascii="Droid Sans" w:eastAsia="Times New Roman" w:hAnsi="Droid Sans" w:cs="Times New Roman"/>
          <w:color w:val="4D4D4D"/>
          <w:sz w:val="20"/>
          <w:szCs w:val="20"/>
          <w:lang w:val="en" w:eastAsia="fi-FI"/>
        </w:rPr>
        <w:t>Seuraa</w:t>
      </w:r>
      <w:proofErr w:type="spellEnd"/>
      <w:r w:rsidRPr="008A6A3E">
        <w:rPr>
          <w:rFonts w:ascii="Droid Sans" w:eastAsia="Times New Roman" w:hAnsi="Droid Sans" w:cs="Times New Roman"/>
          <w:color w:val="4D4D4D"/>
          <w:sz w:val="20"/>
          <w:szCs w:val="20"/>
          <w:lang w:val="en" w:eastAsia="fi-FI"/>
        </w:rPr>
        <w:t xml:space="preserve"> </w:t>
      </w:r>
      <w:proofErr w:type="spellStart"/>
      <w:r w:rsidRPr="008A6A3E">
        <w:rPr>
          <w:rFonts w:ascii="Droid Sans" w:eastAsia="Times New Roman" w:hAnsi="Droid Sans" w:cs="Times New Roman"/>
          <w:color w:val="4D4D4D"/>
          <w:sz w:val="20"/>
          <w:szCs w:val="20"/>
          <w:lang w:val="en" w:eastAsia="fi-FI"/>
        </w:rPr>
        <w:t>aktiivisesti</w:t>
      </w:r>
      <w:proofErr w:type="spellEnd"/>
      <w:r w:rsidRPr="008A6A3E">
        <w:rPr>
          <w:rFonts w:ascii="Droid Sans" w:eastAsia="Times New Roman" w:hAnsi="Droid Sans" w:cs="Times New Roman"/>
          <w:color w:val="4D4D4D"/>
          <w:sz w:val="20"/>
          <w:szCs w:val="20"/>
          <w:lang w:val="en" w:eastAsia="fi-FI"/>
        </w:rPr>
        <w:t xml:space="preserve"> </w:t>
      </w:r>
      <w:proofErr w:type="spellStart"/>
      <w:r w:rsidRPr="008A6A3E">
        <w:rPr>
          <w:rFonts w:ascii="Droid Sans" w:eastAsia="Times New Roman" w:hAnsi="Droid Sans" w:cs="Times New Roman"/>
          <w:color w:val="4D4D4D"/>
          <w:sz w:val="20"/>
          <w:szCs w:val="20"/>
          <w:lang w:val="en" w:eastAsia="fi-FI"/>
        </w:rPr>
        <w:t>haun</w:t>
      </w:r>
      <w:proofErr w:type="spellEnd"/>
      <w:r w:rsidRPr="008A6A3E">
        <w:rPr>
          <w:rFonts w:ascii="Droid Sans" w:eastAsia="Times New Roman" w:hAnsi="Droid Sans" w:cs="Times New Roman"/>
          <w:color w:val="4D4D4D"/>
          <w:sz w:val="20"/>
          <w:szCs w:val="20"/>
          <w:lang w:val="en" w:eastAsia="fi-FI"/>
        </w:rPr>
        <w:t xml:space="preserve"> </w:t>
      </w:r>
      <w:proofErr w:type="spellStart"/>
      <w:r w:rsidRPr="008A6A3E">
        <w:rPr>
          <w:rFonts w:ascii="Droid Sans" w:eastAsia="Times New Roman" w:hAnsi="Droid Sans" w:cs="Times New Roman"/>
          <w:color w:val="4D4D4D"/>
          <w:sz w:val="20"/>
          <w:szCs w:val="20"/>
          <w:lang w:val="en" w:eastAsia="fi-FI"/>
        </w:rPr>
        <w:t>verkkosivuja</w:t>
      </w:r>
      <w:proofErr w:type="spellEnd"/>
      <w:r w:rsidRPr="008A6A3E">
        <w:rPr>
          <w:rFonts w:ascii="Droid Sans" w:eastAsia="Times New Roman" w:hAnsi="Droid Sans" w:cs="Times New Roman"/>
          <w:color w:val="4D4D4D"/>
          <w:sz w:val="20"/>
          <w:szCs w:val="20"/>
          <w:lang w:val="en" w:eastAsia="fi-FI"/>
        </w:rPr>
        <w:t>.</w:t>
      </w:r>
      <w:proofErr w:type="gramEnd"/>
    </w:p>
    <w:p w:rsidR="009D5F14" w:rsidRDefault="009D5F14">
      <w:bookmarkStart w:id="0" w:name="_GoBack"/>
      <w:bookmarkEnd w:id="0"/>
    </w:p>
    <w:sectPr w:rsidR="009D5F1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entypo">
    <w:altName w:val="Times New Roman"/>
    <w:charset w:val="00"/>
    <w:family w:val="auto"/>
    <w:pitch w:val="default"/>
  </w:font>
  <w:font w:name="Maven Pro">
    <w:altName w:val="Times New Roman"/>
    <w:charset w:val="00"/>
    <w:family w:val="auto"/>
    <w:pitch w:val="default"/>
  </w:font>
  <w:font w:name="Droid Sans">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389C"/>
    <w:multiLevelType w:val="multilevel"/>
    <w:tmpl w:val="1236F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597367"/>
    <w:multiLevelType w:val="multilevel"/>
    <w:tmpl w:val="1CA4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7B14F4"/>
    <w:multiLevelType w:val="multilevel"/>
    <w:tmpl w:val="1EA0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E757D46"/>
    <w:multiLevelType w:val="multilevel"/>
    <w:tmpl w:val="944C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8620D9D"/>
    <w:multiLevelType w:val="multilevel"/>
    <w:tmpl w:val="E136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B483D71"/>
    <w:multiLevelType w:val="multilevel"/>
    <w:tmpl w:val="C6AE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DD76B18"/>
    <w:multiLevelType w:val="multilevel"/>
    <w:tmpl w:val="93EE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BFD6FAE"/>
    <w:multiLevelType w:val="multilevel"/>
    <w:tmpl w:val="7766D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6"/>
  </w:num>
  <w:num w:numId="4">
    <w:abstractNumId w:val="2"/>
  </w:num>
  <w:num w:numId="5">
    <w:abstractNumId w:val="5"/>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A3E"/>
    <w:rsid w:val="008A6A3E"/>
    <w:rsid w:val="009D5F1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A6A3E"/>
    <w:rPr>
      <w:i/>
      <w:iCs/>
    </w:rPr>
  </w:style>
  <w:style w:type="character" w:styleId="Strong">
    <w:name w:val="Strong"/>
    <w:basedOn w:val="DefaultParagraphFont"/>
    <w:uiPriority w:val="22"/>
    <w:qFormat/>
    <w:rsid w:val="008A6A3E"/>
    <w:rPr>
      <w:b/>
      <w:bCs/>
    </w:rPr>
  </w:style>
  <w:style w:type="character" w:customStyle="1" w:styleId="popup-icon1">
    <w:name w:val="popup-icon1"/>
    <w:basedOn w:val="DefaultParagraphFont"/>
    <w:rsid w:val="008A6A3E"/>
    <w:rPr>
      <w:rFonts w:ascii="entypo" w:hAnsi="entypo" w:hint="default"/>
      <w:b w:val="0"/>
      <w:bCs w:val="0"/>
      <w:smallCaps w:val="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A6A3E"/>
    <w:rPr>
      <w:i/>
      <w:iCs/>
    </w:rPr>
  </w:style>
  <w:style w:type="character" w:styleId="Strong">
    <w:name w:val="Strong"/>
    <w:basedOn w:val="DefaultParagraphFont"/>
    <w:uiPriority w:val="22"/>
    <w:qFormat/>
    <w:rsid w:val="008A6A3E"/>
    <w:rPr>
      <w:b/>
      <w:bCs/>
    </w:rPr>
  </w:style>
  <w:style w:type="character" w:customStyle="1" w:styleId="popup-icon1">
    <w:name w:val="popup-icon1"/>
    <w:basedOn w:val="DefaultParagraphFont"/>
    <w:rsid w:val="008A6A3E"/>
    <w:rPr>
      <w:rFonts w:ascii="entypo" w:hAnsi="entypo" w:hint="default"/>
      <w:b w:val="0"/>
      <w:bCs w:val="0"/>
      <w:smallCaps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902080">
      <w:bodyDiv w:val="1"/>
      <w:marLeft w:val="0"/>
      <w:marRight w:val="0"/>
      <w:marTop w:val="0"/>
      <w:marBottom w:val="0"/>
      <w:divBdr>
        <w:top w:val="none" w:sz="0" w:space="0" w:color="auto"/>
        <w:left w:val="none" w:sz="0" w:space="0" w:color="auto"/>
        <w:bottom w:val="none" w:sz="0" w:space="0" w:color="auto"/>
        <w:right w:val="none" w:sz="0" w:space="0" w:color="auto"/>
      </w:divBdr>
      <w:divsChild>
        <w:div w:id="189071446">
          <w:marLeft w:val="0"/>
          <w:marRight w:val="0"/>
          <w:marTop w:val="0"/>
          <w:marBottom w:val="0"/>
          <w:divBdr>
            <w:top w:val="none" w:sz="0" w:space="0" w:color="auto"/>
            <w:left w:val="none" w:sz="0" w:space="0" w:color="auto"/>
            <w:bottom w:val="none" w:sz="0" w:space="0" w:color="auto"/>
            <w:right w:val="none" w:sz="0" w:space="0" w:color="auto"/>
          </w:divBdr>
          <w:divsChild>
            <w:div w:id="1687780908">
              <w:marLeft w:val="1"/>
              <w:marRight w:val="1"/>
              <w:marTop w:val="150"/>
              <w:marBottom w:val="0"/>
              <w:divBdr>
                <w:top w:val="none" w:sz="0" w:space="0" w:color="auto"/>
                <w:left w:val="none" w:sz="0" w:space="0" w:color="auto"/>
                <w:bottom w:val="none" w:sz="0" w:space="0" w:color="auto"/>
                <w:right w:val="none" w:sz="0" w:space="0" w:color="auto"/>
              </w:divBdr>
              <w:divsChild>
                <w:div w:id="1947227051">
                  <w:marLeft w:val="0"/>
                  <w:marRight w:val="0"/>
                  <w:marTop w:val="0"/>
                  <w:marBottom w:val="0"/>
                  <w:divBdr>
                    <w:top w:val="none" w:sz="0" w:space="0" w:color="auto"/>
                    <w:left w:val="none" w:sz="0" w:space="0" w:color="auto"/>
                    <w:bottom w:val="none" w:sz="0" w:space="0" w:color="auto"/>
                    <w:right w:val="none" w:sz="0" w:space="0" w:color="auto"/>
                  </w:divBdr>
                </w:div>
                <w:div w:id="2030372824">
                  <w:marLeft w:val="0"/>
                  <w:marRight w:val="0"/>
                  <w:marTop w:val="0"/>
                  <w:marBottom w:val="0"/>
                  <w:divBdr>
                    <w:top w:val="none" w:sz="0" w:space="0" w:color="auto"/>
                    <w:left w:val="none" w:sz="0" w:space="0" w:color="auto"/>
                    <w:bottom w:val="none" w:sz="0" w:space="0" w:color="auto"/>
                    <w:right w:val="none" w:sz="0" w:space="0" w:color="auto"/>
                  </w:divBdr>
                </w:div>
                <w:div w:id="811287946">
                  <w:marLeft w:val="0"/>
                  <w:marRight w:val="0"/>
                  <w:marTop w:val="0"/>
                  <w:marBottom w:val="0"/>
                  <w:divBdr>
                    <w:top w:val="none" w:sz="0" w:space="0" w:color="auto"/>
                    <w:left w:val="none" w:sz="0" w:space="0" w:color="auto"/>
                    <w:bottom w:val="none" w:sz="0" w:space="0" w:color="auto"/>
                    <w:right w:val="none" w:sz="0" w:space="0" w:color="auto"/>
                  </w:divBdr>
                  <w:divsChild>
                    <w:div w:id="611128770">
                      <w:marLeft w:val="0"/>
                      <w:marRight w:val="0"/>
                      <w:marTop w:val="0"/>
                      <w:marBottom w:val="0"/>
                      <w:divBdr>
                        <w:top w:val="none" w:sz="0" w:space="0" w:color="auto"/>
                        <w:left w:val="none" w:sz="0" w:space="0" w:color="auto"/>
                        <w:bottom w:val="none" w:sz="0" w:space="0" w:color="auto"/>
                        <w:right w:val="none" w:sz="0" w:space="0" w:color="auto"/>
                      </w:divBdr>
                      <w:divsChild>
                        <w:div w:id="251278605">
                          <w:marLeft w:val="0"/>
                          <w:marRight w:val="0"/>
                          <w:marTop w:val="0"/>
                          <w:marBottom w:val="0"/>
                          <w:divBdr>
                            <w:top w:val="none" w:sz="0" w:space="0" w:color="auto"/>
                            <w:left w:val="none" w:sz="0" w:space="0" w:color="auto"/>
                            <w:bottom w:val="none" w:sz="0" w:space="0" w:color="auto"/>
                            <w:right w:val="none" w:sz="0" w:space="0" w:color="auto"/>
                          </w:divBdr>
                          <w:divsChild>
                            <w:div w:id="851844389">
                              <w:marLeft w:val="0"/>
                              <w:marRight w:val="0"/>
                              <w:marTop w:val="300"/>
                              <w:marBottom w:val="0"/>
                              <w:divBdr>
                                <w:top w:val="none" w:sz="0" w:space="0" w:color="auto"/>
                                <w:left w:val="none" w:sz="0" w:space="0" w:color="auto"/>
                                <w:bottom w:val="none" w:sz="0" w:space="0" w:color="auto"/>
                                <w:right w:val="none" w:sz="0" w:space="0" w:color="auto"/>
                              </w:divBdr>
                              <w:divsChild>
                                <w:div w:id="74405612">
                                  <w:marLeft w:val="0"/>
                                  <w:marRight w:val="0"/>
                                  <w:marTop w:val="0"/>
                                  <w:marBottom w:val="0"/>
                                  <w:divBdr>
                                    <w:top w:val="none" w:sz="0" w:space="0" w:color="auto"/>
                                    <w:left w:val="none" w:sz="0" w:space="0" w:color="auto"/>
                                    <w:bottom w:val="none" w:sz="0" w:space="0" w:color="auto"/>
                                    <w:right w:val="none" w:sz="0" w:space="0" w:color="auto"/>
                                  </w:divBdr>
                                </w:div>
                              </w:divsChild>
                            </w:div>
                            <w:div w:id="1007294232">
                              <w:marLeft w:val="0"/>
                              <w:marRight w:val="0"/>
                              <w:marTop w:val="0"/>
                              <w:marBottom w:val="0"/>
                              <w:divBdr>
                                <w:top w:val="none" w:sz="0" w:space="0" w:color="auto"/>
                                <w:left w:val="none" w:sz="0" w:space="0" w:color="auto"/>
                                <w:bottom w:val="none" w:sz="0" w:space="0" w:color="auto"/>
                                <w:right w:val="none" w:sz="0" w:space="0" w:color="auto"/>
                              </w:divBdr>
                            </w:div>
                          </w:divsChild>
                        </w:div>
                        <w:div w:id="1049233134">
                          <w:marLeft w:val="0"/>
                          <w:marRight w:val="0"/>
                          <w:marTop w:val="0"/>
                          <w:marBottom w:val="0"/>
                          <w:divBdr>
                            <w:top w:val="none" w:sz="0" w:space="0" w:color="auto"/>
                            <w:left w:val="none" w:sz="0" w:space="0" w:color="auto"/>
                            <w:bottom w:val="none" w:sz="0" w:space="0" w:color="auto"/>
                            <w:right w:val="none" w:sz="0" w:space="0" w:color="auto"/>
                          </w:divBdr>
                          <w:divsChild>
                            <w:div w:id="1429085401">
                              <w:marLeft w:val="0"/>
                              <w:marRight w:val="0"/>
                              <w:marTop w:val="0"/>
                              <w:marBottom w:val="0"/>
                              <w:divBdr>
                                <w:top w:val="none" w:sz="0" w:space="0" w:color="auto"/>
                                <w:left w:val="none" w:sz="0" w:space="0" w:color="auto"/>
                                <w:bottom w:val="none" w:sz="0" w:space="0" w:color="auto"/>
                                <w:right w:val="none" w:sz="0" w:space="0" w:color="auto"/>
                              </w:divBdr>
                            </w:div>
                          </w:divsChild>
                        </w:div>
                        <w:div w:id="1457214862">
                          <w:marLeft w:val="0"/>
                          <w:marRight w:val="0"/>
                          <w:marTop w:val="0"/>
                          <w:marBottom w:val="0"/>
                          <w:divBdr>
                            <w:top w:val="none" w:sz="0" w:space="0" w:color="auto"/>
                            <w:left w:val="none" w:sz="0" w:space="0" w:color="auto"/>
                            <w:bottom w:val="none" w:sz="0" w:space="0" w:color="auto"/>
                            <w:right w:val="none" w:sz="0" w:space="0" w:color="auto"/>
                          </w:divBdr>
                          <w:divsChild>
                            <w:div w:id="766540117">
                              <w:marLeft w:val="0"/>
                              <w:marRight w:val="0"/>
                              <w:marTop w:val="300"/>
                              <w:marBottom w:val="0"/>
                              <w:divBdr>
                                <w:top w:val="none" w:sz="0" w:space="0" w:color="auto"/>
                                <w:left w:val="none" w:sz="0" w:space="0" w:color="auto"/>
                                <w:bottom w:val="none" w:sz="0" w:space="0" w:color="auto"/>
                                <w:right w:val="none" w:sz="0" w:space="0" w:color="auto"/>
                              </w:divBdr>
                              <w:divsChild>
                                <w:div w:id="1442265553">
                                  <w:marLeft w:val="0"/>
                                  <w:marRight w:val="0"/>
                                  <w:marTop w:val="0"/>
                                  <w:marBottom w:val="0"/>
                                  <w:divBdr>
                                    <w:top w:val="none" w:sz="0" w:space="0" w:color="auto"/>
                                    <w:left w:val="none" w:sz="0" w:space="0" w:color="auto"/>
                                    <w:bottom w:val="none" w:sz="0" w:space="0" w:color="auto"/>
                                    <w:right w:val="none" w:sz="0" w:space="0" w:color="auto"/>
                                  </w:divBdr>
                                </w:div>
                              </w:divsChild>
                            </w:div>
                            <w:div w:id="63112408">
                              <w:marLeft w:val="0"/>
                              <w:marRight w:val="0"/>
                              <w:marTop w:val="0"/>
                              <w:marBottom w:val="0"/>
                              <w:divBdr>
                                <w:top w:val="none" w:sz="0" w:space="0" w:color="auto"/>
                                <w:left w:val="none" w:sz="0" w:space="0" w:color="auto"/>
                                <w:bottom w:val="none" w:sz="0" w:space="0" w:color="auto"/>
                                <w:right w:val="none" w:sz="0" w:space="0" w:color="auto"/>
                              </w:divBdr>
                            </w:div>
                          </w:divsChild>
                        </w:div>
                        <w:div w:id="987592171">
                          <w:marLeft w:val="0"/>
                          <w:marRight w:val="0"/>
                          <w:marTop w:val="0"/>
                          <w:marBottom w:val="0"/>
                          <w:divBdr>
                            <w:top w:val="none" w:sz="0" w:space="0" w:color="auto"/>
                            <w:left w:val="none" w:sz="0" w:space="0" w:color="auto"/>
                            <w:bottom w:val="none" w:sz="0" w:space="0" w:color="auto"/>
                            <w:right w:val="none" w:sz="0" w:space="0" w:color="auto"/>
                          </w:divBdr>
                          <w:divsChild>
                            <w:div w:id="30500272">
                              <w:marLeft w:val="0"/>
                              <w:marRight w:val="0"/>
                              <w:marTop w:val="300"/>
                              <w:marBottom w:val="0"/>
                              <w:divBdr>
                                <w:top w:val="none" w:sz="0" w:space="0" w:color="auto"/>
                                <w:left w:val="none" w:sz="0" w:space="0" w:color="auto"/>
                                <w:bottom w:val="none" w:sz="0" w:space="0" w:color="auto"/>
                                <w:right w:val="none" w:sz="0" w:space="0" w:color="auto"/>
                              </w:divBdr>
                              <w:divsChild>
                                <w:div w:id="1476139620">
                                  <w:marLeft w:val="0"/>
                                  <w:marRight w:val="0"/>
                                  <w:marTop w:val="0"/>
                                  <w:marBottom w:val="0"/>
                                  <w:divBdr>
                                    <w:top w:val="none" w:sz="0" w:space="0" w:color="auto"/>
                                    <w:left w:val="none" w:sz="0" w:space="0" w:color="auto"/>
                                    <w:bottom w:val="none" w:sz="0" w:space="0" w:color="auto"/>
                                    <w:right w:val="none" w:sz="0" w:space="0" w:color="auto"/>
                                  </w:divBdr>
                                </w:div>
                              </w:divsChild>
                            </w:div>
                            <w:div w:id="749617685">
                              <w:marLeft w:val="0"/>
                              <w:marRight w:val="0"/>
                              <w:marTop w:val="0"/>
                              <w:marBottom w:val="0"/>
                              <w:divBdr>
                                <w:top w:val="none" w:sz="0" w:space="0" w:color="auto"/>
                                <w:left w:val="none" w:sz="0" w:space="0" w:color="auto"/>
                                <w:bottom w:val="none" w:sz="0" w:space="0" w:color="auto"/>
                                <w:right w:val="none" w:sz="0" w:space="0" w:color="auto"/>
                              </w:divBdr>
                            </w:div>
                          </w:divsChild>
                        </w:div>
                        <w:div w:id="2062555586">
                          <w:marLeft w:val="0"/>
                          <w:marRight w:val="0"/>
                          <w:marTop w:val="0"/>
                          <w:marBottom w:val="0"/>
                          <w:divBdr>
                            <w:top w:val="none" w:sz="0" w:space="0" w:color="auto"/>
                            <w:left w:val="none" w:sz="0" w:space="0" w:color="auto"/>
                            <w:bottom w:val="none" w:sz="0" w:space="0" w:color="auto"/>
                            <w:right w:val="none" w:sz="0" w:space="0" w:color="auto"/>
                          </w:divBdr>
                          <w:divsChild>
                            <w:div w:id="1583565105">
                              <w:marLeft w:val="0"/>
                              <w:marRight w:val="0"/>
                              <w:marTop w:val="300"/>
                              <w:marBottom w:val="0"/>
                              <w:divBdr>
                                <w:top w:val="none" w:sz="0" w:space="0" w:color="auto"/>
                                <w:left w:val="none" w:sz="0" w:space="0" w:color="auto"/>
                                <w:bottom w:val="none" w:sz="0" w:space="0" w:color="auto"/>
                                <w:right w:val="none" w:sz="0" w:space="0" w:color="auto"/>
                              </w:divBdr>
                              <w:divsChild>
                                <w:div w:id="1608852248">
                                  <w:marLeft w:val="0"/>
                                  <w:marRight w:val="0"/>
                                  <w:marTop w:val="0"/>
                                  <w:marBottom w:val="0"/>
                                  <w:divBdr>
                                    <w:top w:val="none" w:sz="0" w:space="0" w:color="auto"/>
                                    <w:left w:val="none" w:sz="0" w:space="0" w:color="auto"/>
                                    <w:bottom w:val="none" w:sz="0" w:space="0" w:color="auto"/>
                                    <w:right w:val="none" w:sz="0" w:space="0" w:color="auto"/>
                                  </w:divBdr>
                                </w:div>
                              </w:divsChild>
                            </w:div>
                            <w:div w:id="111437738">
                              <w:marLeft w:val="0"/>
                              <w:marRight w:val="0"/>
                              <w:marTop w:val="0"/>
                              <w:marBottom w:val="0"/>
                              <w:divBdr>
                                <w:top w:val="none" w:sz="0" w:space="0" w:color="auto"/>
                                <w:left w:val="none" w:sz="0" w:space="0" w:color="auto"/>
                                <w:bottom w:val="none" w:sz="0" w:space="0" w:color="auto"/>
                                <w:right w:val="none" w:sz="0" w:space="0" w:color="auto"/>
                              </w:divBdr>
                            </w:div>
                          </w:divsChild>
                        </w:div>
                        <w:div w:id="994648677">
                          <w:marLeft w:val="0"/>
                          <w:marRight w:val="0"/>
                          <w:marTop w:val="0"/>
                          <w:marBottom w:val="0"/>
                          <w:divBdr>
                            <w:top w:val="none" w:sz="0" w:space="0" w:color="auto"/>
                            <w:left w:val="none" w:sz="0" w:space="0" w:color="auto"/>
                            <w:bottom w:val="none" w:sz="0" w:space="0" w:color="auto"/>
                            <w:right w:val="none" w:sz="0" w:space="0" w:color="auto"/>
                          </w:divBdr>
                          <w:divsChild>
                            <w:div w:id="1024356568">
                              <w:marLeft w:val="0"/>
                              <w:marRight w:val="0"/>
                              <w:marTop w:val="300"/>
                              <w:marBottom w:val="0"/>
                              <w:divBdr>
                                <w:top w:val="none" w:sz="0" w:space="0" w:color="auto"/>
                                <w:left w:val="none" w:sz="0" w:space="0" w:color="auto"/>
                                <w:bottom w:val="none" w:sz="0" w:space="0" w:color="auto"/>
                                <w:right w:val="none" w:sz="0" w:space="0" w:color="auto"/>
                              </w:divBdr>
                              <w:divsChild>
                                <w:div w:id="888416043">
                                  <w:marLeft w:val="0"/>
                                  <w:marRight w:val="0"/>
                                  <w:marTop w:val="0"/>
                                  <w:marBottom w:val="0"/>
                                  <w:divBdr>
                                    <w:top w:val="none" w:sz="0" w:space="0" w:color="auto"/>
                                    <w:left w:val="none" w:sz="0" w:space="0" w:color="auto"/>
                                    <w:bottom w:val="none" w:sz="0" w:space="0" w:color="auto"/>
                                    <w:right w:val="none" w:sz="0" w:space="0" w:color="auto"/>
                                  </w:divBdr>
                                </w:div>
                              </w:divsChild>
                            </w:div>
                            <w:div w:id="1523935634">
                              <w:marLeft w:val="0"/>
                              <w:marRight w:val="0"/>
                              <w:marTop w:val="0"/>
                              <w:marBottom w:val="0"/>
                              <w:divBdr>
                                <w:top w:val="none" w:sz="0" w:space="0" w:color="auto"/>
                                <w:left w:val="none" w:sz="0" w:space="0" w:color="auto"/>
                                <w:bottom w:val="none" w:sz="0" w:space="0" w:color="auto"/>
                                <w:right w:val="none" w:sz="0" w:space="0" w:color="auto"/>
                              </w:divBdr>
                            </w:div>
                          </w:divsChild>
                        </w:div>
                        <w:div w:id="889419361">
                          <w:marLeft w:val="0"/>
                          <w:marRight w:val="0"/>
                          <w:marTop w:val="0"/>
                          <w:marBottom w:val="0"/>
                          <w:divBdr>
                            <w:top w:val="none" w:sz="0" w:space="0" w:color="auto"/>
                            <w:left w:val="none" w:sz="0" w:space="0" w:color="auto"/>
                            <w:bottom w:val="none" w:sz="0" w:space="0" w:color="auto"/>
                            <w:right w:val="none" w:sz="0" w:space="0" w:color="auto"/>
                          </w:divBdr>
                          <w:divsChild>
                            <w:div w:id="347106021">
                              <w:marLeft w:val="0"/>
                              <w:marRight w:val="0"/>
                              <w:marTop w:val="300"/>
                              <w:marBottom w:val="0"/>
                              <w:divBdr>
                                <w:top w:val="none" w:sz="0" w:space="0" w:color="auto"/>
                                <w:left w:val="none" w:sz="0" w:space="0" w:color="auto"/>
                                <w:bottom w:val="none" w:sz="0" w:space="0" w:color="auto"/>
                                <w:right w:val="none" w:sz="0" w:space="0" w:color="auto"/>
                              </w:divBdr>
                              <w:divsChild>
                                <w:div w:id="428308959">
                                  <w:marLeft w:val="0"/>
                                  <w:marRight w:val="0"/>
                                  <w:marTop w:val="0"/>
                                  <w:marBottom w:val="0"/>
                                  <w:divBdr>
                                    <w:top w:val="none" w:sz="0" w:space="0" w:color="auto"/>
                                    <w:left w:val="none" w:sz="0" w:space="0" w:color="auto"/>
                                    <w:bottom w:val="none" w:sz="0" w:space="0" w:color="auto"/>
                                    <w:right w:val="none" w:sz="0" w:space="0" w:color="auto"/>
                                  </w:divBdr>
                                </w:div>
                              </w:divsChild>
                            </w:div>
                            <w:div w:id="663051482">
                              <w:marLeft w:val="0"/>
                              <w:marRight w:val="0"/>
                              <w:marTop w:val="0"/>
                              <w:marBottom w:val="0"/>
                              <w:divBdr>
                                <w:top w:val="none" w:sz="0" w:space="0" w:color="auto"/>
                                <w:left w:val="none" w:sz="0" w:space="0" w:color="auto"/>
                                <w:bottom w:val="none" w:sz="0" w:space="0" w:color="auto"/>
                                <w:right w:val="none" w:sz="0" w:space="0" w:color="auto"/>
                              </w:divBdr>
                            </w:div>
                          </w:divsChild>
                        </w:div>
                        <w:div w:id="440078179">
                          <w:marLeft w:val="0"/>
                          <w:marRight w:val="0"/>
                          <w:marTop w:val="0"/>
                          <w:marBottom w:val="0"/>
                          <w:divBdr>
                            <w:top w:val="none" w:sz="0" w:space="0" w:color="auto"/>
                            <w:left w:val="none" w:sz="0" w:space="0" w:color="auto"/>
                            <w:bottom w:val="none" w:sz="0" w:space="0" w:color="auto"/>
                            <w:right w:val="none" w:sz="0" w:space="0" w:color="auto"/>
                          </w:divBdr>
                          <w:divsChild>
                            <w:div w:id="1380325174">
                              <w:marLeft w:val="0"/>
                              <w:marRight w:val="0"/>
                              <w:marTop w:val="300"/>
                              <w:marBottom w:val="0"/>
                              <w:divBdr>
                                <w:top w:val="none" w:sz="0" w:space="0" w:color="auto"/>
                                <w:left w:val="none" w:sz="0" w:space="0" w:color="auto"/>
                                <w:bottom w:val="none" w:sz="0" w:space="0" w:color="auto"/>
                                <w:right w:val="none" w:sz="0" w:space="0" w:color="auto"/>
                              </w:divBdr>
                              <w:divsChild>
                                <w:div w:id="178617181">
                                  <w:marLeft w:val="0"/>
                                  <w:marRight w:val="0"/>
                                  <w:marTop w:val="0"/>
                                  <w:marBottom w:val="0"/>
                                  <w:divBdr>
                                    <w:top w:val="none" w:sz="0" w:space="0" w:color="auto"/>
                                    <w:left w:val="none" w:sz="0" w:space="0" w:color="auto"/>
                                    <w:bottom w:val="none" w:sz="0" w:space="0" w:color="auto"/>
                                    <w:right w:val="none" w:sz="0" w:space="0" w:color="auto"/>
                                  </w:divBdr>
                                </w:div>
                              </w:divsChild>
                            </w:div>
                            <w:div w:id="1919054633">
                              <w:marLeft w:val="0"/>
                              <w:marRight w:val="0"/>
                              <w:marTop w:val="0"/>
                              <w:marBottom w:val="0"/>
                              <w:divBdr>
                                <w:top w:val="none" w:sz="0" w:space="0" w:color="auto"/>
                                <w:left w:val="none" w:sz="0" w:space="0" w:color="auto"/>
                                <w:bottom w:val="none" w:sz="0" w:space="0" w:color="auto"/>
                                <w:right w:val="none" w:sz="0" w:space="0" w:color="auto"/>
                              </w:divBdr>
                            </w:div>
                          </w:divsChild>
                        </w:div>
                        <w:div w:id="1116605038">
                          <w:marLeft w:val="0"/>
                          <w:marRight w:val="0"/>
                          <w:marTop w:val="0"/>
                          <w:marBottom w:val="0"/>
                          <w:divBdr>
                            <w:top w:val="none" w:sz="0" w:space="0" w:color="auto"/>
                            <w:left w:val="none" w:sz="0" w:space="0" w:color="auto"/>
                            <w:bottom w:val="none" w:sz="0" w:space="0" w:color="auto"/>
                            <w:right w:val="none" w:sz="0" w:space="0" w:color="auto"/>
                          </w:divBdr>
                          <w:divsChild>
                            <w:div w:id="605238699">
                              <w:marLeft w:val="0"/>
                              <w:marRight w:val="0"/>
                              <w:marTop w:val="300"/>
                              <w:marBottom w:val="0"/>
                              <w:divBdr>
                                <w:top w:val="none" w:sz="0" w:space="0" w:color="auto"/>
                                <w:left w:val="none" w:sz="0" w:space="0" w:color="auto"/>
                                <w:bottom w:val="none" w:sz="0" w:space="0" w:color="auto"/>
                                <w:right w:val="none" w:sz="0" w:space="0" w:color="auto"/>
                              </w:divBdr>
                              <w:divsChild>
                                <w:div w:id="1481074716">
                                  <w:marLeft w:val="0"/>
                                  <w:marRight w:val="0"/>
                                  <w:marTop w:val="0"/>
                                  <w:marBottom w:val="0"/>
                                  <w:divBdr>
                                    <w:top w:val="none" w:sz="0" w:space="0" w:color="auto"/>
                                    <w:left w:val="none" w:sz="0" w:space="0" w:color="auto"/>
                                    <w:bottom w:val="none" w:sz="0" w:space="0" w:color="auto"/>
                                    <w:right w:val="none" w:sz="0" w:space="0" w:color="auto"/>
                                  </w:divBdr>
                                </w:div>
                              </w:divsChild>
                            </w:div>
                            <w:div w:id="172729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hristenseninstitute.org/key-concepts/jobs-to-be-do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pahtumat.tekes.fi/tapahtuma/tutkimusrahoituksen_infotilaisuu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1885</Words>
  <Characters>15277</Characters>
  <Application>Microsoft Office Word</Application>
  <DocSecurity>0</DocSecurity>
  <Lines>127</Lines>
  <Paragraphs>34</Paragraphs>
  <ScaleCrop>false</ScaleCrop>
  <HeadingPairs>
    <vt:vector size="2" baseType="variant">
      <vt:variant>
        <vt:lpstr>Title</vt:lpstr>
      </vt:variant>
      <vt:variant>
        <vt:i4>1</vt:i4>
      </vt:variant>
    </vt:vector>
  </HeadingPairs>
  <TitlesOfParts>
    <vt:vector size="1" baseType="lpstr">
      <vt:lpstr/>
    </vt:vector>
  </TitlesOfParts>
  <Company>Oulun yliopisto</Company>
  <LinksUpToDate>false</LinksUpToDate>
  <CharactersWithSpaces>17128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Päivi Tomperi</dc:creator>
  <cp:lastModifiedBy>Päivi Tomperi</cp:lastModifiedBy>
  <cp:revision>1</cp:revision>
  <dcterms:created xsi:type="dcterms:W3CDTF">2016-02-08T06:18:00Z</dcterms:created>
  <dcterms:modified xsi:type="dcterms:W3CDTF">2016-02-08T06:18:00Z</dcterms:modified>
</cp:coreProperties>
</file>