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4BB" w:rsidRDefault="00BD7E65" w:rsidP="00BD7E65">
      <w:pPr>
        <w:tabs>
          <w:tab w:val="clear" w:pos="1304"/>
          <w:tab w:val="clear" w:pos="2608"/>
          <w:tab w:val="clear" w:pos="3912"/>
        </w:tabs>
        <w:spacing w:before="240"/>
        <w:rPr>
          <w:sz w:val="20"/>
          <w:szCs w:val="20"/>
          <w:lang w:val="en-GB"/>
        </w:rPr>
      </w:pPr>
      <w:r w:rsidRPr="006078C4">
        <w:rPr>
          <w:sz w:val="20"/>
          <w:szCs w:val="20"/>
          <w:lang w:val="en-GB"/>
        </w:rPr>
        <w:t xml:space="preserve">The Department of Biosciences </w:t>
      </w:r>
      <w:r w:rsidR="00422D1B">
        <w:rPr>
          <w:sz w:val="20"/>
          <w:szCs w:val="20"/>
          <w:lang w:val="en-GB"/>
        </w:rPr>
        <w:t xml:space="preserve">situated at the Viikki </w:t>
      </w:r>
      <w:proofErr w:type="gramStart"/>
      <w:r w:rsidR="00422D1B">
        <w:rPr>
          <w:sz w:val="20"/>
          <w:szCs w:val="20"/>
          <w:lang w:val="en-GB"/>
        </w:rPr>
        <w:t>science park</w:t>
      </w:r>
      <w:proofErr w:type="gramEnd"/>
      <w:r w:rsidR="00422D1B">
        <w:rPr>
          <w:sz w:val="20"/>
          <w:szCs w:val="20"/>
          <w:lang w:val="en-GB"/>
        </w:rPr>
        <w:t xml:space="preserve"> belongs to</w:t>
      </w:r>
      <w:r w:rsidRPr="006078C4">
        <w:rPr>
          <w:sz w:val="20"/>
          <w:szCs w:val="20"/>
          <w:lang w:val="en-GB"/>
        </w:rPr>
        <w:t xml:space="preserve"> the </w:t>
      </w:r>
      <w:r w:rsidR="00F454BB">
        <w:rPr>
          <w:sz w:val="20"/>
          <w:szCs w:val="20"/>
          <w:lang w:val="en-GB"/>
        </w:rPr>
        <w:t xml:space="preserve">Faculty of Biological and Environmental Sciences of </w:t>
      </w:r>
      <w:r w:rsidRPr="006078C4">
        <w:rPr>
          <w:sz w:val="20"/>
          <w:szCs w:val="20"/>
          <w:lang w:val="en-GB"/>
        </w:rPr>
        <w:t xml:space="preserve">University of Helsinki </w:t>
      </w:r>
      <w:r w:rsidR="00422D1B">
        <w:rPr>
          <w:sz w:val="20"/>
          <w:szCs w:val="20"/>
          <w:lang w:val="en-GB"/>
        </w:rPr>
        <w:t xml:space="preserve">and </w:t>
      </w:r>
      <w:r w:rsidRPr="006078C4">
        <w:rPr>
          <w:sz w:val="20"/>
          <w:szCs w:val="20"/>
          <w:lang w:val="en-GB"/>
        </w:rPr>
        <w:t xml:space="preserve">is the largest </w:t>
      </w:r>
      <w:r w:rsidR="00F454BB">
        <w:rPr>
          <w:sz w:val="20"/>
          <w:szCs w:val="20"/>
          <w:lang w:val="en-GB"/>
        </w:rPr>
        <w:t xml:space="preserve">research and teaching </w:t>
      </w:r>
      <w:r w:rsidRPr="006078C4">
        <w:rPr>
          <w:sz w:val="20"/>
          <w:szCs w:val="20"/>
          <w:lang w:val="en-GB"/>
        </w:rPr>
        <w:t xml:space="preserve">unit </w:t>
      </w:r>
      <w:r w:rsidR="00F454BB">
        <w:rPr>
          <w:sz w:val="20"/>
          <w:szCs w:val="20"/>
          <w:lang w:val="en-GB"/>
        </w:rPr>
        <w:t xml:space="preserve">in biosciences </w:t>
      </w:r>
      <w:r w:rsidRPr="006078C4">
        <w:rPr>
          <w:sz w:val="20"/>
          <w:szCs w:val="20"/>
          <w:lang w:val="en-GB"/>
        </w:rPr>
        <w:t>in Finland.</w:t>
      </w:r>
      <w:r w:rsidR="00F454BB">
        <w:rPr>
          <w:sz w:val="20"/>
          <w:szCs w:val="20"/>
          <w:lang w:val="en-GB"/>
        </w:rPr>
        <w:t xml:space="preserve"> The </w:t>
      </w:r>
      <w:r w:rsidRPr="006078C4">
        <w:rPr>
          <w:sz w:val="20"/>
          <w:szCs w:val="20"/>
          <w:lang w:val="en-GB"/>
        </w:rPr>
        <w:t xml:space="preserve">Department of Biosciences is </w:t>
      </w:r>
      <w:r w:rsidR="00F454BB">
        <w:rPr>
          <w:sz w:val="20"/>
          <w:szCs w:val="20"/>
          <w:lang w:val="en-GB"/>
        </w:rPr>
        <w:t xml:space="preserve">one of the largest </w:t>
      </w:r>
      <w:r w:rsidRPr="006078C4">
        <w:rPr>
          <w:sz w:val="20"/>
          <w:szCs w:val="20"/>
          <w:lang w:val="en-GB"/>
        </w:rPr>
        <w:t>department</w:t>
      </w:r>
      <w:r w:rsidR="00F454BB">
        <w:rPr>
          <w:sz w:val="20"/>
          <w:szCs w:val="20"/>
          <w:lang w:val="en-GB"/>
        </w:rPr>
        <w:t>s of</w:t>
      </w:r>
      <w:r w:rsidRPr="006078C4">
        <w:rPr>
          <w:sz w:val="20"/>
          <w:szCs w:val="20"/>
          <w:lang w:val="en-GB"/>
        </w:rPr>
        <w:t xml:space="preserve"> Helsinki University</w:t>
      </w:r>
      <w:r w:rsidR="00F454BB">
        <w:rPr>
          <w:sz w:val="20"/>
          <w:szCs w:val="20"/>
          <w:lang w:val="en-GB"/>
        </w:rPr>
        <w:t xml:space="preserve"> with its c. 24 million euro budget and over 300 </w:t>
      </w:r>
      <w:r w:rsidR="00422D1B">
        <w:rPr>
          <w:sz w:val="20"/>
          <w:szCs w:val="20"/>
          <w:lang w:val="en-GB"/>
        </w:rPr>
        <w:t xml:space="preserve">staff </w:t>
      </w:r>
      <w:r w:rsidR="00F454BB">
        <w:rPr>
          <w:sz w:val="20"/>
          <w:szCs w:val="20"/>
          <w:lang w:val="en-GB"/>
        </w:rPr>
        <w:t xml:space="preserve">members. </w:t>
      </w:r>
    </w:p>
    <w:p w:rsidR="00BD7E65" w:rsidRPr="006078C4" w:rsidRDefault="00BD7E65" w:rsidP="00BD7E65">
      <w:pPr>
        <w:tabs>
          <w:tab w:val="clear" w:pos="1304"/>
          <w:tab w:val="clear" w:pos="2608"/>
          <w:tab w:val="clear" w:pos="3912"/>
        </w:tabs>
        <w:spacing w:before="240"/>
        <w:rPr>
          <w:sz w:val="20"/>
          <w:szCs w:val="20"/>
          <w:lang w:val="en-GB"/>
        </w:rPr>
      </w:pPr>
      <w:r w:rsidRPr="006078C4">
        <w:rPr>
          <w:sz w:val="20"/>
          <w:szCs w:val="20"/>
          <w:lang w:val="en-GB"/>
        </w:rPr>
        <w:t xml:space="preserve">Plant Biology, with five professors and five university lecturers is divided into four fields: general plant biology, plant physiology and developmental biology, plant ecology, and plant and fungal </w:t>
      </w:r>
      <w:proofErr w:type="spellStart"/>
      <w:r w:rsidRPr="006078C4">
        <w:rPr>
          <w:sz w:val="20"/>
          <w:szCs w:val="20"/>
          <w:lang w:val="en-GB"/>
        </w:rPr>
        <w:t>systematics</w:t>
      </w:r>
      <w:proofErr w:type="spellEnd"/>
      <w:r w:rsidRPr="006078C4">
        <w:rPr>
          <w:sz w:val="20"/>
          <w:szCs w:val="20"/>
          <w:lang w:val="en-GB"/>
        </w:rPr>
        <w:t>. Research projects in the Division of Plant Biology cover the area from molecules to ecosystems.</w:t>
      </w:r>
    </w:p>
    <w:p w:rsidR="00557861" w:rsidRPr="00EE4BC6" w:rsidRDefault="00BD7E65" w:rsidP="00557861">
      <w:pPr>
        <w:tabs>
          <w:tab w:val="clear" w:pos="1304"/>
          <w:tab w:val="clear" w:pos="2608"/>
          <w:tab w:val="clear" w:pos="3912"/>
        </w:tabs>
        <w:spacing w:before="240"/>
        <w:rPr>
          <w:lang w:val="en-GB"/>
        </w:rPr>
      </w:pPr>
      <w:r w:rsidRPr="00BD7E65">
        <w:rPr>
          <w:lang w:val="en-GB"/>
        </w:rPr>
        <w:t>The Department of Bios</w:t>
      </w:r>
      <w:r w:rsidR="006078C4">
        <w:rPr>
          <w:lang w:val="en-GB"/>
        </w:rPr>
        <w:t>ciences i</w:t>
      </w:r>
      <w:r w:rsidR="00BF3086" w:rsidRPr="00EE4BC6">
        <w:rPr>
          <w:lang w:val="en-GB"/>
        </w:rPr>
        <w:t>nvites applications for</w:t>
      </w:r>
      <w:r w:rsidR="00F454BB">
        <w:rPr>
          <w:lang w:val="en-GB"/>
        </w:rPr>
        <w:t xml:space="preserve"> a</w:t>
      </w:r>
    </w:p>
    <w:p w:rsidR="008A2678" w:rsidRPr="00EE4BC6" w:rsidRDefault="008A2678" w:rsidP="00557861">
      <w:pPr>
        <w:tabs>
          <w:tab w:val="clear" w:pos="1304"/>
          <w:tab w:val="clear" w:pos="2608"/>
          <w:tab w:val="clear" w:pos="3912"/>
        </w:tabs>
        <w:spacing w:before="240"/>
        <w:rPr>
          <w:lang w:val="en-GB"/>
        </w:rPr>
      </w:pPr>
    </w:p>
    <w:p w:rsidR="00557861" w:rsidRPr="00EE4BC6" w:rsidRDefault="00BD7E65" w:rsidP="00557861">
      <w:pPr>
        <w:autoSpaceDE w:val="0"/>
        <w:autoSpaceDN w:val="0"/>
        <w:adjustRightInd w:val="0"/>
        <w:rPr>
          <w:sz w:val="40"/>
          <w:szCs w:val="40"/>
          <w:lang w:val="en-GB"/>
        </w:rPr>
      </w:pPr>
      <w:r>
        <w:rPr>
          <w:b/>
          <w:bCs/>
          <w:sz w:val="40"/>
          <w:szCs w:val="40"/>
          <w:lang w:val="en-GB" w:eastAsia="en-US"/>
        </w:rPr>
        <w:t>UNIVERSITY LECTURER</w:t>
      </w:r>
    </w:p>
    <w:p w:rsidR="008A2678" w:rsidRPr="00EE4BC6" w:rsidRDefault="008A2678" w:rsidP="00557861">
      <w:pPr>
        <w:autoSpaceDE w:val="0"/>
        <w:autoSpaceDN w:val="0"/>
        <w:adjustRightInd w:val="0"/>
        <w:rPr>
          <w:bCs/>
          <w:lang w:val="en-GB" w:eastAsia="en-US"/>
        </w:rPr>
      </w:pPr>
    </w:p>
    <w:p w:rsidR="00BD7E65" w:rsidRPr="00BD7E65" w:rsidRDefault="00BD7E65" w:rsidP="00BD7E65">
      <w:pPr>
        <w:autoSpaceDE w:val="0"/>
        <w:autoSpaceDN w:val="0"/>
        <w:adjustRightInd w:val="0"/>
        <w:rPr>
          <w:bCs/>
          <w:lang w:val="en-GB" w:eastAsia="en-US"/>
        </w:rPr>
      </w:pPr>
      <w:proofErr w:type="gramStart"/>
      <w:r w:rsidRPr="00BD7E65">
        <w:rPr>
          <w:bCs/>
          <w:lang w:val="en-GB" w:eastAsia="en-US"/>
        </w:rPr>
        <w:t>in</w:t>
      </w:r>
      <w:proofErr w:type="gramEnd"/>
      <w:r w:rsidRPr="00BD7E65">
        <w:rPr>
          <w:bCs/>
          <w:lang w:val="en-GB" w:eastAsia="en-US"/>
        </w:rPr>
        <w:t xml:space="preserve"> plant biology.</w:t>
      </w:r>
    </w:p>
    <w:p w:rsidR="008A2678" w:rsidRPr="00EE4BC6" w:rsidRDefault="008A2678" w:rsidP="00557861">
      <w:pPr>
        <w:autoSpaceDE w:val="0"/>
        <w:autoSpaceDN w:val="0"/>
        <w:adjustRightInd w:val="0"/>
        <w:rPr>
          <w:bCs/>
          <w:lang w:val="en-GB" w:eastAsia="en-US"/>
        </w:rPr>
      </w:pP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 xml:space="preserve">The successful candidate is required to show competence in the field of plant biology through scientific publications. </w:t>
      </w:r>
      <w:proofErr w:type="spellStart"/>
      <w:r w:rsidRPr="00BD7E65">
        <w:rPr>
          <w:lang w:val="en-GB"/>
        </w:rPr>
        <w:t>He/She</w:t>
      </w:r>
      <w:proofErr w:type="spellEnd"/>
      <w:r w:rsidRPr="00BD7E65">
        <w:rPr>
          <w:lang w:val="en-GB"/>
        </w:rPr>
        <w:t xml:space="preserve"> is expected to continue active research that will complement and strengthen the research in the Division, and will support teaching activity in the field stations which is a part of the duties of the university lecturer. When the qualifications of the candidates are evaluated, special weight will be placed on new research areas that are conn</w:t>
      </w:r>
      <w:r w:rsidR="00F454BB">
        <w:rPr>
          <w:lang w:val="en-GB"/>
        </w:rPr>
        <w:t xml:space="preserve">ected to plant ecology or </w:t>
      </w:r>
      <w:proofErr w:type="spellStart"/>
      <w:r w:rsidRPr="00BD7E65">
        <w:rPr>
          <w:lang w:val="en-GB"/>
        </w:rPr>
        <w:t>systematic</w:t>
      </w:r>
      <w:r w:rsidR="00F454BB">
        <w:rPr>
          <w:lang w:val="en-GB"/>
        </w:rPr>
        <w:t>s</w:t>
      </w:r>
      <w:proofErr w:type="spellEnd"/>
      <w:r w:rsidRPr="00BD7E65">
        <w:rPr>
          <w:lang w:val="en-GB"/>
        </w:rPr>
        <w:t>. Approximately half of the working hours of the university lecturer will be spent in scientific research and the leading of a new research group.</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The candidates are expected to have practical experience in teaching at university level. Work tasks will include, according to agreement, coordination of field courses in plant ecology and partaking in the education of the first year students. All university lecturers at the Division of Plant Biology are involved in student guidance activity (HOPS-work).</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 According to the rules of the University of Helsinki the person hired to this position should have a suitable doctoral degree and abilities to provide high quality teaching based on research and to supervise theses. The publications and others merits of scientific value, teaching experience and pedagogical training, skills to produce university level teaching material plus other merits of teaching, and if necessary a test lecture, are taken into account when the merits of the candidates are evaluated.</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 xml:space="preserve"> According to the university regulations the person who will be hired should master Finnish language with at least satisfactory skills in Swedish, both oral and written. However, foreigners and persons without their school education given in Finnish or Swedish are not required to fulfil these requirements. Fluency in English is necessary for this position. </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lastRenderedPageBreak/>
        <w:t>The salary will be based on the levels 5-7 of the university salary system for research and teaching personnel. In addition to this a personal share of the salary will be paid based on performance.</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 xml:space="preserve">The applications should include </w:t>
      </w:r>
      <w:proofErr w:type="gramStart"/>
      <w:r w:rsidRPr="00BD7E65">
        <w:rPr>
          <w:lang w:val="en-GB"/>
        </w:rPr>
        <w:t>a curriculum</w:t>
      </w:r>
      <w:proofErr w:type="gramEnd"/>
      <w:r w:rsidRPr="00BD7E65">
        <w:rPr>
          <w:lang w:val="en-GB"/>
        </w:rPr>
        <w:t xml:space="preserve"> vitae, a list of publications and other relevant documents, or a university portfolio that includes the documents listed above. If the applicant will not submit a university portfolio he/she is expected to submit a short explanation of the merits relevant for the evaluation of teaching skills. More specific information about the university portfolio and evaluation of the teaching skills are provided by the faculty office or web-pages and at </w:t>
      </w:r>
      <w:hyperlink r:id="rId7" w:history="1">
        <w:r w:rsidRPr="00BD7E65">
          <w:rPr>
            <w:rStyle w:val="Hyperlink"/>
            <w:lang w:val="en-GB"/>
          </w:rPr>
          <w:t>www.helsinki.fi/yliopistoportfolio</w:t>
        </w:r>
      </w:hyperlink>
      <w:r w:rsidRPr="00BD7E65">
        <w:rPr>
          <w:lang w:val="en-GB"/>
        </w:rPr>
        <w:t xml:space="preserve"> web-page.</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 </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The applications should be addressed to the Director of the Department of Biosciences and they should be sent together with all the mate</w:t>
      </w:r>
      <w:r w:rsidR="00F454BB">
        <w:rPr>
          <w:lang w:val="en-GB"/>
        </w:rPr>
        <w:t xml:space="preserve">rial to the following address: </w:t>
      </w:r>
      <w:proofErr w:type="spellStart"/>
      <w:r w:rsidRPr="00BD7E65">
        <w:rPr>
          <w:lang w:val="en-GB"/>
        </w:rPr>
        <w:t>Helsingin</w:t>
      </w:r>
      <w:proofErr w:type="spellEnd"/>
      <w:r w:rsidRPr="00BD7E65">
        <w:rPr>
          <w:lang w:val="en-GB"/>
        </w:rPr>
        <w:t xml:space="preserve"> </w:t>
      </w:r>
      <w:proofErr w:type="spellStart"/>
      <w:r w:rsidRPr="00BD7E65">
        <w:rPr>
          <w:lang w:val="en-GB"/>
        </w:rPr>
        <w:t>yliopiston</w:t>
      </w:r>
      <w:proofErr w:type="spellEnd"/>
      <w:r w:rsidRPr="00BD7E65">
        <w:rPr>
          <w:lang w:val="en-GB"/>
        </w:rPr>
        <w:t xml:space="preserve"> </w:t>
      </w:r>
      <w:proofErr w:type="spellStart"/>
      <w:r w:rsidRPr="00BD7E65">
        <w:rPr>
          <w:lang w:val="en-GB"/>
        </w:rPr>
        <w:t>kirjaamo</w:t>
      </w:r>
      <w:proofErr w:type="spellEnd"/>
      <w:r w:rsidRPr="00BD7E65">
        <w:rPr>
          <w:lang w:val="en-GB"/>
        </w:rPr>
        <w:t>, PL 33 (</w:t>
      </w:r>
      <w:proofErr w:type="spellStart"/>
      <w:r w:rsidRPr="00BD7E65">
        <w:rPr>
          <w:lang w:val="en-GB"/>
        </w:rPr>
        <w:t>Yliopistonkatu</w:t>
      </w:r>
      <w:proofErr w:type="spellEnd"/>
      <w:r w:rsidRPr="00BD7E65">
        <w:rPr>
          <w:lang w:val="en-GB"/>
        </w:rPr>
        <w:t xml:space="preserve"> 4), 00014 HELSINGIN YLIOPISTO, or to </w:t>
      </w:r>
      <w:hyperlink r:id="rId8" w:history="1">
        <w:r w:rsidRPr="00BD7E65">
          <w:rPr>
            <w:rStyle w:val="Hyperlink"/>
            <w:lang w:val="en-GB"/>
          </w:rPr>
          <w:t>hy-kirjaamo@helsinki.fi</w:t>
        </w:r>
      </w:hyperlink>
      <w:r w:rsidRPr="00BD7E65">
        <w:rPr>
          <w:lang w:val="en-GB"/>
        </w:rPr>
        <w:t>. The applicatio</w:t>
      </w:r>
      <w:r w:rsidR="009717C9">
        <w:rPr>
          <w:lang w:val="en-GB"/>
        </w:rPr>
        <w:t>ns should arrive by 15:45 on Friday 23rd of March</w:t>
      </w:r>
      <w:r w:rsidRPr="00BD7E65">
        <w:rPr>
          <w:lang w:val="en-GB"/>
        </w:rPr>
        <w:t xml:space="preserve"> 2012 at latest.</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 </w:t>
      </w:r>
    </w:p>
    <w:p w:rsidR="00BD7E65" w:rsidRPr="00BD7E65" w:rsidRDefault="00BD7E65" w:rsidP="00BD7E65">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r w:rsidRPr="00BD7E65">
        <w:rPr>
          <w:lang w:val="en-GB"/>
        </w:rPr>
        <w:t xml:space="preserve">Additional information is available from the Head of Plant Biology Division, university lecturer, docent Kurt Fagerstedt, tel. 358-9-19159438, </w:t>
      </w:r>
      <w:proofErr w:type="gramStart"/>
      <w:r w:rsidRPr="00BD7E65">
        <w:rPr>
          <w:lang w:val="en-GB"/>
        </w:rPr>
        <w:t>email</w:t>
      </w:r>
      <w:proofErr w:type="gramEnd"/>
      <w:r w:rsidRPr="00BD7E65">
        <w:rPr>
          <w:lang w:val="en-GB"/>
        </w:rPr>
        <w:t xml:space="preserve">: </w:t>
      </w:r>
      <w:hyperlink r:id="rId9" w:history="1">
        <w:r w:rsidRPr="00BD7E65">
          <w:rPr>
            <w:rStyle w:val="Hyperlink"/>
            <w:lang w:val="en-GB"/>
          </w:rPr>
          <w:t>kurt.fagerstedt@helsinki.fi</w:t>
        </w:r>
      </w:hyperlink>
      <w:r w:rsidRPr="00BD7E65">
        <w:rPr>
          <w:lang w:val="en-GB"/>
        </w:rPr>
        <w:t>.</w:t>
      </w:r>
    </w:p>
    <w:p w:rsidR="008A2678" w:rsidRPr="00EE4BC6" w:rsidRDefault="008A2678" w:rsidP="00557861">
      <w:pPr>
        <w:widowControl w:val="0"/>
        <w:tabs>
          <w:tab w:val="left" w:pos="560"/>
          <w:tab w:val="left" w:pos="1120"/>
          <w:tab w:val="left" w:pos="1680"/>
          <w:tab w:val="left" w:pos="2240"/>
          <w:tab w:val="left" w:pos="2800"/>
          <w:tab w:val="left" w:pos="3360"/>
          <w:tab w:val="left" w:pos="4480"/>
          <w:tab w:val="left" w:pos="5040"/>
          <w:tab w:val="left" w:pos="5600"/>
          <w:tab w:val="left" w:pos="6160"/>
          <w:tab w:val="left" w:pos="6720"/>
        </w:tabs>
        <w:autoSpaceDE w:val="0"/>
        <w:autoSpaceDN w:val="0"/>
        <w:adjustRightInd w:val="0"/>
        <w:rPr>
          <w:lang w:val="en-GB"/>
        </w:rPr>
      </w:pPr>
    </w:p>
    <w:p w:rsidR="00496EC9" w:rsidRPr="00EE4BC6" w:rsidRDefault="00496EC9" w:rsidP="00557861">
      <w:pPr>
        <w:rPr>
          <w:lang w:val="en-GB"/>
        </w:rPr>
      </w:pPr>
    </w:p>
    <w:p w:rsidR="00557861" w:rsidRPr="00EE4BC6" w:rsidRDefault="00557861" w:rsidP="00557861">
      <w:pPr>
        <w:rPr>
          <w:lang w:val="en-GB"/>
        </w:rPr>
      </w:pPr>
      <w:r w:rsidRPr="00EE4BC6">
        <w:rPr>
          <w:bCs/>
          <w:iCs/>
          <w:lang w:val="en-GB" w:eastAsia="en-US"/>
        </w:rPr>
        <w:t>Helsinki</w:t>
      </w:r>
      <w:r w:rsidR="003D04F9" w:rsidRPr="00EE4BC6">
        <w:rPr>
          <w:bCs/>
          <w:iCs/>
          <w:lang w:val="en-GB" w:eastAsia="en-US"/>
        </w:rPr>
        <w:t xml:space="preserve"> </w:t>
      </w:r>
      <w:r w:rsidR="009439DF" w:rsidRPr="00EE4BC6">
        <w:rPr>
          <w:bCs/>
          <w:iCs/>
          <w:lang w:val="en-GB" w:eastAsia="en-US"/>
        </w:rPr>
        <w:fldChar w:fldCharType="begin"/>
      </w:r>
      <w:r w:rsidR="003D04F9" w:rsidRPr="00EE4BC6">
        <w:rPr>
          <w:bCs/>
          <w:iCs/>
          <w:lang w:val="en-GB" w:eastAsia="en-US"/>
        </w:rPr>
        <w:instrText xml:space="preserve"> DATE \@ "dd MMMM yyyy" </w:instrText>
      </w:r>
      <w:r w:rsidR="009439DF" w:rsidRPr="00EE4BC6">
        <w:rPr>
          <w:bCs/>
          <w:iCs/>
          <w:lang w:val="en-GB" w:eastAsia="en-US"/>
        </w:rPr>
        <w:fldChar w:fldCharType="separate"/>
      </w:r>
      <w:r w:rsidR="00764F70">
        <w:rPr>
          <w:bCs/>
          <w:iCs/>
          <w:noProof/>
          <w:lang w:val="en-GB" w:eastAsia="en-US"/>
        </w:rPr>
        <w:t>21 February 2012</w:t>
      </w:r>
      <w:r w:rsidR="009439DF" w:rsidRPr="00EE4BC6">
        <w:rPr>
          <w:bCs/>
          <w:iCs/>
          <w:lang w:val="en-GB" w:eastAsia="en-US"/>
        </w:rPr>
        <w:fldChar w:fldCharType="end"/>
      </w:r>
      <w:r w:rsidR="003D04F9" w:rsidRPr="00EE4BC6">
        <w:rPr>
          <w:bCs/>
          <w:iCs/>
          <w:lang w:val="en-GB" w:eastAsia="en-US"/>
        </w:rPr>
        <w:br/>
      </w:r>
      <w:r w:rsidR="00496EC9" w:rsidRPr="00EE4BC6">
        <w:rPr>
          <w:b/>
          <w:bCs/>
          <w:iCs/>
          <w:lang w:val="en-GB" w:eastAsia="en-US"/>
        </w:rPr>
        <w:t>Central Administration</w:t>
      </w:r>
    </w:p>
    <w:p w:rsidR="008D1582" w:rsidRPr="00EE4BC6" w:rsidRDefault="008D1582" w:rsidP="00557861">
      <w:pPr>
        <w:rPr>
          <w:lang w:val="en-GB"/>
        </w:rPr>
      </w:pPr>
    </w:p>
    <w:p w:rsidR="008A2678" w:rsidRPr="00EE4BC6" w:rsidRDefault="008A2678" w:rsidP="00557861">
      <w:pPr>
        <w:rPr>
          <w:b/>
          <w:lang w:val="en-GB"/>
        </w:rPr>
      </w:pPr>
      <w:r w:rsidRPr="00EE4BC6">
        <w:rPr>
          <w:b/>
          <w:lang w:val="en-GB"/>
        </w:rPr>
        <w:t>WWW.HELSINKI.FI/</w:t>
      </w:r>
      <w:r w:rsidR="00496EC9" w:rsidRPr="00EE4BC6">
        <w:rPr>
          <w:b/>
          <w:lang w:val="en-GB"/>
        </w:rPr>
        <w:t>UNIVERSITY</w:t>
      </w:r>
    </w:p>
    <w:sectPr w:rsidR="008A2678" w:rsidRPr="00EE4BC6" w:rsidSect="008A2678">
      <w:headerReference w:type="first" r:id="rId10"/>
      <w:pgSz w:w="11906" w:h="16838" w:code="9"/>
      <w:pgMar w:top="2835" w:right="1701" w:bottom="1134" w:left="1440" w:header="680" w:footer="0" w:gutter="0"/>
      <w:cols w:space="708"/>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4E33" w:rsidRDefault="00824E33" w:rsidP="00603E96">
      <w:pPr>
        <w:pStyle w:val="Header"/>
      </w:pPr>
      <w:r>
        <w:separator/>
      </w:r>
    </w:p>
  </w:endnote>
  <w:endnote w:type="continuationSeparator" w:id="0">
    <w:p w:rsidR="00824E33" w:rsidRDefault="00824E33" w:rsidP="00603E96">
      <w:pPr>
        <w:pStyle w:val="Header"/>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4E33" w:rsidRDefault="00824E33" w:rsidP="00603E96">
      <w:pPr>
        <w:pStyle w:val="Header"/>
      </w:pPr>
      <w:r>
        <w:separator/>
      </w:r>
    </w:p>
  </w:footnote>
  <w:footnote w:type="continuationSeparator" w:id="0">
    <w:p w:rsidR="00824E33" w:rsidRDefault="00824E33" w:rsidP="00603E96">
      <w:pPr>
        <w:pStyle w:val="Heade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103" w:type="dxa"/>
      <w:tblInd w:w="5103" w:type="dxa"/>
      <w:tblLayout w:type="fixed"/>
      <w:tblCellMar>
        <w:left w:w="0" w:type="dxa"/>
        <w:right w:w="0" w:type="dxa"/>
      </w:tblCellMar>
      <w:tblLook w:val="0000"/>
    </w:tblPr>
    <w:tblGrid>
      <w:gridCol w:w="2552"/>
      <w:gridCol w:w="1275"/>
      <w:gridCol w:w="1276"/>
    </w:tblGrid>
    <w:tr w:rsidR="003D04F9">
      <w:trPr>
        <w:cantSplit/>
        <w:trHeight w:val="240"/>
      </w:trPr>
      <w:tc>
        <w:tcPr>
          <w:tcW w:w="2552" w:type="dxa"/>
          <w:tcBorders>
            <w:top w:val="nil"/>
            <w:left w:val="nil"/>
            <w:bottom w:val="nil"/>
            <w:right w:val="nil"/>
          </w:tcBorders>
        </w:tcPr>
        <w:p w:rsidR="003D04F9" w:rsidRPr="00326300" w:rsidRDefault="003D04F9" w:rsidP="00DB2073">
          <w:pPr>
            <w:pStyle w:val="Header"/>
            <w:rPr>
              <w:b/>
              <w:bCs/>
            </w:rPr>
          </w:pPr>
          <w:r>
            <w:rPr>
              <w:b/>
              <w:noProof/>
            </w:rPr>
            <w:drawing>
              <wp:anchor distT="0" distB="0" distL="114300" distR="114300" simplePos="0" relativeHeight="251658240" behindDoc="1" locked="0" layoutInCell="1" allowOverlap="1">
                <wp:simplePos x="0" y="0"/>
                <wp:positionH relativeFrom="column">
                  <wp:posOffset>541020</wp:posOffset>
                </wp:positionH>
                <wp:positionV relativeFrom="paragraph">
                  <wp:posOffset>-340995</wp:posOffset>
                </wp:positionV>
                <wp:extent cx="2771775" cy="942975"/>
                <wp:effectExtent l="19050" t="0" r="9525" b="0"/>
                <wp:wrapNone/>
                <wp:docPr id="8" name="Kuva 7" descr="teksti_3kielta_11cm_HY__LC07_txt__R_3L_B3___R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ksti_3kielta_11cm_HY__LC07_txt__R_3L_B3___RGB.gif"/>
                        <pic:cNvPicPr/>
                      </pic:nvPicPr>
                      <pic:blipFill>
                        <a:blip r:embed="rId1"/>
                        <a:stretch>
                          <a:fillRect/>
                        </a:stretch>
                      </pic:blipFill>
                      <pic:spPr>
                        <a:xfrm>
                          <a:off x="0" y="0"/>
                          <a:ext cx="2771775" cy="942975"/>
                        </a:xfrm>
                        <a:prstGeom prst="rect">
                          <a:avLst/>
                        </a:prstGeom>
                      </pic:spPr>
                    </pic:pic>
                  </a:graphicData>
                </a:graphic>
              </wp:anchor>
            </w:drawing>
          </w:r>
          <w:r>
            <w:rPr>
              <w:b/>
              <w:noProof/>
            </w:rPr>
            <w:drawing>
              <wp:anchor distT="0" distB="0" distL="114300" distR="114300" simplePos="0" relativeHeight="251655166" behindDoc="1" locked="0" layoutInCell="1" allowOverlap="1">
                <wp:simplePos x="0" y="0"/>
                <wp:positionH relativeFrom="column">
                  <wp:posOffset>-3983355</wp:posOffset>
                </wp:positionH>
                <wp:positionV relativeFrom="paragraph">
                  <wp:posOffset>-312420</wp:posOffset>
                </wp:positionV>
                <wp:extent cx="1619250" cy="1524000"/>
                <wp:effectExtent l="19050" t="0" r="0" b="0"/>
                <wp:wrapNone/>
                <wp:docPr id="6" name="Kuva 5" descr="liekki_HY__LA01_Flame_____B3___R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ekki_HY__LA01_Flame_____B3___RGB.gif"/>
                        <pic:cNvPicPr/>
                      </pic:nvPicPr>
                      <pic:blipFill>
                        <a:blip r:embed="rId2"/>
                        <a:stretch>
                          <a:fillRect/>
                        </a:stretch>
                      </pic:blipFill>
                      <pic:spPr>
                        <a:xfrm>
                          <a:off x="0" y="0"/>
                          <a:ext cx="1619250" cy="1524000"/>
                        </a:xfrm>
                        <a:prstGeom prst="rect">
                          <a:avLst/>
                        </a:prstGeom>
                      </pic:spPr>
                    </pic:pic>
                  </a:graphicData>
                </a:graphic>
              </wp:anchor>
            </w:drawing>
          </w:r>
        </w:p>
      </w:tc>
      <w:tc>
        <w:tcPr>
          <w:tcW w:w="1275" w:type="dxa"/>
          <w:tcBorders>
            <w:top w:val="nil"/>
            <w:left w:val="nil"/>
            <w:bottom w:val="nil"/>
            <w:right w:val="nil"/>
          </w:tcBorders>
        </w:tcPr>
        <w:p w:rsidR="003D04F9" w:rsidRDefault="003D04F9" w:rsidP="009C636E">
          <w:pPr>
            <w:pStyle w:val="Header"/>
            <w:jc w:val="center"/>
            <w:rPr>
              <w:snapToGrid w:val="0"/>
            </w:rPr>
          </w:pPr>
        </w:p>
      </w:tc>
      <w:tc>
        <w:tcPr>
          <w:tcW w:w="1276" w:type="dxa"/>
          <w:tcBorders>
            <w:top w:val="nil"/>
            <w:left w:val="nil"/>
            <w:bottom w:val="nil"/>
            <w:right w:val="nil"/>
          </w:tcBorders>
        </w:tcPr>
        <w:p w:rsidR="003D04F9" w:rsidRDefault="003D04F9">
          <w:pPr>
            <w:pStyle w:val="Header"/>
          </w:pPr>
        </w:p>
      </w:tc>
    </w:tr>
    <w:tr w:rsidR="003D04F9">
      <w:trPr>
        <w:cantSplit/>
        <w:trHeight w:val="240"/>
      </w:trPr>
      <w:tc>
        <w:tcPr>
          <w:tcW w:w="2552" w:type="dxa"/>
          <w:tcBorders>
            <w:top w:val="nil"/>
            <w:left w:val="nil"/>
            <w:bottom w:val="nil"/>
            <w:right w:val="nil"/>
          </w:tcBorders>
        </w:tcPr>
        <w:p w:rsidR="003D04F9" w:rsidRDefault="003D04F9">
          <w:pPr>
            <w:pStyle w:val="Header"/>
          </w:pPr>
        </w:p>
      </w:tc>
      <w:tc>
        <w:tcPr>
          <w:tcW w:w="2551" w:type="dxa"/>
          <w:gridSpan w:val="2"/>
          <w:tcBorders>
            <w:top w:val="nil"/>
            <w:left w:val="nil"/>
            <w:bottom w:val="nil"/>
            <w:right w:val="nil"/>
          </w:tcBorders>
        </w:tcPr>
        <w:p w:rsidR="003D04F9" w:rsidRDefault="003D04F9">
          <w:pPr>
            <w:pStyle w:val="Header"/>
          </w:pPr>
        </w:p>
      </w:tc>
    </w:tr>
    <w:tr w:rsidR="003D04F9">
      <w:trPr>
        <w:cantSplit/>
        <w:trHeight w:val="240"/>
      </w:trPr>
      <w:tc>
        <w:tcPr>
          <w:tcW w:w="2552" w:type="dxa"/>
          <w:tcBorders>
            <w:top w:val="nil"/>
            <w:left w:val="nil"/>
            <w:bottom w:val="nil"/>
            <w:right w:val="nil"/>
          </w:tcBorders>
        </w:tcPr>
        <w:p w:rsidR="003D04F9" w:rsidRDefault="003D04F9" w:rsidP="008734E6">
          <w:pPr>
            <w:pStyle w:val="Header"/>
          </w:pPr>
        </w:p>
      </w:tc>
      <w:tc>
        <w:tcPr>
          <w:tcW w:w="2551" w:type="dxa"/>
          <w:gridSpan w:val="2"/>
          <w:tcBorders>
            <w:top w:val="nil"/>
            <w:left w:val="nil"/>
            <w:bottom w:val="nil"/>
            <w:right w:val="nil"/>
          </w:tcBorders>
        </w:tcPr>
        <w:p w:rsidR="003D04F9" w:rsidRDefault="003D04F9">
          <w:pPr>
            <w:pStyle w:val="Header"/>
          </w:pPr>
        </w:p>
      </w:tc>
    </w:tr>
    <w:tr w:rsidR="003D04F9">
      <w:trPr>
        <w:cantSplit/>
        <w:trHeight w:val="240"/>
      </w:trPr>
      <w:tc>
        <w:tcPr>
          <w:tcW w:w="2552" w:type="dxa"/>
          <w:tcBorders>
            <w:top w:val="nil"/>
            <w:left w:val="nil"/>
            <w:bottom w:val="nil"/>
            <w:right w:val="nil"/>
          </w:tcBorders>
        </w:tcPr>
        <w:p w:rsidR="003D04F9" w:rsidRDefault="003D04F9">
          <w:pPr>
            <w:pStyle w:val="Header"/>
          </w:pPr>
        </w:p>
      </w:tc>
      <w:tc>
        <w:tcPr>
          <w:tcW w:w="2551" w:type="dxa"/>
          <w:gridSpan w:val="2"/>
          <w:tcBorders>
            <w:top w:val="nil"/>
            <w:left w:val="nil"/>
            <w:bottom w:val="nil"/>
            <w:right w:val="nil"/>
          </w:tcBorders>
        </w:tcPr>
        <w:p w:rsidR="003D04F9" w:rsidRDefault="003D04F9">
          <w:pPr>
            <w:pStyle w:val="Header"/>
          </w:pPr>
        </w:p>
      </w:tc>
    </w:tr>
  </w:tbl>
  <w:p w:rsidR="003D04F9" w:rsidRDefault="003D04F9" w:rsidP="003822B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9384CAEE"/>
    <w:lvl w:ilvl="0">
      <w:start w:val="1"/>
      <w:numFmt w:val="decimal"/>
      <w:lvlText w:val="%1."/>
      <w:lvlJc w:val="left"/>
      <w:pPr>
        <w:tabs>
          <w:tab w:val="num" w:pos="926"/>
        </w:tabs>
        <w:ind w:left="926" w:hanging="360"/>
      </w:pPr>
    </w:lvl>
  </w:abstractNum>
  <w:abstractNum w:abstractNumId="1">
    <w:nsid w:val="FFFFFF7F"/>
    <w:multiLevelType w:val="singleLevel"/>
    <w:tmpl w:val="9CF843B8"/>
    <w:lvl w:ilvl="0">
      <w:start w:val="1"/>
      <w:numFmt w:val="decimal"/>
      <w:lvlText w:val="%1."/>
      <w:lvlJc w:val="left"/>
      <w:pPr>
        <w:tabs>
          <w:tab w:val="num" w:pos="643"/>
        </w:tabs>
        <w:ind w:left="643" w:hanging="360"/>
      </w:pPr>
    </w:lvl>
  </w:abstractNum>
  <w:abstractNum w:abstractNumId="2">
    <w:nsid w:val="FFFFFF82"/>
    <w:multiLevelType w:val="singleLevel"/>
    <w:tmpl w:val="BB24F14C"/>
    <w:lvl w:ilvl="0">
      <w:start w:val="1"/>
      <w:numFmt w:val="bullet"/>
      <w:lvlText w:val=""/>
      <w:lvlJc w:val="left"/>
      <w:pPr>
        <w:tabs>
          <w:tab w:val="num" w:pos="926"/>
        </w:tabs>
        <w:ind w:left="926" w:hanging="360"/>
      </w:pPr>
      <w:rPr>
        <w:rFonts w:ascii="Symbol" w:hAnsi="Symbol" w:cs="Symbol" w:hint="default"/>
      </w:rPr>
    </w:lvl>
  </w:abstractNum>
  <w:abstractNum w:abstractNumId="3">
    <w:nsid w:val="FFFFFF83"/>
    <w:multiLevelType w:val="singleLevel"/>
    <w:tmpl w:val="FBC0BD4A"/>
    <w:lvl w:ilvl="0">
      <w:start w:val="1"/>
      <w:numFmt w:val="bullet"/>
      <w:lvlText w:val="−"/>
      <w:lvlJc w:val="left"/>
      <w:pPr>
        <w:tabs>
          <w:tab w:val="num" w:pos="643"/>
        </w:tabs>
        <w:ind w:left="643" w:hanging="360"/>
      </w:pPr>
      <w:rPr>
        <w:rFonts w:ascii="Arial" w:hAnsi="Arial" w:cs="Arial" w:hint="default"/>
      </w:rPr>
    </w:lvl>
  </w:abstractNum>
  <w:abstractNum w:abstractNumId="4">
    <w:nsid w:val="FFFFFF88"/>
    <w:multiLevelType w:val="singleLevel"/>
    <w:tmpl w:val="690C73AA"/>
    <w:lvl w:ilvl="0">
      <w:start w:val="1"/>
      <w:numFmt w:val="decimal"/>
      <w:lvlText w:val="%1."/>
      <w:lvlJc w:val="left"/>
      <w:pPr>
        <w:tabs>
          <w:tab w:val="num" w:pos="360"/>
        </w:tabs>
        <w:ind w:left="360" w:hanging="360"/>
      </w:pPr>
    </w:lvl>
  </w:abstractNum>
  <w:abstractNum w:abstractNumId="5">
    <w:nsid w:val="FFFFFF89"/>
    <w:multiLevelType w:val="singleLevel"/>
    <w:tmpl w:val="781C32CE"/>
    <w:lvl w:ilvl="0">
      <w:start w:val="1"/>
      <w:numFmt w:val="bullet"/>
      <w:lvlText w:val=""/>
      <w:lvlJc w:val="left"/>
      <w:pPr>
        <w:tabs>
          <w:tab w:val="num" w:pos="360"/>
        </w:tabs>
        <w:ind w:left="360" w:hanging="360"/>
      </w:pPr>
      <w:rPr>
        <w:rFonts w:ascii="Wingdings" w:hAnsi="Wingdings" w:cs="Wingdings" w:hint="default"/>
        <w:sz w:val="16"/>
        <w:szCs w:val="16"/>
      </w:rPr>
    </w:lvl>
  </w:abstractNum>
  <w:abstractNum w:abstractNumId="6">
    <w:nsid w:val="6C4D10F9"/>
    <w:multiLevelType w:val="hybridMultilevel"/>
    <w:tmpl w:val="82682D58"/>
    <w:lvl w:ilvl="0" w:tplc="6C1C0F4C">
      <w:start w:val="1"/>
      <w:numFmt w:val="bullet"/>
      <w:lvlText w:val=""/>
      <w:lvlJc w:val="left"/>
      <w:pPr>
        <w:tabs>
          <w:tab w:val="num" w:pos="1588"/>
        </w:tabs>
        <w:ind w:left="1588" w:hanging="284"/>
      </w:pPr>
      <w:rPr>
        <w:rFonts w:ascii="Symbol" w:hAnsi="Symbol" w:hint="default"/>
      </w:rPr>
    </w:lvl>
    <w:lvl w:ilvl="1" w:tplc="04090003" w:tentative="1">
      <w:start w:val="1"/>
      <w:numFmt w:val="bullet"/>
      <w:lvlText w:val="o"/>
      <w:lvlJc w:val="left"/>
      <w:pPr>
        <w:tabs>
          <w:tab w:val="num" w:pos="2744"/>
        </w:tabs>
        <w:ind w:left="2744" w:hanging="360"/>
      </w:pPr>
      <w:rPr>
        <w:rFonts w:ascii="Courier New" w:hAnsi="Courier New" w:cs="Courier New" w:hint="default"/>
      </w:rPr>
    </w:lvl>
    <w:lvl w:ilvl="2" w:tplc="04090005" w:tentative="1">
      <w:start w:val="1"/>
      <w:numFmt w:val="bullet"/>
      <w:lvlText w:val=""/>
      <w:lvlJc w:val="left"/>
      <w:pPr>
        <w:tabs>
          <w:tab w:val="num" w:pos="3464"/>
        </w:tabs>
        <w:ind w:left="3464" w:hanging="360"/>
      </w:pPr>
      <w:rPr>
        <w:rFonts w:ascii="Wingdings" w:hAnsi="Wingdings" w:hint="default"/>
      </w:rPr>
    </w:lvl>
    <w:lvl w:ilvl="3" w:tplc="04090001" w:tentative="1">
      <w:start w:val="1"/>
      <w:numFmt w:val="bullet"/>
      <w:lvlText w:val=""/>
      <w:lvlJc w:val="left"/>
      <w:pPr>
        <w:tabs>
          <w:tab w:val="num" w:pos="4184"/>
        </w:tabs>
        <w:ind w:left="4184" w:hanging="360"/>
      </w:pPr>
      <w:rPr>
        <w:rFonts w:ascii="Symbol" w:hAnsi="Symbol" w:hint="default"/>
      </w:rPr>
    </w:lvl>
    <w:lvl w:ilvl="4" w:tplc="04090003" w:tentative="1">
      <w:start w:val="1"/>
      <w:numFmt w:val="bullet"/>
      <w:lvlText w:val="o"/>
      <w:lvlJc w:val="left"/>
      <w:pPr>
        <w:tabs>
          <w:tab w:val="num" w:pos="4904"/>
        </w:tabs>
        <w:ind w:left="4904" w:hanging="360"/>
      </w:pPr>
      <w:rPr>
        <w:rFonts w:ascii="Courier New" w:hAnsi="Courier New" w:cs="Courier New" w:hint="default"/>
      </w:rPr>
    </w:lvl>
    <w:lvl w:ilvl="5" w:tplc="04090005" w:tentative="1">
      <w:start w:val="1"/>
      <w:numFmt w:val="bullet"/>
      <w:lvlText w:val=""/>
      <w:lvlJc w:val="left"/>
      <w:pPr>
        <w:tabs>
          <w:tab w:val="num" w:pos="5624"/>
        </w:tabs>
        <w:ind w:left="5624" w:hanging="360"/>
      </w:pPr>
      <w:rPr>
        <w:rFonts w:ascii="Wingdings" w:hAnsi="Wingdings" w:hint="default"/>
      </w:rPr>
    </w:lvl>
    <w:lvl w:ilvl="6" w:tplc="04090001" w:tentative="1">
      <w:start w:val="1"/>
      <w:numFmt w:val="bullet"/>
      <w:lvlText w:val=""/>
      <w:lvlJc w:val="left"/>
      <w:pPr>
        <w:tabs>
          <w:tab w:val="num" w:pos="6344"/>
        </w:tabs>
        <w:ind w:left="6344" w:hanging="360"/>
      </w:pPr>
      <w:rPr>
        <w:rFonts w:ascii="Symbol" w:hAnsi="Symbol" w:hint="default"/>
      </w:rPr>
    </w:lvl>
    <w:lvl w:ilvl="7" w:tplc="04090003" w:tentative="1">
      <w:start w:val="1"/>
      <w:numFmt w:val="bullet"/>
      <w:lvlText w:val="o"/>
      <w:lvlJc w:val="left"/>
      <w:pPr>
        <w:tabs>
          <w:tab w:val="num" w:pos="7064"/>
        </w:tabs>
        <w:ind w:left="7064" w:hanging="360"/>
      </w:pPr>
      <w:rPr>
        <w:rFonts w:ascii="Courier New" w:hAnsi="Courier New" w:cs="Courier New" w:hint="default"/>
      </w:rPr>
    </w:lvl>
    <w:lvl w:ilvl="8" w:tplc="04090005" w:tentative="1">
      <w:start w:val="1"/>
      <w:numFmt w:val="bullet"/>
      <w:lvlText w:val=""/>
      <w:lvlJc w:val="left"/>
      <w:pPr>
        <w:tabs>
          <w:tab w:val="num" w:pos="7784"/>
        </w:tabs>
        <w:ind w:left="7784"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5"/>
  </w:num>
  <w:num w:numId="6">
    <w:abstractNumId w:val="3"/>
  </w:num>
  <w:num w:numId="7">
    <w:abstractNumId w:val="2"/>
  </w:num>
  <w:num w:numId="8">
    <w:abstractNumId w:val="6"/>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F08"/>
  <w:defaultTabStop w:val="1304"/>
  <w:hyphenationZone w:val="425"/>
  <w:doNotHyphenateCaps/>
  <w:drawingGridHorizontalSpacing w:val="110"/>
  <w:displayHorizontalDrawingGridEvery w:val="0"/>
  <w:displayVerticalDrawingGridEvery w:val="0"/>
  <w:characterSpacingControl w:val="doNotCompress"/>
  <w:doNotValidateAgainstSchema/>
  <w:doNotDemarcateInvalidXml/>
  <w:hdrShapeDefaults>
    <o:shapedefaults v:ext="edit" spidmax="60418">
      <o:colormenu v:ext="edit" fillcolor="red"/>
    </o:shapedefaults>
  </w:hdrShapeDefaults>
  <w:footnotePr>
    <w:footnote w:id="-1"/>
    <w:footnote w:id="0"/>
  </w:footnotePr>
  <w:endnotePr>
    <w:endnote w:id="-1"/>
    <w:endnote w:id="0"/>
  </w:endnotePr>
  <w:compat/>
  <w:rsids>
    <w:rsidRoot w:val="001A64DC"/>
    <w:rsid w:val="000039D4"/>
    <w:rsid w:val="00027CA1"/>
    <w:rsid w:val="00042EE2"/>
    <w:rsid w:val="00047FA2"/>
    <w:rsid w:val="000519E5"/>
    <w:rsid w:val="0006499C"/>
    <w:rsid w:val="0006545C"/>
    <w:rsid w:val="00074C6E"/>
    <w:rsid w:val="0007619B"/>
    <w:rsid w:val="000B48A4"/>
    <w:rsid w:val="000C2D7A"/>
    <w:rsid w:val="000C5929"/>
    <w:rsid w:val="000C78E1"/>
    <w:rsid w:val="000D2AFB"/>
    <w:rsid w:val="00105153"/>
    <w:rsid w:val="0011246D"/>
    <w:rsid w:val="00122F11"/>
    <w:rsid w:val="00151011"/>
    <w:rsid w:val="00154564"/>
    <w:rsid w:val="001641F7"/>
    <w:rsid w:val="001647F3"/>
    <w:rsid w:val="0017357E"/>
    <w:rsid w:val="0018023F"/>
    <w:rsid w:val="0018204B"/>
    <w:rsid w:val="00183928"/>
    <w:rsid w:val="00192289"/>
    <w:rsid w:val="00192443"/>
    <w:rsid w:val="001A4C10"/>
    <w:rsid w:val="001A64DC"/>
    <w:rsid w:val="001A659B"/>
    <w:rsid w:val="001C111A"/>
    <w:rsid w:val="001E6BA5"/>
    <w:rsid w:val="001E799D"/>
    <w:rsid w:val="001F3205"/>
    <w:rsid w:val="001F5447"/>
    <w:rsid w:val="001F5E53"/>
    <w:rsid w:val="002014EB"/>
    <w:rsid w:val="00205098"/>
    <w:rsid w:val="00205F4A"/>
    <w:rsid w:val="002215C5"/>
    <w:rsid w:val="00225362"/>
    <w:rsid w:val="0023145E"/>
    <w:rsid w:val="0023551E"/>
    <w:rsid w:val="002566D5"/>
    <w:rsid w:val="002644F5"/>
    <w:rsid w:val="002846D8"/>
    <w:rsid w:val="00287B0D"/>
    <w:rsid w:val="002A068B"/>
    <w:rsid w:val="002A76C5"/>
    <w:rsid w:val="002A7AC5"/>
    <w:rsid w:val="002B78E0"/>
    <w:rsid w:val="002C2705"/>
    <w:rsid w:val="002C55AD"/>
    <w:rsid w:val="00301D96"/>
    <w:rsid w:val="00302732"/>
    <w:rsid w:val="00303522"/>
    <w:rsid w:val="00310691"/>
    <w:rsid w:val="00313E33"/>
    <w:rsid w:val="0031421F"/>
    <w:rsid w:val="00326300"/>
    <w:rsid w:val="003269D3"/>
    <w:rsid w:val="00327996"/>
    <w:rsid w:val="003313A9"/>
    <w:rsid w:val="00332CD0"/>
    <w:rsid w:val="003528D4"/>
    <w:rsid w:val="0035581A"/>
    <w:rsid w:val="003704FF"/>
    <w:rsid w:val="00370E18"/>
    <w:rsid w:val="003822BF"/>
    <w:rsid w:val="00392868"/>
    <w:rsid w:val="003A0B28"/>
    <w:rsid w:val="003B72BC"/>
    <w:rsid w:val="003C2014"/>
    <w:rsid w:val="003C20B8"/>
    <w:rsid w:val="003C4FA6"/>
    <w:rsid w:val="003C5B49"/>
    <w:rsid w:val="003D04F9"/>
    <w:rsid w:val="003E0640"/>
    <w:rsid w:val="003E455F"/>
    <w:rsid w:val="003F7F22"/>
    <w:rsid w:val="00400D2B"/>
    <w:rsid w:val="004077D9"/>
    <w:rsid w:val="00422D1B"/>
    <w:rsid w:val="0043006B"/>
    <w:rsid w:val="00433EEA"/>
    <w:rsid w:val="0045109A"/>
    <w:rsid w:val="00456962"/>
    <w:rsid w:val="00456ACA"/>
    <w:rsid w:val="00460643"/>
    <w:rsid w:val="00477F3A"/>
    <w:rsid w:val="004850AD"/>
    <w:rsid w:val="00486741"/>
    <w:rsid w:val="004906BB"/>
    <w:rsid w:val="00496EC9"/>
    <w:rsid w:val="004C09D5"/>
    <w:rsid w:val="004C37FD"/>
    <w:rsid w:val="004D4B05"/>
    <w:rsid w:val="004F3126"/>
    <w:rsid w:val="005009F2"/>
    <w:rsid w:val="005071F2"/>
    <w:rsid w:val="0051156E"/>
    <w:rsid w:val="00520AA1"/>
    <w:rsid w:val="0052275F"/>
    <w:rsid w:val="005307F6"/>
    <w:rsid w:val="00541234"/>
    <w:rsid w:val="00545CD8"/>
    <w:rsid w:val="0055634C"/>
    <w:rsid w:val="00557861"/>
    <w:rsid w:val="0057375A"/>
    <w:rsid w:val="00587C36"/>
    <w:rsid w:val="005916FD"/>
    <w:rsid w:val="00594ACA"/>
    <w:rsid w:val="005A5438"/>
    <w:rsid w:val="005A7EA1"/>
    <w:rsid w:val="005C514C"/>
    <w:rsid w:val="005C5D71"/>
    <w:rsid w:val="005D5526"/>
    <w:rsid w:val="00602588"/>
    <w:rsid w:val="00603E96"/>
    <w:rsid w:val="006078C4"/>
    <w:rsid w:val="0062777B"/>
    <w:rsid w:val="006416E4"/>
    <w:rsid w:val="006B67B7"/>
    <w:rsid w:val="006C1C77"/>
    <w:rsid w:val="006E676B"/>
    <w:rsid w:val="006F44AF"/>
    <w:rsid w:val="006F4647"/>
    <w:rsid w:val="006F64F4"/>
    <w:rsid w:val="0070060C"/>
    <w:rsid w:val="00712C39"/>
    <w:rsid w:val="0072127A"/>
    <w:rsid w:val="00721CFC"/>
    <w:rsid w:val="00721D88"/>
    <w:rsid w:val="00737698"/>
    <w:rsid w:val="007412DB"/>
    <w:rsid w:val="00764F70"/>
    <w:rsid w:val="00790F92"/>
    <w:rsid w:val="007A19A0"/>
    <w:rsid w:val="007B0538"/>
    <w:rsid w:val="007D7F87"/>
    <w:rsid w:val="007E0642"/>
    <w:rsid w:val="007E0A2C"/>
    <w:rsid w:val="007F21F3"/>
    <w:rsid w:val="008026EA"/>
    <w:rsid w:val="00802971"/>
    <w:rsid w:val="0080371C"/>
    <w:rsid w:val="008061CB"/>
    <w:rsid w:val="00811DD0"/>
    <w:rsid w:val="00813249"/>
    <w:rsid w:val="00824E33"/>
    <w:rsid w:val="00835653"/>
    <w:rsid w:val="00836558"/>
    <w:rsid w:val="00845C16"/>
    <w:rsid w:val="00846580"/>
    <w:rsid w:val="00854203"/>
    <w:rsid w:val="008575AD"/>
    <w:rsid w:val="00857F5C"/>
    <w:rsid w:val="008722C3"/>
    <w:rsid w:val="008734E6"/>
    <w:rsid w:val="0087420D"/>
    <w:rsid w:val="00874778"/>
    <w:rsid w:val="008764D6"/>
    <w:rsid w:val="00877E2F"/>
    <w:rsid w:val="00884EC6"/>
    <w:rsid w:val="00895EA3"/>
    <w:rsid w:val="008A1297"/>
    <w:rsid w:val="008A2678"/>
    <w:rsid w:val="008B51F8"/>
    <w:rsid w:val="008B52BD"/>
    <w:rsid w:val="008D03D6"/>
    <w:rsid w:val="008D1582"/>
    <w:rsid w:val="008D5462"/>
    <w:rsid w:val="008E62A9"/>
    <w:rsid w:val="00912F20"/>
    <w:rsid w:val="00914FF4"/>
    <w:rsid w:val="00915E74"/>
    <w:rsid w:val="00922D44"/>
    <w:rsid w:val="00933EAD"/>
    <w:rsid w:val="009439DF"/>
    <w:rsid w:val="00960EA9"/>
    <w:rsid w:val="0097000D"/>
    <w:rsid w:val="009717C9"/>
    <w:rsid w:val="0097338C"/>
    <w:rsid w:val="009756DC"/>
    <w:rsid w:val="00976A7F"/>
    <w:rsid w:val="0098143E"/>
    <w:rsid w:val="009818EF"/>
    <w:rsid w:val="00983859"/>
    <w:rsid w:val="0098410E"/>
    <w:rsid w:val="00987074"/>
    <w:rsid w:val="0099081F"/>
    <w:rsid w:val="00993498"/>
    <w:rsid w:val="009B1B36"/>
    <w:rsid w:val="009B6256"/>
    <w:rsid w:val="009C3581"/>
    <w:rsid w:val="009C35B2"/>
    <w:rsid w:val="009C636E"/>
    <w:rsid w:val="009D02E3"/>
    <w:rsid w:val="009D0EC0"/>
    <w:rsid w:val="009E780D"/>
    <w:rsid w:val="00A06149"/>
    <w:rsid w:val="00A1763C"/>
    <w:rsid w:val="00A211C5"/>
    <w:rsid w:val="00A21F46"/>
    <w:rsid w:val="00A2455B"/>
    <w:rsid w:val="00A41618"/>
    <w:rsid w:val="00A52819"/>
    <w:rsid w:val="00A72BDA"/>
    <w:rsid w:val="00A72E7A"/>
    <w:rsid w:val="00A77A3C"/>
    <w:rsid w:val="00A77D96"/>
    <w:rsid w:val="00A83F15"/>
    <w:rsid w:val="00A84B19"/>
    <w:rsid w:val="00A91F3C"/>
    <w:rsid w:val="00AA05B9"/>
    <w:rsid w:val="00AA0F47"/>
    <w:rsid w:val="00AB7B4B"/>
    <w:rsid w:val="00AD5E5B"/>
    <w:rsid w:val="00AF45E3"/>
    <w:rsid w:val="00B010CF"/>
    <w:rsid w:val="00B0280C"/>
    <w:rsid w:val="00B0354D"/>
    <w:rsid w:val="00B05434"/>
    <w:rsid w:val="00B13229"/>
    <w:rsid w:val="00B2383B"/>
    <w:rsid w:val="00B248A1"/>
    <w:rsid w:val="00B40566"/>
    <w:rsid w:val="00B40E5B"/>
    <w:rsid w:val="00B44B04"/>
    <w:rsid w:val="00B82B52"/>
    <w:rsid w:val="00B94DFE"/>
    <w:rsid w:val="00B96CB6"/>
    <w:rsid w:val="00BA0F4B"/>
    <w:rsid w:val="00BB7C05"/>
    <w:rsid w:val="00BC0E68"/>
    <w:rsid w:val="00BD42FB"/>
    <w:rsid w:val="00BD7E65"/>
    <w:rsid w:val="00BE4E70"/>
    <w:rsid w:val="00BF3086"/>
    <w:rsid w:val="00BF3962"/>
    <w:rsid w:val="00C11FB4"/>
    <w:rsid w:val="00C234BB"/>
    <w:rsid w:val="00C25842"/>
    <w:rsid w:val="00C33F20"/>
    <w:rsid w:val="00C350FC"/>
    <w:rsid w:val="00C42A53"/>
    <w:rsid w:val="00C45B53"/>
    <w:rsid w:val="00C50DC1"/>
    <w:rsid w:val="00C511DF"/>
    <w:rsid w:val="00C75997"/>
    <w:rsid w:val="00C84592"/>
    <w:rsid w:val="00C97F52"/>
    <w:rsid w:val="00CA4F1F"/>
    <w:rsid w:val="00CA5792"/>
    <w:rsid w:val="00CC5582"/>
    <w:rsid w:val="00CD33D6"/>
    <w:rsid w:val="00CE5ACF"/>
    <w:rsid w:val="00CF01D7"/>
    <w:rsid w:val="00CF3B4B"/>
    <w:rsid w:val="00D0665B"/>
    <w:rsid w:val="00D068C7"/>
    <w:rsid w:val="00D14FD5"/>
    <w:rsid w:val="00D15256"/>
    <w:rsid w:val="00D23977"/>
    <w:rsid w:val="00D26CCE"/>
    <w:rsid w:val="00D307D2"/>
    <w:rsid w:val="00D472DE"/>
    <w:rsid w:val="00D54470"/>
    <w:rsid w:val="00D56C93"/>
    <w:rsid w:val="00D63B7D"/>
    <w:rsid w:val="00D72E76"/>
    <w:rsid w:val="00D73A6E"/>
    <w:rsid w:val="00D80024"/>
    <w:rsid w:val="00D80CDD"/>
    <w:rsid w:val="00D8249C"/>
    <w:rsid w:val="00D8342D"/>
    <w:rsid w:val="00D97310"/>
    <w:rsid w:val="00DA5CC8"/>
    <w:rsid w:val="00DB2073"/>
    <w:rsid w:val="00DB2BDA"/>
    <w:rsid w:val="00DD1600"/>
    <w:rsid w:val="00DE7162"/>
    <w:rsid w:val="00E005BE"/>
    <w:rsid w:val="00E00F0E"/>
    <w:rsid w:val="00E04F6D"/>
    <w:rsid w:val="00E10A59"/>
    <w:rsid w:val="00E16A7A"/>
    <w:rsid w:val="00E17875"/>
    <w:rsid w:val="00E21DC1"/>
    <w:rsid w:val="00E22533"/>
    <w:rsid w:val="00E27CAC"/>
    <w:rsid w:val="00E4128E"/>
    <w:rsid w:val="00E503B8"/>
    <w:rsid w:val="00E63DF9"/>
    <w:rsid w:val="00E65C8B"/>
    <w:rsid w:val="00E67D8D"/>
    <w:rsid w:val="00E76299"/>
    <w:rsid w:val="00E9032C"/>
    <w:rsid w:val="00E9557C"/>
    <w:rsid w:val="00EA2BF6"/>
    <w:rsid w:val="00EA4303"/>
    <w:rsid w:val="00EA4B03"/>
    <w:rsid w:val="00EB0D1A"/>
    <w:rsid w:val="00EB146E"/>
    <w:rsid w:val="00EB7FDC"/>
    <w:rsid w:val="00ED1164"/>
    <w:rsid w:val="00ED7F15"/>
    <w:rsid w:val="00EE3801"/>
    <w:rsid w:val="00EE4BC6"/>
    <w:rsid w:val="00EF047A"/>
    <w:rsid w:val="00EF50B2"/>
    <w:rsid w:val="00F07073"/>
    <w:rsid w:val="00F454BB"/>
    <w:rsid w:val="00F52AE0"/>
    <w:rsid w:val="00F56ECE"/>
    <w:rsid w:val="00F627FB"/>
    <w:rsid w:val="00F64313"/>
    <w:rsid w:val="00F764BB"/>
    <w:rsid w:val="00F77279"/>
    <w:rsid w:val="00F80A29"/>
    <w:rsid w:val="00F81758"/>
    <w:rsid w:val="00F97555"/>
    <w:rsid w:val="00FB162D"/>
    <w:rsid w:val="00FC3790"/>
    <w:rsid w:val="00FC791D"/>
    <w:rsid w:val="00FD79FE"/>
    <w:rsid w:val="00FE6BFE"/>
    <w:rsid w:val="00FF4A42"/>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8">
      <o:colormenu v:ext="edit" fillcolor="red"/>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A2678"/>
    <w:pPr>
      <w:tabs>
        <w:tab w:val="left" w:pos="1304"/>
        <w:tab w:val="left" w:pos="2608"/>
        <w:tab w:val="left" w:pos="3912"/>
      </w:tabs>
      <w:spacing w:line="280" w:lineRule="atLeast"/>
    </w:pPr>
    <w:rPr>
      <w:rFonts w:ascii="Arial" w:hAnsi="Arial" w:cs="Arial"/>
      <w:sz w:val="22"/>
      <w:szCs w:val="22"/>
    </w:rPr>
  </w:style>
  <w:style w:type="paragraph" w:styleId="Heading1">
    <w:name w:val="heading 1"/>
    <w:basedOn w:val="Normal"/>
    <w:next w:val="BodyText"/>
    <w:qFormat/>
    <w:rsid w:val="00C50DC1"/>
    <w:pPr>
      <w:keepNext/>
      <w:tabs>
        <w:tab w:val="clear" w:pos="1304"/>
        <w:tab w:val="clear" w:pos="2608"/>
        <w:tab w:val="clear" w:pos="3912"/>
        <w:tab w:val="left" w:pos="284"/>
        <w:tab w:val="left" w:pos="567"/>
        <w:tab w:val="left" w:pos="851"/>
        <w:tab w:val="left" w:pos="1134"/>
        <w:tab w:val="left" w:pos="1418"/>
        <w:tab w:val="num" w:pos="1492"/>
      </w:tabs>
      <w:spacing w:before="240" w:after="240"/>
      <w:ind w:left="431" w:hanging="431"/>
      <w:outlineLvl w:val="0"/>
    </w:pPr>
    <w:rPr>
      <w:b/>
      <w:bCs/>
      <w:noProof/>
      <w:kern w:val="28"/>
      <w:sz w:val="28"/>
      <w:szCs w:val="28"/>
      <w:lang w:val="en-GB" w:eastAsia="en-US"/>
    </w:rPr>
  </w:style>
  <w:style w:type="paragraph" w:styleId="Heading2">
    <w:name w:val="heading 2"/>
    <w:basedOn w:val="BodyText"/>
    <w:next w:val="BodyText"/>
    <w:qFormat/>
    <w:rsid w:val="00C50DC1"/>
    <w:pPr>
      <w:tabs>
        <w:tab w:val="clear" w:pos="1247"/>
        <w:tab w:val="clear" w:pos="2495"/>
        <w:tab w:val="clear" w:pos="3742"/>
        <w:tab w:val="clear" w:pos="4990"/>
        <w:tab w:val="left" w:pos="284"/>
        <w:tab w:val="left" w:pos="567"/>
        <w:tab w:val="left" w:pos="851"/>
        <w:tab w:val="left" w:pos="1134"/>
        <w:tab w:val="left" w:pos="1418"/>
        <w:tab w:val="num" w:pos="1492"/>
      </w:tabs>
      <w:spacing w:line="280" w:lineRule="atLeast"/>
      <w:ind w:left="1492" w:hanging="360"/>
      <w:outlineLvl w:val="1"/>
    </w:pPr>
    <w:rPr>
      <w:b/>
      <w:bCs/>
      <w:sz w:val="24"/>
      <w:szCs w:val="24"/>
    </w:rPr>
  </w:style>
  <w:style w:type="paragraph" w:styleId="Heading3">
    <w:name w:val="heading 3"/>
    <w:basedOn w:val="BodyText"/>
    <w:next w:val="BodyText"/>
    <w:qFormat/>
    <w:rsid w:val="00C50DC1"/>
    <w:pPr>
      <w:tabs>
        <w:tab w:val="clear" w:pos="1247"/>
        <w:tab w:val="clear" w:pos="2495"/>
        <w:tab w:val="clear" w:pos="3742"/>
        <w:tab w:val="clear" w:pos="4990"/>
        <w:tab w:val="left" w:pos="284"/>
        <w:tab w:val="left" w:pos="567"/>
        <w:tab w:val="left" w:pos="851"/>
        <w:tab w:val="left" w:pos="1134"/>
        <w:tab w:val="left" w:pos="1418"/>
        <w:tab w:val="num" w:pos="1492"/>
        <w:tab w:val="left" w:pos="1701"/>
      </w:tabs>
      <w:spacing w:line="280" w:lineRule="atLeast"/>
      <w:ind w:left="1492" w:hanging="360"/>
      <w:outlineLvl w:val="2"/>
    </w:pPr>
    <w:rPr>
      <w:b/>
      <w:bCs/>
    </w:rPr>
  </w:style>
  <w:style w:type="paragraph" w:styleId="Heading4">
    <w:name w:val="heading 4"/>
    <w:basedOn w:val="BodyText"/>
    <w:next w:val="BodyText"/>
    <w:qFormat/>
    <w:rsid w:val="00C50DC1"/>
    <w:pPr>
      <w:keepNext/>
      <w:tabs>
        <w:tab w:val="num" w:pos="864"/>
        <w:tab w:val="num" w:pos="1492"/>
      </w:tabs>
      <w:spacing w:after="60" w:line="280" w:lineRule="atLeast"/>
      <w:ind w:left="862" w:hanging="862"/>
      <w:outlineLvl w:val="3"/>
    </w:pPr>
    <w:rPr>
      <w:b/>
      <w:bCs/>
      <w:sz w:val="24"/>
      <w:szCs w:val="24"/>
    </w:rPr>
  </w:style>
  <w:style w:type="paragraph" w:styleId="Heading5">
    <w:name w:val="heading 5"/>
    <w:basedOn w:val="BodyText"/>
    <w:next w:val="BodyText"/>
    <w:qFormat/>
    <w:rsid w:val="00C50DC1"/>
    <w:pPr>
      <w:tabs>
        <w:tab w:val="num" w:pos="1008"/>
        <w:tab w:val="num" w:pos="1492"/>
      </w:tabs>
      <w:spacing w:before="240" w:after="60" w:line="280" w:lineRule="atLeast"/>
      <w:ind w:left="1009" w:hanging="1009"/>
      <w:outlineLvl w:val="4"/>
    </w:pPr>
    <w:rPr>
      <w:b/>
      <w:bCs/>
      <w:i/>
      <w:iCs/>
      <w:sz w:val="24"/>
      <w:szCs w:val="24"/>
    </w:rPr>
  </w:style>
  <w:style w:type="paragraph" w:styleId="Heading6">
    <w:name w:val="heading 6"/>
    <w:basedOn w:val="BodyText"/>
    <w:next w:val="BodyText"/>
    <w:qFormat/>
    <w:rsid w:val="00C50DC1"/>
    <w:pPr>
      <w:tabs>
        <w:tab w:val="num" w:pos="1152"/>
        <w:tab w:val="num" w:pos="1492"/>
      </w:tabs>
      <w:spacing w:before="240" w:after="60" w:line="280" w:lineRule="atLeast"/>
      <w:ind w:left="1151" w:hanging="1151"/>
      <w:outlineLvl w:val="5"/>
    </w:pPr>
    <w:rPr>
      <w:b/>
      <w:bCs/>
      <w:sz w:val="24"/>
      <w:szCs w:val="24"/>
    </w:rPr>
  </w:style>
  <w:style w:type="paragraph" w:styleId="Heading7">
    <w:name w:val="heading 7"/>
    <w:basedOn w:val="Normal"/>
    <w:next w:val="Normal"/>
    <w:qFormat/>
    <w:rsid w:val="00C50DC1"/>
    <w:pPr>
      <w:tabs>
        <w:tab w:val="clear" w:pos="1304"/>
        <w:tab w:val="num" w:pos="1296"/>
        <w:tab w:val="num" w:pos="1492"/>
      </w:tabs>
      <w:spacing w:before="240" w:after="60"/>
      <w:ind w:left="1296" w:hanging="1296"/>
      <w:outlineLvl w:val="6"/>
    </w:pPr>
    <w:rPr>
      <w:sz w:val="24"/>
      <w:szCs w:val="24"/>
    </w:rPr>
  </w:style>
  <w:style w:type="paragraph" w:styleId="Heading8">
    <w:name w:val="heading 8"/>
    <w:basedOn w:val="Normal"/>
    <w:next w:val="Normal"/>
    <w:qFormat/>
    <w:rsid w:val="00C50DC1"/>
    <w:pPr>
      <w:tabs>
        <w:tab w:val="num" w:pos="1440"/>
        <w:tab w:val="num" w:pos="1492"/>
      </w:tabs>
      <w:spacing w:before="240" w:after="60"/>
      <w:ind w:left="1440" w:hanging="1440"/>
      <w:outlineLvl w:val="7"/>
    </w:pPr>
    <w:rPr>
      <w:i/>
      <w:iCs/>
      <w:sz w:val="24"/>
      <w:szCs w:val="24"/>
    </w:rPr>
  </w:style>
  <w:style w:type="paragraph" w:styleId="Heading9">
    <w:name w:val="heading 9"/>
    <w:basedOn w:val="Normal"/>
    <w:next w:val="Normal"/>
    <w:qFormat/>
    <w:rsid w:val="00C50DC1"/>
    <w:pPr>
      <w:tabs>
        <w:tab w:val="num" w:pos="1492"/>
        <w:tab w:val="num" w:pos="1584"/>
      </w:tabs>
      <w:spacing w:before="240" w:after="60"/>
      <w:ind w:left="1584" w:hanging="158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822BF"/>
    <w:pPr>
      <w:tabs>
        <w:tab w:val="clear" w:pos="1304"/>
        <w:tab w:val="clear" w:pos="2608"/>
        <w:tab w:val="clear" w:pos="3912"/>
      </w:tabs>
    </w:pPr>
  </w:style>
  <w:style w:type="paragraph" w:styleId="Footer">
    <w:name w:val="footer"/>
    <w:basedOn w:val="Normal"/>
    <w:link w:val="FooterChar"/>
    <w:rsid w:val="00813249"/>
    <w:pPr>
      <w:spacing w:line="200" w:lineRule="atLeast"/>
    </w:pPr>
    <w:rPr>
      <w:sz w:val="14"/>
      <w:szCs w:val="14"/>
    </w:rPr>
  </w:style>
  <w:style w:type="paragraph" w:styleId="TOC1">
    <w:name w:val="toc 1"/>
    <w:basedOn w:val="Normal"/>
    <w:autoRedefine/>
    <w:semiHidden/>
    <w:rsid w:val="00C50DC1"/>
    <w:pPr>
      <w:tabs>
        <w:tab w:val="clear" w:pos="1304"/>
        <w:tab w:val="clear" w:pos="2608"/>
        <w:tab w:val="clear" w:pos="3912"/>
        <w:tab w:val="left" w:pos="340"/>
        <w:tab w:val="left" w:pos="680"/>
        <w:tab w:val="left" w:pos="1021"/>
        <w:tab w:val="right" w:leader="dot" w:pos="9072"/>
      </w:tabs>
      <w:spacing w:line="360" w:lineRule="auto"/>
    </w:pPr>
    <w:rPr>
      <w:noProof/>
      <w:lang w:val="en-GB" w:eastAsia="en-US"/>
    </w:rPr>
  </w:style>
  <w:style w:type="paragraph" w:styleId="ListNumber">
    <w:name w:val="List Number"/>
    <w:basedOn w:val="BodyText"/>
    <w:rsid w:val="00C50DC1"/>
    <w:pPr>
      <w:tabs>
        <w:tab w:val="clear" w:pos="1247"/>
        <w:tab w:val="clear" w:pos="2495"/>
        <w:tab w:val="clear" w:pos="3742"/>
        <w:tab w:val="clear" w:pos="4990"/>
        <w:tab w:val="left" w:pos="340"/>
        <w:tab w:val="left" w:pos="680"/>
        <w:tab w:val="left" w:pos="1021"/>
        <w:tab w:val="left" w:pos="1361"/>
        <w:tab w:val="left" w:pos="1701"/>
        <w:tab w:val="left" w:pos="2325"/>
        <w:tab w:val="left" w:pos="2665"/>
        <w:tab w:val="left" w:pos="3005"/>
        <w:tab w:val="left" w:pos="3345"/>
        <w:tab w:val="left" w:pos="3686"/>
      </w:tabs>
      <w:ind w:left="340" w:hanging="340"/>
    </w:pPr>
  </w:style>
  <w:style w:type="paragraph" w:styleId="ListBullet">
    <w:name w:val="List Bullet"/>
    <w:basedOn w:val="BodyText"/>
    <w:autoRedefine/>
    <w:rsid w:val="00C50DC1"/>
    <w:pPr>
      <w:tabs>
        <w:tab w:val="clear" w:pos="1247"/>
        <w:tab w:val="clear" w:pos="2495"/>
        <w:tab w:val="clear" w:pos="3742"/>
        <w:tab w:val="clear" w:pos="4990"/>
        <w:tab w:val="left" w:pos="284"/>
        <w:tab w:val="left" w:pos="1021"/>
        <w:tab w:val="left" w:pos="1361"/>
        <w:tab w:val="left" w:pos="1701"/>
        <w:tab w:val="left" w:pos="1985"/>
        <w:tab w:val="left" w:pos="2325"/>
        <w:tab w:val="left" w:pos="2665"/>
        <w:tab w:val="left" w:pos="3005"/>
        <w:tab w:val="left" w:pos="3345"/>
        <w:tab w:val="left" w:pos="3686"/>
      </w:tabs>
      <w:ind w:left="340" w:hanging="340"/>
    </w:pPr>
    <w:rPr>
      <w:b/>
      <w:bCs/>
    </w:rPr>
  </w:style>
  <w:style w:type="paragraph" w:styleId="BodyText">
    <w:name w:val="Body Text"/>
    <w:basedOn w:val="Normal"/>
    <w:rsid w:val="00C50DC1"/>
    <w:pPr>
      <w:tabs>
        <w:tab w:val="clear" w:pos="1304"/>
        <w:tab w:val="clear" w:pos="2608"/>
        <w:tab w:val="clear" w:pos="3912"/>
        <w:tab w:val="left" w:pos="1247"/>
        <w:tab w:val="left" w:pos="2495"/>
        <w:tab w:val="left" w:pos="3742"/>
        <w:tab w:val="left" w:pos="4990"/>
      </w:tabs>
      <w:spacing w:line="260" w:lineRule="atLeast"/>
    </w:pPr>
    <w:rPr>
      <w:noProof/>
    </w:rPr>
  </w:style>
  <w:style w:type="paragraph" w:styleId="Title">
    <w:name w:val="Title"/>
    <w:basedOn w:val="Normal"/>
    <w:next w:val="BodyText"/>
    <w:qFormat/>
    <w:rsid w:val="00C50DC1"/>
    <w:pPr>
      <w:tabs>
        <w:tab w:val="clear" w:pos="2608"/>
        <w:tab w:val="clear" w:pos="3912"/>
      </w:tabs>
      <w:spacing w:before="240" w:after="240"/>
      <w:outlineLvl w:val="0"/>
    </w:pPr>
    <w:rPr>
      <w:b/>
      <w:bCs/>
      <w:noProof/>
      <w:kern w:val="28"/>
      <w:sz w:val="28"/>
      <w:szCs w:val="28"/>
      <w:lang w:val="en-GB" w:eastAsia="en-US"/>
    </w:rPr>
  </w:style>
  <w:style w:type="paragraph" w:styleId="ListNumber2">
    <w:name w:val="List Number 2"/>
    <w:basedOn w:val="ListBullet"/>
    <w:rsid w:val="00C50DC1"/>
    <w:pPr>
      <w:tabs>
        <w:tab w:val="clear" w:pos="1985"/>
        <w:tab w:val="clear" w:pos="2325"/>
        <w:tab w:val="num" w:pos="643"/>
      </w:tabs>
      <w:ind w:left="680" w:hanging="360"/>
    </w:pPr>
  </w:style>
  <w:style w:type="paragraph" w:styleId="ListNumber3">
    <w:name w:val="List Number 3"/>
    <w:basedOn w:val="ListBullet"/>
    <w:rsid w:val="00C50DC1"/>
    <w:pPr>
      <w:tabs>
        <w:tab w:val="clear" w:pos="1985"/>
        <w:tab w:val="clear" w:pos="2325"/>
        <w:tab w:val="clear" w:pos="2665"/>
        <w:tab w:val="num" w:pos="926"/>
      </w:tabs>
      <w:ind w:left="1020" w:hanging="360"/>
    </w:pPr>
  </w:style>
  <w:style w:type="paragraph" w:styleId="ListBullet3">
    <w:name w:val="List Bullet 3"/>
    <w:basedOn w:val="ListBullet"/>
    <w:autoRedefine/>
    <w:rsid w:val="00C50DC1"/>
    <w:pPr>
      <w:tabs>
        <w:tab w:val="clear" w:pos="1985"/>
        <w:tab w:val="clear" w:pos="2325"/>
        <w:tab w:val="num" w:pos="926"/>
      </w:tabs>
      <w:ind w:left="1020" w:hanging="360"/>
    </w:pPr>
  </w:style>
  <w:style w:type="paragraph" w:styleId="ListBullet2">
    <w:name w:val="List Bullet 2"/>
    <w:basedOn w:val="ListBullet"/>
    <w:autoRedefine/>
    <w:rsid w:val="00C50DC1"/>
    <w:pPr>
      <w:tabs>
        <w:tab w:val="clear" w:pos="1985"/>
        <w:tab w:val="num" w:pos="643"/>
      </w:tabs>
      <w:ind w:left="680" w:hanging="360"/>
    </w:pPr>
  </w:style>
  <w:style w:type="paragraph" w:styleId="TOC2">
    <w:name w:val="toc 2"/>
    <w:basedOn w:val="TOC1"/>
    <w:next w:val="BodyTextIndent2"/>
    <w:autoRedefine/>
    <w:semiHidden/>
    <w:rsid w:val="00C50DC1"/>
    <w:pPr>
      <w:tabs>
        <w:tab w:val="left" w:pos="1361"/>
      </w:tabs>
      <w:ind w:left="340"/>
    </w:pPr>
  </w:style>
  <w:style w:type="paragraph" w:styleId="TOC3">
    <w:name w:val="toc 3"/>
    <w:basedOn w:val="TOC1"/>
    <w:next w:val="BodyTextIndent3"/>
    <w:autoRedefine/>
    <w:semiHidden/>
    <w:rsid w:val="00C50DC1"/>
    <w:pPr>
      <w:tabs>
        <w:tab w:val="left" w:pos="1361"/>
      </w:tabs>
      <w:ind w:left="680"/>
    </w:pPr>
  </w:style>
  <w:style w:type="paragraph" w:styleId="TOC4">
    <w:name w:val="toc 4"/>
    <w:basedOn w:val="Normal"/>
    <w:next w:val="Normal"/>
    <w:autoRedefine/>
    <w:semiHidden/>
    <w:rsid w:val="00C50DC1"/>
    <w:pPr>
      <w:tabs>
        <w:tab w:val="clear" w:pos="1304"/>
        <w:tab w:val="clear" w:pos="2608"/>
        <w:tab w:val="clear" w:pos="3912"/>
      </w:tabs>
      <w:ind w:left="660"/>
    </w:pPr>
  </w:style>
  <w:style w:type="paragraph" w:styleId="TOC5">
    <w:name w:val="toc 5"/>
    <w:basedOn w:val="Normal"/>
    <w:next w:val="Normal"/>
    <w:autoRedefine/>
    <w:semiHidden/>
    <w:rsid w:val="00C50DC1"/>
    <w:pPr>
      <w:tabs>
        <w:tab w:val="clear" w:pos="1304"/>
        <w:tab w:val="clear" w:pos="2608"/>
        <w:tab w:val="clear" w:pos="3912"/>
      </w:tabs>
      <w:ind w:left="880"/>
    </w:pPr>
  </w:style>
  <w:style w:type="paragraph" w:styleId="TOC6">
    <w:name w:val="toc 6"/>
    <w:basedOn w:val="Normal"/>
    <w:next w:val="Normal"/>
    <w:autoRedefine/>
    <w:semiHidden/>
    <w:rsid w:val="00C50DC1"/>
    <w:pPr>
      <w:tabs>
        <w:tab w:val="clear" w:pos="1304"/>
        <w:tab w:val="clear" w:pos="2608"/>
        <w:tab w:val="clear" w:pos="3912"/>
      </w:tabs>
      <w:ind w:left="1100"/>
    </w:pPr>
  </w:style>
  <w:style w:type="paragraph" w:styleId="TOC7">
    <w:name w:val="toc 7"/>
    <w:basedOn w:val="Normal"/>
    <w:next w:val="Normal"/>
    <w:autoRedefine/>
    <w:semiHidden/>
    <w:rsid w:val="00C50DC1"/>
    <w:pPr>
      <w:tabs>
        <w:tab w:val="clear" w:pos="1304"/>
        <w:tab w:val="clear" w:pos="2608"/>
        <w:tab w:val="clear" w:pos="3912"/>
      </w:tabs>
      <w:ind w:left="1320"/>
    </w:pPr>
  </w:style>
  <w:style w:type="paragraph" w:styleId="TOC8">
    <w:name w:val="toc 8"/>
    <w:basedOn w:val="Normal"/>
    <w:next w:val="Normal"/>
    <w:autoRedefine/>
    <w:semiHidden/>
    <w:rsid w:val="00C50DC1"/>
    <w:pPr>
      <w:tabs>
        <w:tab w:val="clear" w:pos="1304"/>
        <w:tab w:val="clear" w:pos="2608"/>
        <w:tab w:val="clear" w:pos="3912"/>
      </w:tabs>
      <w:ind w:left="1540"/>
    </w:pPr>
  </w:style>
  <w:style w:type="paragraph" w:styleId="TOC9">
    <w:name w:val="toc 9"/>
    <w:basedOn w:val="Normal"/>
    <w:next w:val="Normal"/>
    <w:autoRedefine/>
    <w:semiHidden/>
    <w:rsid w:val="00C50DC1"/>
    <w:pPr>
      <w:tabs>
        <w:tab w:val="clear" w:pos="1304"/>
        <w:tab w:val="clear" w:pos="2608"/>
        <w:tab w:val="clear" w:pos="3912"/>
      </w:tabs>
      <w:ind w:left="1760"/>
    </w:pPr>
  </w:style>
  <w:style w:type="character" w:styleId="Hyperlink">
    <w:name w:val="Hyperlink"/>
    <w:basedOn w:val="DefaultParagraphFont"/>
    <w:rsid w:val="00C50DC1"/>
    <w:rPr>
      <w:color w:val="0000FF"/>
      <w:u w:val="single"/>
    </w:rPr>
  </w:style>
  <w:style w:type="paragraph" w:styleId="BodyTextIndent2">
    <w:name w:val="Body Text Indent 2"/>
    <w:basedOn w:val="Normal"/>
    <w:rsid w:val="00C50DC1"/>
    <w:pPr>
      <w:spacing w:line="480" w:lineRule="auto"/>
      <w:ind w:left="283"/>
    </w:pPr>
  </w:style>
  <w:style w:type="paragraph" w:styleId="BodyTextIndent3">
    <w:name w:val="Body Text Indent 3"/>
    <w:basedOn w:val="Normal"/>
    <w:rsid w:val="00C50DC1"/>
    <w:pPr>
      <w:ind w:left="283"/>
    </w:pPr>
    <w:rPr>
      <w:sz w:val="16"/>
      <w:szCs w:val="16"/>
    </w:rPr>
  </w:style>
  <w:style w:type="paragraph" w:customStyle="1" w:styleId="Sisennettyteksti">
    <w:name w:val="Sisennetty teksti"/>
    <w:basedOn w:val="Normal"/>
    <w:rsid w:val="00C50DC1"/>
    <w:pPr>
      <w:tabs>
        <w:tab w:val="clear" w:pos="1304"/>
        <w:tab w:val="clear" w:pos="2608"/>
        <w:tab w:val="clear" w:pos="3912"/>
      </w:tabs>
      <w:spacing w:line="260" w:lineRule="atLeast"/>
      <w:ind w:left="1304"/>
    </w:pPr>
    <w:rPr>
      <w:lang w:eastAsia="en-US"/>
    </w:rPr>
  </w:style>
  <w:style w:type="character" w:styleId="FollowedHyperlink">
    <w:name w:val="FollowedHyperlink"/>
    <w:basedOn w:val="DefaultParagraphFont"/>
    <w:rsid w:val="00594ACA"/>
    <w:rPr>
      <w:color w:val="800080"/>
      <w:u w:val="single"/>
    </w:rPr>
  </w:style>
  <w:style w:type="paragraph" w:customStyle="1" w:styleId="Riippuva">
    <w:name w:val="Riippuva"/>
    <w:basedOn w:val="Normal"/>
    <w:rsid w:val="0072127A"/>
    <w:pPr>
      <w:tabs>
        <w:tab w:val="clear" w:pos="1304"/>
        <w:tab w:val="clear" w:pos="2608"/>
        <w:tab w:val="clear" w:pos="3912"/>
      </w:tabs>
      <w:ind w:left="1984" w:hanging="680"/>
    </w:pPr>
    <w:rPr>
      <w:lang w:eastAsia="en-US"/>
    </w:rPr>
  </w:style>
  <w:style w:type="paragraph" w:customStyle="1" w:styleId="TyyliKursivoitu">
    <w:name w:val="Tyyli Kursivoitu"/>
    <w:basedOn w:val="Normal"/>
    <w:rsid w:val="003822BF"/>
    <w:pPr>
      <w:spacing w:after="280"/>
    </w:pPr>
    <w:rPr>
      <w:i/>
      <w:iCs/>
      <w:lang w:eastAsia="en-US"/>
    </w:rPr>
  </w:style>
  <w:style w:type="character" w:styleId="PageNumber">
    <w:name w:val="page number"/>
    <w:basedOn w:val="DefaultParagraphFont"/>
    <w:rsid w:val="00F97555"/>
  </w:style>
  <w:style w:type="paragraph" w:customStyle="1" w:styleId="TyyliVasen23cm">
    <w:name w:val="Tyyli Vasen:  23 cm"/>
    <w:basedOn w:val="Normal"/>
    <w:rsid w:val="00FE6BFE"/>
    <w:rPr>
      <w:rFonts w:cs="Times New Roman"/>
      <w:szCs w:val="20"/>
    </w:rPr>
  </w:style>
  <w:style w:type="paragraph" w:styleId="NormalWeb">
    <w:name w:val="Normal (Web)"/>
    <w:basedOn w:val="Normal"/>
    <w:rsid w:val="00A1763C"/>
    <w:pPr>
      <w:tabs>
        <w:tab w:val="clear" w:pos="1304"/>
        <w:tab w:val="clear" w:pos="2608"/>
        <w:tab w:val="clear" w:pos="3912"/>
      </w:tabs>
      <w:spacing w:before="100" w:beforeAutospacing="1" w:after="100" w:afterAutospacing="1" w:line="240" w:lineRule="auto"/>
    </w:pPr>
    <w:rPr>
      <w:rFonts w:ascii="Times New Roman" w:hAnsi="Times New Roman" w:cs="Times New Roman"/>
      <w:sz w:val="24"/>
      <w:szCs w:val="24"/>
    </w:rPr>
  </w:style>
  <w:style w:type="paragraph" w:styleId="BalloonText">
    <w:name w:val="Balloon Text"/>
    <w:basedOn w:val="Normal"/>
    <w:semiHidden/>
    <w:rsid w:val="00DB2BDA"/>
    <w:rPr>
      <w:rFonts w:ascii="Tahoma" w:hAnsi="Tahoma" w:cs="Tahoma"/>
      <w:sz w:val="16"/>
      <w:szCs w:val="16"/>
    </w:rPr>
  </w:style>
  <w:style w:type="paragraph" w:customStyle="1" w:styleId="Tyyli20ptLihavoitu">
    <w:name w:val="Tyyli 20 pt Lihavoitu"/>
    <w:basedOn w:val="Normal"/>
    <w:rsid w:val="00993498"/>
    <w:pPr>
      <w:spacing w:before="240"/>
    </w:pPr>
    <w:rPr>
      <w:b/>
      <w:sz w:val="40"/>
      <w:szCs w:val="40"/>
      <w:lang w:eastAsia="en-US"/>
    </w:rPr>
  </w:style>
  <w:style w:type="character" w:customStyle="1" w:styleId="FooterChar">
    <w:name w:val="Footer Char"/>
    <w:basedOn w:val="DefaultParagraphFont"/>
    <w:link w:val="Footer"/>
    <w:rsid w:val="006F44AF"/>
    <w:rPr>
      <w:rFonts w:ascii="Arial" w:hAnsi="Arial" w:cs="Arial"/>
      <w:sz w:val="14"/>
      <w:szCs w:val="1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y-kirjaamo@helsinki.fi" TargetMode="External"/><Relationship Id="rId3" Type="http://schemas.openxmlformats.org/officeDocument/2006/relationships/settings" Target="settings.xml"/><Relationship Id="rId7" Type="http://schemas.openxmlformats.org/officeDocument/2006/relationships/hyperlink" Target="http://www.helsinki.fi/yliopistoportfoli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kurt.fagerstedt@helsinki.f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461</Words>
  <Characters>3742</Characters>
  <Application>Microsoft Office Word</Application>
  <DocSecurity>0</DocSecurity>
  <Lines>31</Lines>
  <Paragraphs>8</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HY asiakirjapohja</vt:lpstr>
      <vt:lpstr>HY asiakirjapohja</vt:lpstr>
    </vt:vector>
  </TitlesOfParts>
  <Company>HY</Company>
  <LinksUpToDate>false</LinksUpToDate>
  <CharactersWithSpaces>4195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 asiakirjapohja</dc:title>
  <dc:subject/>
  <dc:creator>kaihola</dc:creator>
  <cp:keywords/>
  <dc:description/>
  <cp:lastModifiedBy>fagerstedt</cp:lastModifiedBy>
  <cp:revision>3</cp:revision>
  <cp:lastPrinted>2012-02-21T11:17:00Z</cp:lastPrinted>
  <dcterms:created xsi:type="dcterms:W3CDTF">2012-02-21T11:17:00Z</dcterms:created>
  <dcterms:modified xsi:type="dcterms:W3CDTF">2012-02-21T11:18:00Z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-1982736307</vt:i4>
  </property>
  <property fmtid="{D5CDD505-2E9C-101B-9397-08002B2CF9AE}" pid="3" name="_EmailSubject">
    <vt:lpwstr>HY lomakkeet päivitys: Word</vt:lpwstr>
  </property>
  <property fmtid="{D5CDD505-2E9C-101B-9397-08002B2CF9AE}" pid="4" name="_AuthorEmail">
    <vt:lpwstr>juha.vilkki@pixelpress.fi</vt:lpwstr>
  </property>
  <property fmtid="{D5CDD505-2E9C-101B-9397-08002B2CF9AE}" pid="5" name="_AuthorEmailDisplayName">
    <vt:lpwstr>Juha Vilkki</vt:lpwstr>
  </property>
  <property fmtid="{D5CDD505-2E9C-101B-9397-08002B2CF9AE}" pid="6" name="_PreviousAdHocReviewCycleID">
    <vt:i4>1498247120</vt:i4>
  </property>
  <property fmtid="{D5CDD505-2E9C-101B-9397-08002B2CF9AE}" pid="7" name="_ReviewingToolsShownOnce">
    <vt:lpwstr/>
  </property>
</Properties>
</file>