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E79C4" w14:textId="66CB2D5B" w:rsidR="00965553" w:rsidRPr="003A2526" w:rsidRDefault="00880C68" w:rsidP="00731B78">
      <w:pPr>
        <w:pStyle w:val="Heading1"/>
        <w:suppressAutoHyphens/>
        <w:rPr>
          <w:lang w:val="en-US"/>
        </w:rPr>
      </w:pPr>
      <w:r w:rsidRPr="00880C68">
        <w:rPr>
          <w:lang w:val="en-US"/>
        </w:rPr>
        <w:t>CALL FOR APPLICATIONS</w:t>
      </w:r>
    </w:p>
    <w:p w14:paraId="340332E6" w14:textId="608AD927" w:rsidR="00D86B30" w:rsidRDefault="00D8785D" w:rsidP="00731B78">
      <w:pPr>
        <w:pStyle w:val="Heading2"/>
        <w:suppressAutoHyphens/>
        <w:rPr>
          <w:lang w:val="en-US"/>
        </w:rPr>
      </w:pPr>
      <w:r>
        <w:rPr>
          <w:lang w:val="en-US"/>
        </w:rPr>
        <w:t>A three-year</w:t>
      </w:r>
      <w:r w:rsidR="00D86B30">
        <w:rPr>
          <w:lang w:val="en-US"/>
        </w:rPr>
        <w:t xml:space="preserve"> grant </w:t>
      </w:r>
      <w:r w:rsidR="00CA4E6C">
        <w:rPr>
          <w:lang w:val="en-US"/>
        </w:rPr>
        <w:t xml:space="preserve">for a PhD student </w:t>
      </w:r>
      <w:r w:rsidR="00D86B30">
        <w:rPr>
          <w:lang w:val="en-US"/>
        </w:rPr>
        <w:t>open in project</w:t>
      </w:r>
      <w:r w:rsidR="00D86B30" w:rsidRPr="002A1DC8">
        <w:rPr>
          <w:lang w:val="en-US"/>
        </w:rPr>
        <w:t xml:space="preserve"> </w:t>
      </w:r>
      <w:r w:rsidR="00D86B30">
        <w:rPr>
          <w:lang w:val="en-US"/>
        </w:rPr>
        <w:t xml:space="preserve">“Genetic and cultural history of domesticates in northeastern Europe from the arrival of animals to modern day” </w:t>
      </w:r>
    </w:p>
    <w:p w14:paraId="7E723A67" w14:textId="1B97E2DD" w:rsidR="00965553" w:rsidRPr="003A2526" w:rsidRDefault="00D86B30" w:rsidP="00731B78">
      <w:pPr>
        <w:pStyle w:val="Heading2"/>
        <w:suppressAutoHyphens/>
        <w:rPr>
          <w:lang w:val="en-US"/>
        </w:rPr>
      </w:pPr>
      <w:r>
        <w:rPr>
          <w:lang w:val="en-US"/>
        </w:rPr>
        <w:t xml:space="preserve">funded by the Finnish Cultural foundation </w:t>
      </w:r>
    </w:p>
    <w:p w14:paraId="7F377853" w14:textId="3317EDF7" w:rsidR="00880C68" w:rsidRDefault="00880C68" w:rsidP="00731B78">
      <w:pPr>
        <w:pStyle w:val="BodyText"/>
        <w:suppressAutoHyphens/>
      </w:pPr>
      <w:r w:rsidRPr="00880C68">
        <w:rPr>
          <w:b/>
        </w:rPr>
        <w:t>APPLICATION PERIOD</w:t>
      </w:r>
      <w:r>
        <w:t xml:space="preserve">: </w:t>
      </w:r>
      <w:r w:rsidR="00D8785D">
        <w:t>16</w:t>
      </w:r>
      <w:r w:rsidR="00D8785D" w:rsidRPr="00D8785D">
        <w:rPr>
          <w:vertAlign w:val="superscript"/>
        </w:rPr>
        <w:t>th</w:t>
      </w:r>
      <w:r w:rsidR="00D8785D">
        <w:t xml:space="preserve"> </w:t>
      </w:r>
      <w:r w:rsidR="00942722">
        <w:t xml:space="preserve">– </w:t>
      </w:r>
      <w:r w:rsidR="00F9673A">
        <w:t>31</w:t>
      </w:r>
      <w:r w:rsidR="00F9673A" w:rsidRPr="00D8785D">
        <w:rPr>
          <w:vertAlign w:val="superscript"/>
        </w:rPr>
        <w:t>st</w:t>
      </w:r>
      <w:r w:rsidR="00D8785D">
        <w:t xml:space="preserve"> October</w:t>
      </w:r>
      <w:r w:rsidR="00942722">
        <w:t xml:space="preserve"> </w:t>
      </w:r>
      <w:r w:rsidR="009A1A9E">
        <w:t>20</w:t>
      </w:r>
      <w:r w:rsidR="00B41000">
        <w:t>2</w:t>
      </w:r>
      <w:r w:rsidR="00D575AA">
        <w:t>3</w:t>
      </w:r>
      <w:r>
        <w:t>.</w:t>
      </w:r>
    </w:p>
    <w:p w14:paraId="0E10128C" w14:textId="07FE0EC0" w:rsidR="00880C68" w:rsidRDefault="00880C68" w:rsidP="00731B78">
      <w:pPr>
        <w:pStyle w:val="BodyText"/>
        <w:suppressAutoHyphens/>
      </w:pPr>
      <w:r w:rsidRPr="00880C68">
        <w:rPr>
          <w:b/>
        </w:rPr>
        <w:t>GRANT PERIOD</w:t>
      </w:r>
      <w:r>
        <w:t xml:space="preserve">: </w:t>
      </w:r>
      <w:r w:rsidR="006824E4">
        <w:t>202</w:t>
      </w:r>
      <w:r w:rsidR="00CA4E6C">
        <w:t>4</w:t>
      </w:r>
      <w:r w:rsidR="006824E4">
        <w:t>-202</w:t>
      </w:r>
      <w:r w:rsidR="00CA4E6C">
        <w:t>6</w:t>
      </w:r>
      <w:r w:rsidR="00066269">
        <w:t xml:space="preserve">. </w:t>
      </w:r>
      <w:r>
        <w:t xml:space="preserve">The </w:t>
      </w:r>
      <w:r w:rsidR="00066269">
        <w:t>g</w:t>
      </w:r>
      <w:r>
        <w:t xml:space="preserve">rant period </w:t>
      </w:r>
      <w:r w:rsidR="00F9673A">
        <w:t xml:space="preserve">should preferably start </w:t>
      </w:r>
      <w:r w:rsidR="00CA4E6C">
        <w:t>from January</w:t>
      </w:r>
      <w:r w:rsidR="007C7F2E">
        <w:t xml:space="preserve"> </w:t>
      </w:r>
      <w:r w:rsidR="009A1A9E">
        <w:t>20</w:t>
      </w:r>
      <w:r w:rsidR="00B41000">
        <w:t>2</w:t>
      </w:r>
      <w:r w:rsidR="00F9673A">
        <w:t>3</w:t>
      </w:r>
      <w:r>
        <w:t>.</w:t>
      </w:r>
    </w:p>
    <w:p w14:paraId="19A44B38" w14:textId="25377EAC" w:rsidR="00880C68" w:rsidRDefault="00880C68" w:rsidP="00731B78">
      <w:pPr>
        <w:pStyle w:val="BodyText"/>
        <w:suppressAutoHyphens/>
      </w:pPr>
      <w:r w:rsidRPr="00880C68">
        <w:rPr>
          <w:b/>
        </w:rPr>
        <w:t>GRANT AMOUNT</w:t>
      </w:r>
      <w:r>
        <w:t xml:space="preserve">: </w:t>
      </w:r>
      <w:proofErr w:type="gramStart"/>
      <w:r w:rsidR="00D575AA">
        <w:t>2</w:t>
      </w:r>
      <w:proofErr w:type="gramEnd"/>
      <w:r w:rsidR="00F9673A">
        <w:t xml:space="preserve"> 3</w:t>
      </w:r>
      <w:r w:rsidR="007B1035">
        <w:t>3</w:t>
      </w:r>
      <w:r w:rsidR="00D575AA">
        <w:t>0</w:t>
      </w:r>
      <w:r>
        <w:t xml:space="preserve"> euros/month</w:t>
      </w:r>
      <w:r w:rsidR="00CA4E6C">
        <w:t xml:space="preserve"> (master’s level)</w:t>
      </w:r>
    </w:p>
    <w:p w14:paraId="567DA152" w14:textId="00712EAF" w:rsidR="00A14EE0" w:rsidRDefault="00A14EE0" w:rsidP="00731B78">
      <w:pPr>
        <w:pStyle w:val="BodyText"/>
        <w:suppressAutoHyphens/>
      </w:pPr>
      <w:r w:rsidRPr="002A1DC8">
        <w:rPr>
          <w:b/>
          <w:bCs/>
        </w:rPr>
        <w:t>WE ARE LOOKING FOR</w:t>
      </w:r>
      <w:r>
        <w:t xml:space="preserve">: </w:t>
      </w:r>
      <w:r w:rsidR="00CA4E6C">
        <w:t>A co</w:t>
      </w:r>
      <w:r>
        <w:t xml:space="preserve">mpetent researcher </w:t>
      </w:r>
      <w:r w:rsidR="00CA4E6C">
        <w:t xml:space="preserve">familiar with genetic methods </w:t>
      </w:r>
      <w:r>
        <w:t xml:space="preserve">to </w:t>
      </w:r>
      <w:r w:rsidR="00CA4E6C">
        <w:t xml:space="preserve">work with aDNA obtained from archaeological finds of domesticated animals.  </w:t>
      </w:r>
    </w:p>
    <w:p w14:paraId="4B303E75" w14:textId="7848631F" w:rsidR="00A14EE0" w:rsidRDefault="00F9673A" w:rsidP="00731B78">
      <w:pPr>
        <w:pStyle w:val="BodyText"/>
        <w:suppressAutoHyphens/>
      </w:pPr>
      <w:r>
        <w:rPr>
          <w:b/>
        </w:rPr>
        <w:t>QUALIFICATIONS</w:t>
      </w:r>
      <w:r w:rsidR="00880C68" w:rsidRPr="00880C68">
        <w:rPr>
          <w:b/>
        </w:rPr>
        <w:t>:</w:t>
      </w:r>
      <w:r w:rsidR="00880C68">
        <w:t xml:space="preserve"> </w:t>
      </w:r>
      <w:r>
        <w:t xml:space="preserve">We are looking for </w:t>
      </w:r>
      <w:r w:rsidR="008405CE">
        <w:t xml:space="preserve">applicants having a master’s degree </w:t>
      </w:r>
      <w:r w:rsidR="00CA4E6C">
        <w:t xml:space="preserve">in </w:t>
      </w:r>
      <w:r w:rsidR="008405CE">
        <w:t>biology</w:t>
      </w:r>
      <w:r w:rsidR="00CA4E6C">
        <w:t>, with experience in working with old DNA</w:t>
      </w:r>
      <w:r w:rsidR="00632D82">
        <w:t>,</w:t>
      </w:r>
      <w:r w:rsidR="00B03126">
        <w:t xml:space="preserve"> knowledge of </w:t>
      </w:r>
      <w:r w:rsidR="00632D82">
        <w:t xml:space="preserve">population genetics, and familiar with </w:t>
      </w:r>
      <w:r w:rsidR="00B03126">
        <w:t>horse domestication and history of the Finnish horse</w:t>
      </w:r>
      <w:r w:rsidR="00A14EE0">
        <w:t>.</w:t>
      </w:r>
      <w:r w:rsidR="008405CE">
        <w:t xml:space="preserve"> </w:t>
      </w:r>
      <w:r w:rsidR="00A14EE0">
        <w:t xml:space="preserve">The grant requires full-time working. </w:t>
      </w:r>
    </w:p>
    <w:p w14:paraId="003EBA4A" w14:textId="5BAFFA15" w:rsidR="006824E4" w:rsidRDefault="006824E4" w:rsidP="00731B78">
      <w:pPr>
        <w:pStyle w:val="BodyText"/>
        <w:suppressAutoHyphens/>
      </w:pPr>
      <w:r w:rsidRPr="002A1DC8">
        <w:rPr>
          <w:b/>
          <w:bCs/>
        </w:rPr>
        <w:t>WHAT WE OFFER</w:t>
      </w:r>
      <w:r>
        <w:t xml:space="preserve">: </w:t>
      </w:r>
      <w:r w:rsidR="00A14EE0">
        <w:t>Collaboration with and support from a</w:t>
      </w:r>
      <w:r>
        <w:t xml:space="preserve"> group of enthusiastic researchers in a multidisciplinary </w:t>
      </w:r>
      <w:r w:rsidR="00A14EE0">
        <w:t>project that combines historical, archeological and genetic methods to study the early history of poultry and horse in Finland, but still independent work</w:t>
      </w:r>
      <w:r w:rsidR="002A1DC8">
        <w:t>.</w:t>
      </w:r>
    </w:p>
    <w:p w14:paraId="6E24E7E5" w14:textId="257A6229" w:rsidR="00E33AEE" w:rsidRDefault="00880C68" w:rsidP="00731B78">
      <w:pPr>
        <w:pStyle w:val="BodyText"/>
        <w:suppressAutoHyphens/>
        <w:spacing w:line="240" w:lineRule="auto"/>
        <w:contextualSpacing/>
      </w:pPr>
      <w:r w:rsidRPr="00C255B7">
        <w:rPr>
          <w:b/>
        </w:rPr>
        <w:t>APPLYING</w:t>
      </w:r>
      <w:r>
        <w:t xml:space="preserve">: The </w:t>
      </w:r>
      <w:r w:rsidR="00E33AEE">
        <w:t xml:space="preserve">informal </w:t>
      </w:r>
      <w:r>
        <w:t xml:space="preserve">applications are submitted electronically via e-mail </w:t>
      </w:r>
      <w:r w:rsidR="009345D2">
        <w:t xml:space="preserve">the latest </w:t>
      </w:r>
      <w:r>
        <w:t xml:space="preserve">on </w:t>
      </w:r>
      <w:proofErr w:type="gramStart"/>
      <w:r w:rsidR="008405CE">
        <w:t>31</w:t>
      </w:r>
      <w:r w:rsidR="008405CE" w:rsidRPr="00632D82">
        <w:rPr>
          <w:vertAlign w:val="superscript"/>
        </w:rPr>
        <w:t>st</w:t>
      </w:r>
      <w:proofErr w:type="gramEnd"/>
      <w:r w:rsidR="00632D82">
        <w:t xml:space="preserve"> </w:t>
      </w:r>
      <w:r w:rsidR="00CA4E6C">
        <w:t>October</w:t>
      </w:r>
      <w:r w:rsidR="007C7F2E">
        <w:t xml:space="preserve"> </w:t>
      </w:r>
      <w:r w:rsidR="00E33AEE">
        <w:t>20</w:t>
      </w:r>
      <w:r w:rsidR="00807CC0">
        <w:t>2</w:t>
      </w:r>
      <w:r w:rsidR="007C7F2E">
        <w:t>3</w:t>
      </w:r>
      <w:r w:rsidR="004468ED">
        <w:t xml:space="preserve"> </w:t>
      </w:r>
      <w:r w:rsidR="00E33AEE">
        <w:t>(</w:t>
      </w:r>
      <w:r w:rsidR="008405CE">
        <w:t>laura.kvist@</w:t>
      </w:r>
      <w:r w:rsidR="00E33AEE">
        <w:t>oulu.fi)</w:t>
      </w:r>
      <w:r>
        <w:t xml:space="preserve">. </w:t>
      </w:r>
      <w:r w:rsidR="004468ED">
        <w:t>In the application the applicant should a</w:t>
      </w:r>
      <w:r w:rsidR="00E33AEE">
        <w:t>ttach:</w:t>
      </w:r>
      <w:r w:rsidR="004468ED">
        <w:t xml:space="preserve"> </w:t>
      </w:r>
    </w:p>
    <w:p w14:paraId="5B92175D" w14:textId="18CD9071" w:rsidR="006824E4" w:rsidRDefault="002A1DC8" w:rsidP="00731B78">
      <w:pPr>
        <w:pStyle w:val="BodyText"/>
        <w:numPr>
          <w:ilvl w:val="0"/>
          <w:numId w:val="3"/>
        </w:numPr>
        <w:suppressAutoHyphens/>
        <w:spacing w:line="240" w:lineRule="auto"/>
        <w:contextualSpacing/>
      </w:pPr>
      <w:r>
        <w:t>Curriculum</w:t>
      </w:r>
      <w:r w:rsidR="006824E4">
        <w:t xml:space="preserve"> vitae</w:t>
      </w:r>
    </w:p>
    <w:p w14:paraId="531A4A7E" w14:textId="77777777" w:rsidR="006824E4" w:rsidRDefault="006824E4" w:rsidP="00731B78">
      <w:pPr>
        <w:pStyle w:val="BodyText"/>
        <w:numPr>
          <w:ilvl w:val="0"/>
          <w:numId w:val="3"/>
        </w:numPr>
        <w:suppressAutoHyphens/>
        <w:spacing w:line="240" w:lineRule="auto"/>
        <w:contextualSpacing/>
      </w:pPr>
      <w:r>
        <w:t>Publication list</w:t>
      </w:r>
    </w:p>
    <w:p w14:paraId="75BFCB57" w14:textId="4723C223" w:rsidR="004468ED" w:rsidRDefault="006824E4" w:rsidP="00731B78">
      <w:pPr>
        <w:pStyle w:val="BodyText"/>
        <w:numPr>
          <w:ilvl w:val="0"/>
          <w:numId w:val="3"/>
        </w:numPr>
        <w:suppressAutoHyphens/>
        <w:spacing w:line="240" w:lineRule="auto"/>
        <w:contextualSpacing/>
      </w:pPr>
      <w:r>
        <w:t xml:space="preserve">A short cover letter describing </w:t>
      </w:r>
      <w:r w:rsidR="00CA4E6C">
        <w:t>motivation an</w:t>
      </w:r>
      <w:bookmarkStart w:id="0" w:name="_GoBack"/>
      <w:bookmarkEnd w:id="0"/>
      <w:r w:rsidR="00CA4E6C">
        <w:t xml:space="preserve">d </w:t>
      </w:r>
      <w:r>
        <w:t xml:space="preserve">previous experience in relation to </w:t>
      </w:r>
      <w:r w:rsidR="00DD4516">
        <w:t xml:space="preserve">competences </w:t>
      </w:r>
      <w:r>
        <w:t>mentioned above</w:t>
      </w:r>
    </w:p>
    <w:p w14:paraId="1648DEA4" w14:textId="77777777" w:rsidR="002A1DC8" w:rsidRDefault="002A1DC8" w:rsidP="00731B78">
      <w:pPr>
        <w:pStyle w:val="BodyText"/>
        <w:suppressAutoHyphens/>
        <w:spacing w:line="240" w:lineRule="auto"/>
        <w:ind w:left="720"/>
        <w:contextualSpacing/>
      </w:pPr>
    </w:p>
    <w:p w14:paraId="01940DED" w14:textId="5083770B" w:rsidR="00880C68" w:rsidRDefault="00880C68" w:rsidP="00731B78">
      <w:pPr>
        <w:pStyle w:val="BodyText"/>
        <w:suppressAutoHyphens/>
      </w:pPr>
      <w:r w:rsidRPr="004468ED">
        <w:rPr>
          <w:b/>
        </w:rPr>
        <w:t>FUNDING DECISIONS</w:t>
      </w:r>
      <w:r>
        <w:t>:</w:t>
      </w:r>
      <w:r w:rsidR="006824E4">
        <w:t xml:space="preserve"> will be made in early </w:t>
      </w:r>
      <w:r w:rsidR="00CA4E6C">
        <w:t>November</w:t>
      </w:r>
      <w:r w:rsidR="006824E4">
        <w:t xml:space="preserve"> 2023.</w:t>
      </w:r>
      <w:r>
        <w:t xml:space="preserve"> </w:t>
      </w:r>
    </w:p>
    <w:p w14:paraId="27E6FB71" w14:textId="2F329925" w:rsidR="00E90D41" w:rsidRPr="003A2526" w:rsidRDefault="00880C68" w:rsidP="00731B78">
      <w:pPr>
        <w:pStyle w:val="BodyText"/>
        <w:suppressAutoHyphens/>
      </w:pPr>
      <w:r w:rsidRPr="002A1DC8">
        <w:rPr>
          <w:b/>
          <w:bCs/>
        </w:rPr>
        <w:t>FURTHER INFORMATION</w:t>
      </w:r>
      <w:r>
        <w:t xml:space="preserve">: </w:t>
      </w:r>
      <w:r w:rsidR="002A1DC8">
        <w:t>Laura Kvist</w:t>
      </w:r>
      <w:r w:rsidR="00C255B7">
        <w:t xml:space="preserve"> (</w:t>
      </w:r>
      <w:hyperlink r:id="rId11" w:history="1">
        <w:r w:rsidR="002A1DC8" w:rsidRPr="009E5778">
          <w:rPr>
            <w:rStyle w:val="Hyperlink"/>
          </w:rPr>
          <w:t>laura.kvist@oulu.fi</w:t>
        </w:r>
      </w:hyperlink>
      <w:r w:rsidR="002A1DC8">
        <w:t>)</w:t>
      </w:r>
      <w:r w:rsidR="009749E4">
        <w:t xml:space="preserve"> and University Grant Guidelines in page </w:t>
      </w:r>
      <w:hyperlink r:id="rId12" w:history="1">
        <w:r w:rsidR="009749E4" w:rsidRPr="009749E4">
          <w:rPr>
            <w:rStyle w:val="Hyperlink"/>
          </w:rPr>
          <w:t>https://patio.oulu.fi/en/media/714/download?attachment</w:t>
        </w:r>
      </w:hyperlink>
      <w:r w:rsidR="009749E4">
        <w:t>.</w:t>
      </w:r>
    </w:p>
    <w:sectPr w:rsidR="00E90D41" w:rsidRPr="003A2526" w:rsidSect="00741FE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709" w:bottom="1474" w:left="419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ADBB" w14:textId="77777777" w:rsidR="00C53153" w:rsidRDefault="00C53153" w:rsidP="00AC7BC5">
      <w:r>
        <w:separator/>
      </w:r>
    </w:p>
  </w:endnote>
  <w:endnote w:type="continuationSeparator" w:id="0">
    <w:p w14:paraId="7A0175AC" w14:textId="77777777" w:rsidR="00C53153" w:rsidRDefault="00C53153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F48AE" w14:textId="77777777" w:rsidR="001F11A6" w:rsidRDefault="001F11A6" w:rsidP="001F11A6">
    <w:pPr>
      <w:pStyle w:val="Footer"/>
    </w:pPr>
  </w:p>
  <w:sdt>
    <w:sdtPr>
      <w:id w:val="-1703244691"/>
      <w:docPartObj>
        <w:docPartGallery w:val="Page Numbers (Top of Page)"/>
        <w:docPartUnique/>
      </w:docPartObj>
    </w:sdtPr>
    <w:sdtEndPr/>
    <w:sdtContent>
      <w:p w14:paraId="1413FD60" w14:textId="77777777" w:rsidR="001F11A6" w:rsidRDefault="001F11A6" w:rsidP="001F11A6">
        <w:pPr>
          <w:pStyle w:val="Sivu"/>
          <w:framePr w:wrap="notBeside" w:x="908" w:y="15667"/>
          <w:rPr>
            <w:rFonts w:eastAsiaTheme="minorHAnsi" w:cstheme="minorHAnsi"/>
            <w:sz w:val="22"/>
            <w:szCs w:val="22"/>
          </w:rPr>
        </w:pPr>
        <w:r w:rsidRPr="00C10F76">
          <w:rPr>
            <w:sz w:val="24"/>
            <w:szCs w:val="24"/>
          </w:rPr>
          <w:fldChar w:fldCharType="begin"/>
        </w:r>
        <w:r w:rsidRPr="00C10F76">
          <w:instrText>PAGE</w:instrText>
        </w:r>
        <w:r w:rsidRPr="00C10F76">
          <w:rPr>
            <w:sz w:val="24"/>
            <w:szCs w:val="24"/>
          </w:rPr>
          <w:fldChar w:fldCharType="separate"/>
        </w:r>
        <w:r w:rsidR="003F681D">
          <w:rPr>
            <w:noProof/>
          </w:rPr>
          <w:t>2</w:t>
        </w:r>
        <w:r w:rsidRPr="00C10F76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  <w:r>
          <w:rPr>
            <w:lang w:val="fi-FI"/>
          </w:rPr>
          <w:t xml:space="preserve">/ </w:t>
        </w:r>
        <w:r w:rsidRPr="00C10F76">
          <w:rPr>
            <w:sz w:val="24"/>
            <w:szCs w:val="24"/>
          </w:rPr>
          <w:fldChar w:fldCharType="begin"/>
        </w:r>
        <w:r w:rsidRPr="00C10F76">
          <w:instrText>NUMPAGES</w:instrText>
        </w:r>
        <w:r w:rsidRPr="00C10F76">
          <w:rPr>
            <w:sz w:val="24"/>
            <w:szCs w:val="24"/>
          </w:rPr>
          <w:fldChar w:fldCharType="separate"/>
        </w:r>
        <w:r w:rsidR="003F681D">
          <w:rPr>
            <w:noProof/>
          </w:rPr>
          <w:t>2</w:t>
        </w:r>
        <w:r w:rsidRPr="00C10F76">
          <w:rPr>
            <w:sz w:val="24"/>
            <w:szCs w:val="24"/>
          </w:rPr>
          <w:fldChar w:fldCharType="end"/>
        </w:r>
      </w:p>
    </w:sdtContent>
  </w:sdt>
  <w:p w14:paraId="5DEC0E43" w14:textId="77777777" w:rsidR="001F11A6" w:rsidRDefault="001F11A6" w:rsidP="001F11A6">
    <w:pPr>
      <w:pStyle w:val="Footer"/>
    </w:pPr>
  </w:p>
  <w:p w14:paraId="43EBF7A2" w14:textId="77777777" w:rsidR="001F11A6" w:rsidRDefault="001F11A6" w:rsidP="001F11A6">
    <w:pPr>
      <w:pStyle w:val="Footer"/>
    </w:pPr>
  </w:p>
  <w:p w14:paraId="4E87CCC7" w14:textId="77777777" w:rsidR="0043271D" w:rsidRPr="001F11A6" w:rsidRDefault="0043271D" w:rsidP="001F1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7F95F" w14:textId="77777777" w:rsidR="006125A4" w:rsidRDefault="001F11A6" w:rsidP="006125A4">
    <w:pPr>
      <w:pStyle w:val="Footer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74622" behindDoc="0" locked="1" layoutInCell="0" allowOverlap="1" wp14:anchorId="1FBB81CC" wp14:editId="776F249B">
              <wp:simplePos x="0" y="0"/>
              <wp:positionH relativeFrom="page">
                <wp:posOffset>482600</wp:posOffset>
              </wp:positionH>
              <wp:positionV relativeFrom="page">
                <wp:posOffset>8457565</wp:posOffset>
              </wp:positionV>
              <wp:extent cx="1494000" cy="128160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000" cy="12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C42AB" w14:textId="77777777" w:rsidR="001F11A6" w:rsidRPr="007F4C76" w:rsidRDefault="001F11A6" w:rsidP="001F11A6">
                          <w:pPr>
                            <w:pStyle w:val="Tiedot"/>
                            <w:rPr>
                              <w:lang w:val="en-US"/>
                            </w:rPr>
                          </w:pPr>
                          <w:r w:rsidRPr="00A05E04">
                            <w:rPr>
                              <w:b/>
                              <w:lang w:val="en-US"/>
                            </w:rPr>
                            <w:t>University of Oulu</w:t>
                          </w:r>
                          <w:r w:rsidRPr="007F4C76">
                            <w:rPr>
                              <w:lang w:val="en-US"/>
                            </w:rPr>
                            <w:br/>
                            <w:t>Oulun yliopisto</w:t>
                          </w:r>
                        </w:p>
                        <w:p w14:paraId="05F69DC6" w14:textId="77777777" w:rsidR="001F11A6" w:rsidRPr="007F4C76" w:rsidRDefault="001F11A6" w:rsidP="001F11A6">
                          <w:pPr>
                            <w:pStyle w:val="Tiedot"/>
                            <w:rPr>
                              <w:lang w:val="en-US"/>
                            </w:rPr>
                          </w:pPr>
                          <w:proofErr w:type="spellStart"/>
                          <w:r w:rsidRPr="007F4C76">
                            <w:rPr>
                              <w:lang w:val="en-US"/>
                            </w:rPr>
                            <w:t>P.O.Box</w:t>
                          </w:r>
                          <w:proofErr w:type="spellEnd"/>
                          <w:r w:rsidRPr="007F4C76">
                            <w:rPr>
                              <w:lang w:val="en-US"/>
                            </w:rPr>
                            <w:t xml:space="preserve"> 8000</w:t>
                          </w:r>
                          <w:r w:rsidRPr="007F4C76">
                            <w:rPr>
                              <w:lang w:val="en-US"/>
                            </w:rPr>
                            <w:br/>
                            <w:t>FI-90014 University of Oulu</w:t>
                          </w:r>
                        </w:p>
                        <w:p w14:paraId="610F6DF3" w14:textId="77777777" w:rsidR="001F11A6" w:rsidRPr="00D575AA" w:rsidRDefault="001F11A6" w:rsidP="001F11A6">
                          <w:pPr>
                            <w:pStyle w:val="Tiedot"/>
                            <w:rPr>
                              <w:lang w:val="en-US"/>
                            </w:rPr>
                          </w:pPr>
                          <w:proofErr w:type="spellStart"/>
                          <w:r w:rsidRPr="00D575AA">
                            <w:rPr>
                              <w:lang w:val="en-US"/>
                            </w:rPr>
                            <w:t>university.of.oulu</w:t>
                          </w:r>
                          <w:proofErr w:type="spellEnd"/>
                          <w:r w:rsidRPr="00D575AA">
                            <w:rPr>
                              <w:lang w:val="en-US"/>
                            </w:rPr>
                            <w:t xml:space="preserve"> @ oulu.fi</w:t>
                          </w:r>
                          <w:r w:rsidRPr="00D575AA">
                            <w:rPr>
                              <w:lang w:val="en-US"/>
                            </w:rPr>
                            <w:br/>
                            <w:t>T +358 294 48 0000</w:t>
                          </w:r>
                          <w:r w:rsidRPr="00D575AA">
                            <w:rPr>
                              <w:lang w:val="en-US"/>
                            </w:rPr>
                            <w:br/>
                            <w:t>fax +358 8 344 064</w:t>
                          </w:r>
                        </w:p>
                        <w:p w14:paraId="27F9E5E3" w14:textId="77777777" w:rsidR="001F11A6" w:rsidRPr="001F11A6" w:rsidRDefault="001F11A6" w:rsidP="001F11A6">
                          <w:pPr>
                            <w:pStyle w:val="Tiedot"/>
                          </w:pPr>
                          <w:r w:rsidRPr="001F11A6">
                            <w:t>www.oulu.fi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FBB81CC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38pt;margin-top:665.95pt;width:117.65pt;height:100.9pt;z-index:2516746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" o:allowincell="f" filled="f" stroked="f" strokeweight=".5pt">
              <v:textbox>
                <w:txbxContent>
                  <w:p w14:paraId="7DDC42AB" w14:textId="77777777" w:rsidR="001F11A6" w:rsidRPr="007F4C76" w:rsidRDefault="001F11A6" w:rsidP="001F11A6">
                    <w:pPr>
                      <w:pStyle w:val="Tiedot"/>
                      <w:rPr>
                        <w:lang w:val="en-US"/>
                      </w:rPr>
                    </w:pPr>
                    <w:r w:rsidRPr="00A05E04">
                      <w:rPr>
                        <w:b/>
                        <w:lang w:val="en-US"/>
                      </w:rPr>
                      <w:t>University of Oulu</w:t>
                    </w:r>
                    <w:r w:rsidRPr="007F4C76">
                      <w:rPr>
                        <w:lang w:val="en-US"/>
                      </w:rPr>
                      <w:br/>
                      <w:t>Oulun yliopisto</w:t>
                    </w:r>
                  </w:p>
                  <w:p w14:paraId="05F69DC6" w14:textId="77777777" w:rsidR="001F11A6" w:rsidRPr="007F4C76" w:rsidRDefault="001F11A6" w:rsidP="001F11A6">
                    <w:pPr>
                      <w:pStyle w:val="Tiedot"/>
                      <w:rPr>
                        <w:lang w:val="en-US"/>
                      </w:rPr>
                    </w:pPr>
                    <w:proofErr w:type="spellStart"/>
                    <w:r w:rsidRPr="007F4C76">
                      <w:rPr>
                        <w:lang w:val="en-US"/>
                      </w:rPr>
                      <w:t>P.</w:t>
                    </w:r>
                    <w:proofErr w:type="gramStart"/>
                    <w:r w:rsidRPr="007F4C76">
                      <w:rPr>
                        <w:lang w:val="en-US"/>
                      </w:rPr>
                      <w:t>O.Box</w:t>
                    </w:r>
                    <w:proofErr w:type="spellEnd"/>
                    <w:proofErr w:type="gramEnd"/>
                    <w:r w:rsidRPr="007F4C76">
                      <w:rPr>
                        <w:lang w:val="en-US"/>
                      </w:rPr>
                      <w:t xml:space="preserve"> 8000</w:t>
                    </w:r>
                    <w:r w:rsidRPr="007F4C76">
                      <w:rPr>
                        <w:lang w:val="en-US"/>
                      </w:rPr>
                      <w:br/>
                      <w:t>FI-90014 University of Oulu</w:t>
                    </w:r>
                  </w:p>
                  <w:p w14:paraId="610F6DF3" w14:textId="77777777" w:rsidR="001F11A6" w:rsidRPr="00D575AA" w:rsidRDefault="001F11A6" w:rsidP="001F11A6">
                    <w:pPr>
                      <w:pStyle w:val="Tiedot"/>
                      <w:rPr>
                        <w:lang w:val="en-US"/>
                      </w:rPr>
                    </w:pPr>
                    <w:proofErr w:type="spellStart"/>
                    <w:r w:rsidRPr="00D575AA">
                      <w:rPr>
                        <w:lang w:val="en-US"/>
                      </w:rPr>
                      <w:t>university.</w:t>
                    </w:r>
                    <w:proofErr w:type="gramStart"/>
                    <w:r w:rsidRPr="00D575AA">
                      <w:rPr>
                        <w:lang w:val="en-US"/>
                      </w:rPr>
                      <w:t>of.oulu</w:t>
                    </w:r>
                    <w:proofErr w:type="spellEnd"/>
                    <w:proofErr w:type="gramEnd"/>
                    <w:r w:rsidRPr="00D575AA">
                      <w:rPr>
                        <w:lang w:val="en-US"/>
                      </w:rPr>
                      <w:t xml:space="preserve"> @ oulu.fi</w:t>
                    </w:r>
                    <w:r w:rsidRPr="00D575AA">
                      <w:rPr>
                        <w:lang w:val="en-US"/>
                      </w:rPr>
                      <w:br/>
                      <w:t>T +358 294 48 0000</w:t>
                    </w:r>
                    <w:r w:rsidRPr="00D575AA">
                      <w:rPr>
                        <w:lang w:val="en-US"/>
                      </w:rPr>
                      <w:br/>
                      <w:t>fax +358 8 344 064</w:t>
                    </w:r>
                  </w:p>
                  <w:p w14:paraId="27F9E5E3" w14:textId="77777777" w:rsidR="001F11A6" w:rsidRPr="001F11A6" w:rsidRDefault="001F11A6" w:rsidP="001F11A6">
                    <w:pPr>
                      <w:pStyle w:val="Tiedot"/>
                    </w:pPr>
                    <w:r w:rsidRPr="001F11A6">
                      <w:t>www.oulu.fi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sdt>
    <w:sdtPr>
      <w:id w:val="1544323568"/>
      <w:docPartObj>
        <w:docPartGallery w:val="Page Numbers (Top of Page)"/>
        <w:docPartUnique/>
      </w:docPartObj>
    </w:sdtPr>
    <w:sdtEndPr/>
    <w:sdtContent>
      <w:p w14:paraId="52965DB8" w14:textId="4777AFE5" w:rsidR="006125A4" w:rsidRDefault="006125A4" w:rsidP="00A42489">
        <w:pPr>
          <w:pStyle w:val="Sivu"/>
          <w:framePr w:wrap="notBeside" w:x="908" w:y="15667"/>
          <w:rPr>
            <w:rFonts w:eastAsiaTheme="minorHAnsi" w:cstheme="minorHAnsi"/>
            <w:sz w:val="22"/>
            <w:szCs w:val="22"/>
          </w:rPr>
        </w:pPr>
        <w:r w:rsidRPr="00C10F76">
          <w:rPr>
            <w:sz w:val="24"/>
            <w:szCs w:val="24"/>
          </w:rPr>
          <w:fldChar w:fldCharType="begin"/>
        </w:r>
        <w:r w:rsidRPr="00C10F76">
          <w:instrText>PAGE</w:instrText>
        </w:r>
        <w:r w:rsidRPr="00C10F76">
          <w:rPr>
            <w:sz w:val="24"/>
            <w:szCs w:val="24"/>
          </w:rPr>
          <w:fldChar w:fldCharType="separate"/>
        </w:r>
        <w:r w:rsidR="00632D82">
          <w:rPr>
            <w:noProof/>
          </w:rPr>
          <w:t>1</w:t>
        </w:r>
        <w:r w:rsidRPr="00C10F76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  <w:r>
          <w:rPr>
            <w:lang w:val="fi-FI"/>
          </w:rPr>
          <w:t xml:space="preserve">/ </w:t>
        </w:r>
        <w:r w:rsidRPr="00C10F76">
          <w:rPr>
            <w:sz w:val="24"/>
            <w:szCs w:val="24"/>
          </w:rPr>
          <w:fldChar w:fldCharType="begin"/>
        </w:r>
        <w:r w:rsidRPr="00C10F76">
          <w:instrText>NUMPAGES</w:instrText>
        </w:r>
        <w:r w:rsidRPr="00C10F76">
          <w:rPr>
            <w:sz w:val="24"/>
            <w:szCs w:val="24"/>
          </w:rPr>
          <w:fldChar w:fldCharType="separate"/>
        </w:r>
        <w:r w:rsidR="00632D82">
          <w:rPr>
            <w:noProof/>
          </w:rPr>
          <w:t>1</w:t>
        </w:r>
        <w:r w:rsidRPr="00C10F76">
          <w:rPr>
            <w:sz w:val="24"/>
            <w:szCs w:val="24"/>
          </w:rPr>
          <w:fldChar w:fldCharType="end"/>
        </w:r>
      </w:p>
    </w:sdtContent>
  </w:sdt>
  <w:p w14:paraId="6D963C20" w14:textId="77777777" w:rsidR="006125A4" w:rsidRDefault="006125A4" w:rsidP="006125A4">
    <w:pPr>
      <w:pStyle w:val="Footer"/>
    </w:pPr>
  </w:p>
  <w:p w14:paraId="378D9821" w14:textId="77777777" w:rsidR="006125A4" w:rsidRDefault="00612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04295" w14:textId="77777777" w:rsidR="00C53153" w:rsidRDefault="00C53153" w:rsidP="00AC7BC5">
      <w:r>
        <w:separator/>
      </w:r>
    </w:p>
  </w:footnote>
  <w:footnote w:type="continuationSeparator" w:id="0">
    <w:p w14:paraId="43E5078F" w14:textId="77777777" w:rsidR="00C53153" w:rsidRDefault="00C53153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4B502" w14:textId="77777777" w:rsidR="00372826" w:rsidRPr="003C5874" w:rsidRDefault="001F11A6" w:rsidP="003C5874">
    <w:pPr>
      <w:pStyle w:val="Header"/>
    </w:pPr>
    <w:r>
      <w:rPr>
        <w:noProof/>
        <w:lang w:val="fi-FI" w:eastAsia="fi-FI"/>
      </w:rPr>
      <w:drawing>
        <wp:anchor distT="0" distB="0" distL="114300" distR="114300" simplePos="0" relativeHeight="251693056" behindDoc="1" locked="1" layoutInCell="0" allowOverlap="1" wp14:anchorId="19C27D72" wp14:editId="55533C74">
          <wp:simplePos x="0" y="0"/>
          <wp:positionH relativeFrom="page">
            <wp:posOffset>332105</wp:posOffset>
          </wp:positionH>
          <wp:positionV relativeFrom="page">
            <wp:posOffset>2814320</wp:posOffset>
          </wp:positionV>
          <wp:extent cx="1784985" cy="2350135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lun yliopisto_logo_fin-eng_rgb8 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235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679A" w14:textId="77777777" w:rsidR="003C5874" w:rsidRPr="006125A4" w:rsidRDefault="003C5874" w:rsidP="006125A4">
    <w:pPr>
      <w:pStyle w:val="Header"/>
    </w:pPr>
  </w:p>
  <w:p w14:paraId="510775B5" w14:textId="77777777" w:rsidR="003C5874" w:rsidRPr="006125A4" w:rsidRDefault="003C5874" w:rsidP="006125A4">
    <w:pPr>
      <w:pStyle w:val="Header"/>
    </w:pPr>
  </w:p>
  <w:p w14:paraId="263B76D9" w14:textId="77777777" w:rsidR="003C5874" w:rsidRPr="006125A4" w:rsidRDefault="003C5874" w:rsidP="006125A4">
    <w:pPr>
      <w:pStyle w:val="Header"/>
    </w:pPr>
  </w:p>
  <w:p w14:paraId="524B315B" w14:textId="77777777" w:rsidR="003C5874" w:rsidRDefault="001F11A6" w:rsidP="006125A4">
    <w:pPr>
      <w:pStyle w:val="Header"/>
    </w:pPr>
    <w:r>
      <w:rPr>
        <w:noProof/>
        <w:lang w:val="fi-FI" w:eastAsia="fi-FI"/>
      </w:rPr>
      <w:drawing>
        <wp:anchor distT="0" distB="0" distL="114300" distR="114300" simplePos="0" relativeHeight="251691008" behindDoc="1" locked="1" layoutInCell="0" allowOverlap="1" wp14:anchorId="75431743" wp14:editId="29E05F7A">
          <wp:simplePos x="0" y="0"/>
          <wp:positionH relativeFrom="page">
            <wp:posOffset>332740</wp:posOffset>
          </wp:positionH>
          <wp:positionV relativeFrom="page">
            <wp:posOffset>2809240</wp:posOffset>
          </wp:positionV>
          <wp:extent cx="1784985" cy="235013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lun yliopisto_logo_fin-eng_rgb8 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235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5A4" w:rsidRPr="006125A4">
      <w:tab/>
    </w:r>
    <w:r w:rsidR="006125A4" w:rsidRPr="006125A4">
      <w:tab/>
    </w:r>
  </w:p>
  <w:p w14:paraId="29B157B0" w14:textId="77777777" w:rsidR="006125A4" w:rsidRDefault="006125A4" w:rsidP="006125A4">
    <w:pPr>
      <w:pStyle w:val="Header"/>
    </w:pPr>
  </w:p>
  <w:p w14:paraId="137DB66F" w14:textId="77777777" w:rsidR="006125A4" w:rsidRPr="006125A4" w:rsidRDefault="006125A4" w:rsidP="006125A4">
    <w:pPr>
      <w:pStyle w:val="Header"/>
    </w:pPr>
  </w:p>
  <w:p w14:paraId="58CC7C57" w14:textId="77777777" w:rsidR="00763226" w:rsidRPr="006125A4" w:rsidRDefault="00763226" w:rsidP="00612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263DE"/>
    <w:multiLevelType w:val="hybridMultilevel"/>
    <w:tmpl w:val="0DDC2A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937CB"/>
    <w:multiLevelType w:val="hybridMultilevel"/>
    <w:tmpl w:val="401282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EE"/>
    <w:rsid w:val="00002B49"/>
    <w:rsid w:val="00017962"/>
    <w:rsid w:val="00034827"/>
    <w:rsid w:val="00066269"/>
    <w:rsid w:val="000967CD"/>
    <w:rsid w:val="000C7E8C"/>
    <w:rsid w:val="000F6870"/>
    <w:rsid w:val="00110457"/>
    <w:rsid w:val="00115124"/>
    <w:rsid w:val="0014405D"/>
    <w:rsid w:val="00146530"/>
    <w:rsid w:val="00177426"/>
    <w:rsid w:val="001D6732"/>
    <w:rsid w:val="001F0AEC"/>
    <w:rsid w:val="001F10E3"/>
    <w:rsid w:val="001F11A6"/>
    <w:rsid w:val="001F6355"/>
    <w:rsid w:val="002139E3"/>
    <w:rsid w:val="002368B7"/>
    <w:rsid w:val="002756DF"/>
    <w:rsid w:val="0028624C"/>
    <w:rsid w:val="002A1DC8"/>
    <w:rsid w:val="002A5D23"/>
    <w:rsid w:val="002D4EBB"/>
    <w:rsid w:val="002F3ADD"/>
    <w:rsid w:val="002F43E3"/>
    <w:rsid w:val="00323404"/>
    <w:rsid w:val="00332005"/>
    <w:rsid w:val="00335228"/>
    <w:rsid w:val="0035532F"/>
    <w:rsid w:val="00356779"/>
    <w:rsid w:val="00372826"/>
    <w:rsid w:val="00392633"/>
    <w:rsid w:val="003A2526"/>
    <w:rsid w:val="003C3092"/>
    <w:rsid w:val="003C5874"/>
    <w:rsid w:val="003C5C97"/>
    <w:rsid w:val="003F681D"/>
    <w:rsid w:val="00404FB3"/>
    <w:rsid w:val="0043271D"/>
    <w:rsid w:val="004468ED"/>
    <w:rsid w:val="00482078"/>
    <w:rsid w:val="004A5EB7"/>
    <w:rsid w:val="004D3B45"/>
    <w:rsid w:val="004D76AE"/>
    <w:rsid w:val="004F51D8"/>
    <w:rsid w:val="0055535A"/>
    <w:rsid w:val="0056551A"/>
    <w:rsid w:val="00582A54"/>
    <w:rsid w:val="00591A27"/>
    <w:rsid w:val="005B2E24"/>
    <w:rsid w:val="005B7196"/>
    <w:rsid w:val="005C1E41"/>
    <w:rsid w:val="005C1FDC"/>
    <w:rsid w:val="005D1194"/>
    <w:rsid w:val="005D4C87"/>
    <w:rsid w:val="005F6810"/>
    <w:rsid w:val="00606D3B"/>
    <w:rsid w:val="006125A4"/>
    <w:rsid w:val="0061266E"/>
    <w:rsid w:val="00632D82"/>
    <w:rsid w:val="006770E6"/>
    <w:rsid w:val="00680B03"/>
    <w:rsid w:val="006824E4"/>
    <w:rsid w:val="0069528E"/>
    <w:rsid w:val="006C16A4"/>
    <w:rsid w:val="006D7E09"/>
    <w:rsid w:val="006E3D51"/>
    <w:rsid w:val="00727BEC"/>
    <w:rsid w:val="00731B78"/>
    <w:rsid w:val="00736F0A"/>
    <w:rsid w:val="00741FE2"/>
    <w:rsid w:val="00747249"/>
    <w:rsid w:val="00763226"/>
    <w:rsid w:val="007A6258"/>
    <w:rsid w:val="007B1035"/>
    <w:rsid w:val="007C6190"/>
    <w:rsid w:val="007C7F2E"/>
    <w:rsid w:val="007D1A8B"/>
    <w:rsid w:val="007F4C76"/>
    <w:rsid w:val="007F627A"/>
    <w:rsid w:val="00807CC0"/>
    <w:rsid w:val="0083235A"/>
    <w:rsid w:val="008405CE"/>
    <w:rsid w:val="00844B5F"/>
    <w:rsid w:val="00856354"/>
    <w:rsid w:val="00880C68"/>
    <w:rsid w:val="008B1667"/>
    <w:rsid w:val="008C69AC"/>
    <w:rsid w:val="009345D2"/>
    <w:rsid w:val="00941C17"/>
    <w:rsid w:val="00942722"/>
    <w:rsid w:val="009569CA"/>
    <w:rsid w:val="00956C53"/>
    <w:rsid w:val="00965553"/>
    <w:rsid w:val="009703DD"/>
    <w:rsid w:val="009749E4"/>
    <w:rsid w:val="0098778F"/>
    <w:rsid w:val="00992CD5"/>
    <w:rsid w:val="009A1A9E"/>
    <w:rsid w:val="009A28E1"/>
    <w:rsid w:val="009B050B"/>
    <w:rsid w:val="009D056E"/>
    <w:rsid w:val="009F6648"/>
    <w:rsid w:val="00A05E04"/>
    <w:rsid w:val="00A14EE0"/>
    <w:rsid w:val="00A3219F"/>
    <w:rsid w:val="00A351A7"/>
    <w:rsid w:val="00A42489"/>
    <w:rsid w:val="00A53E1B"/>
    <w:rsid w:val="00A5626A"/>
    <w:rsid w:val="00AB3675"/>
    <w:rsid w:val="00AC2DE6"/>
    <w:rsid w:val="00AC34E3"/>
    <w:rsid w:val="00AC7BC5"/>
    <w:rsid w:val="00AE04AC"/>
    <w:rsid w:val="00AE1667"/>
    <w:rsid w:val="00AF1493"/>
    <w:rsid w:val="00B00868"/>
    <w:rsid w:val="00B03126"/>
    <w:rsid w:val="00B06142"/>
    <w:rsid w:val="00B176E2"/>
    <w:rsid w:val="00B41000"/>
    <w:rsid w:val="00B532C6"/>
    <w:rsid w:val="00B61ED8"/>
    <w:rsid w:val="00B67424"/>
    <w:rsid w:val="00B8214B"/>
    <w:rsid w:val="00BD6FB8"/>
    <w:rsid w:val="00C04482"/>
    <w:rsid w:val="00C205CB"/>
    <w:rsid w:val="00C255B7"/>
    <w:rsid w:val="00C313A0"/>
    <w:rsid w:val="00C479A0"/>
    <w:rsid w:val="00C53153"/>
    <w:rsid w:val="00C66A26"/>
    <w:rsid w:val="00C96D20"/>
    <w:rsid w:val="00CA452B"/>
    <w:rsid w:val="00CA4E6C"/>
    <w:rsid w:val="00CE070B"/>
    <w:rsid w:val="00CE3854"/>
    <w:rsid w:val="00D36E55"/>
    <w:rsid w:val="00D403F3"/>
    <w:rsid w:val="00D575AA"/>
    <w:rsid w:val="00D668E9"/>
    <w:rsid w:val="00D778A7"/>
    <w:rsid w:val="00D86B30"/>
    <w:rsid w:val="00D8785D"/>
    <w:rsid w:val="00DA1632"/>
    <w:rsid w:val="00DC12D6"/>
    <w:rsid w:val="00DC1380"/>
    <w:rsid w:val="00DC700A"/>
    <w:rsid w:val="00DD4516"/>
    <w:rsid w:val="00DE5C8D"/>
    <w:rsid w:val="00DF6232"/>
    <w:rsid w:val="00E15B6B"/>
    <w:rsid w:val="00E226A5"/>
    <w:rsid w:val="00E232EE"/>
    <w:rsid w:val="00E33AEE"/>
    <w:rsid w:val="00E50C1B"/>
    <w:rsid w:val="00E531C6"/>
    <w:rsid w:val="00E72462"/>
    <w:rsid w:val="00E90D41"/>
    <w:rsid w:val="00EA311F"/>
    <w:rsid w:val="00EB14C1"/>
    <w:rsid w:val="00EB4C7A"/>
    <w:rsid w:val="00ED4841"/>
    <w:rsid w:val="00F710E7"/>
    <w:rsid w:val="00F9673A"/>
    <w:rsid w:val="00F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8B5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553"/>
    <w:pPr>
      <w:tabs>
        <w:tab w:val="left" w:pos="1304"/>
        <w:tab w:val="left" w:pos="2608"/>
        <w:tab w:val="left" w:pos="3912"/>
      </w:tabs>
    </w:pPr>
    <w:rPr>
      <w:sz w:val="23"/>
      <w:lang w:val="en-US"/>
    </w:rPr>
  </w:style>
  <w:style w:type="paragraph" w:styleId="Heading1">
    <w:name w:val="heading 1"/>
    <w:next w:val="BodyText"/>
    <w:link w:val="Heading1Char"/>
    <w:uiPriority w:val="9"/>
    <w:qFormat/>
    <w:rsid w:val="00965553"/>
    <w:pPr>
      <w:keepNext/>
      <w:keepLines/>
      <w:spacing w:before="300" w:after="300"/>
      <w:outlineLvl w:val="0"/>
    </w:pPr>
    <w:rPr>
      <w:rFonts w:asciiTheme="majorHAnsi" w:eastAsiaTheme="majorEastAsia" w:hAnsiTheme="majorHAnsi" w:cstheme="majorHAnsi"/>
      <w:b/>
      <w:bCs/>
      <w:sz w:val="3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7D1A8B"/>
    <w:pPr>
      <w:spacing w:before="240" w:after="12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956C53"/>
    <w:pPr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553"/>
    <w:rPr>
      <w:rFonts w:asciiTheme="majorHAnsi" w:eastAsiaTheme="majorEastAsia" w:hAnsiTheme="majorHAnsi" w:cstheme="majorHAnsi"/>
      <w:b/>
      <w:bCs/>
      <w:sz w:val="30"/>
      <w:szCs w:val="28"/>
    </w:rPr>
  </w:style>
  <w:style w:type="paragraph" w:styleId="Header">
    <w:name w:val="header"/>
    <w:basedOn w:val="Normal"/>
    <w:link w:val="HeaderChar"/>
    <w:uiPriority w:val="99"/>
    <w:unhideWhenUsed/>
    <w:rsid w:val="00965553"/>
    <w:pPr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99"/>
    <w:qFormat/>
    <w:rsid w:val="007D1A8B"/>
    <w:pPr>
      <w:spacing w:after="240" w:line="27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7D1A8B"/>
    <w:rPr>
      <w:sz w:val="23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65553"/>
    <w:rPr>
      <w:rFonts w:ascii="Arial" w:hAnsi="Arial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5C97"/>
    <w:pPr>
      <w:tabs>
        <w:tab w:val="clear" w:pos="1304"/>
        <w:tab w:val="clear" w:pos="2608"/>
        <w:tab w:val="clear" w:pos="3912"/>
      </w:tabs>
    </w:pPr>
    <w:rPr>
      <w:rFonts w:ascii="Arial" w:eastAsia="Times New Roman" w:hAnsi="Arial" w:cs="Times New Roman"/>
      <w:caps/>
      <w:color w:val="4C4C4C"/>
      <w:sz w:val="1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5C97"/>
    <w:rPr>
      <w:rFonts w:ascii="Arial" w:eastAsia="Times New Roman" w:hAnsi="Arial" w:cs="Times New Roman"/>
      <w:caps/>
      <w:color w:val="4C4C4C"/>
      <w:sz w:val="14"/>
      <w:szCs w:val="20"/>
      <w:lang w:val="en-US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956C53"/>
    <w:pPr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6C53"/>
    <w:rPr>
      <w:rFonts w:asciiTheme="majorHAnsi" w:eastAsiaTheme="majorEastAsia" w:hAnsiTheme="majorHAnsi" w:cstheme="majorHAnsi"/>
      <w:b/>
      <w:kern w:val="28"/>
      <w:sz w:val="28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D1A8B"/>
    <w:rPr>
      <w:rFonts w:asciiTheme="majorHAnsi" w:eastAsiaTheme="majorEastAsia" w:hAnsiTheme="majorHAnsi" w:cstheme="majorHAnsi"/>
      <w:b/>
      <w:sz w:val="24"/>
      <w:szCs w:val="26"/>
    </w:rPr>
  </w:style>
  <w:style w:type="paragraph" w:styleId="Subtitle">
    <w:name w:val="Subtitle"/>
    <w:basedOn w:val="Normal"/>
    <w:next w:val="BodyText"/>
    <w:link w:val="SubtitleChar"/>
    <w:uiPriority w:val="11"/>
    <w:rsid w:val="00956C53"/>
    <w:pPr>
      <w:numPr>
        <w:ilvl w:val="1"/>
      </w:numPr>
    </w:pPr>
    <w:rPr>
      <w:rFonts w:asciiTheme="majorHAnsi" w:eastAsiaTheme="majorEastAsia" w:hAnsiTheme="majorHAnsi" w:cstheme="majorHAns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6C53"/>
    <w:rPr>
      <w:rFonts w:asciiTheme="majorHAnsi" w:eastAsiaTheme="majorEastAsia" w:hAnsiTheme="majorHAnsi" w:cstheme="majorHAnsi"/>
      <w:b/>
      <w:iCs/>
      <w:sz w:val="24"/>
      <w:szCs w:val="24"/>
      <w:lang w:val="en-US"/>
    </w:rPr>
  </w:style>
  <w:style w:type="paragraph" w:styleId="ListParagraph">
    <w:name w:val="List Paragraph"/>
    <w:basedOn w:val="BodyText"/>
    <w:uiPriority w:val="34"/>
    <w:qFormat/>
    <w:rsid w:val="002F43E3"/>
    <w:pPr>
      <w:numPr>
        <w:numId w:val="1"/>
      </w:numPr>
      <w:ind w:left="357" w:hanging="357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6C53"/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8"/>
    <w:rsid w:val="00E50C1B"/>
    <w:rPr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F68B1F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F68B1F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styleId="Closing">
    <w:name w:val="Closing"/>
    <w:basedOn w:val="BodyText"/>
    <w:link w:val="ClosingChar"/>
    <w:uiPriority w:val="99"/>
    <w:rsid w:val="00A351A7"/>
    <w:pPr>
      <w:spacing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rsid w:val="00A351A7"/>
    <w:rPr>
      <w:sz w:val="17"/>
    </w:rPr>
  </w:style>
  <w:style w:type="paragraph" w:styleId="TOCHeading">
    <w:name w:val="TOC Heading"/>
    <w:basedOn w:val="Heading1"/>
    <w:next w:val="Normal"/>
    <w:uiPriority w:val="39"/>
    <w:unhideWhenUsed/>
    <w:rsid w:val="00A5626A"/>
    <w:pPr>
      <w:spacing w:after="560"/>
      <w:outlineLvl w:val="9"/>
    </w:pPr>
    <w:rPr>
      <w:rFonts w:cstheme="majorBidi"/>
      <w:lang w:eastAsia="fi-FI"/>
    </w:rPr>
  </w:style>
  <w:style w:type="paragraph" w:styleId="TOC1">
    <w:name w:val="toc 1"/>
    <w:next w:val="Normal"/>
    <w:autoRedefine/>
    <w:uiPriority w:val="39"/>
    <w:unhideWhenUsed/>
    <w:rsid w:val="00B532C6"/>
    <w:pPr>
      <w:tabs>
        <w:tab w:val="right" w:pos="8494"/>
      </w:tabs>
      <w:spacing w:before="400" w:after="100"/>
    </w:pPr>
    <w:rPr>
      <w:rFonts w:ascii="Arial" w:hAnsi="Arial"/>
      <w:b/>
      <w:lang w:val="en-US"/>
    </w:rPr>
  </w:style>
  <w:style w:type="paragraph" w:styleId="TOC2">
    <w:name w:val="toc 2"/>
    <w:next w:val="Normal"/>
    <w:autoRedefine/>
    <w:uiPriority w:val="39"/>
    <w:unhideWhenUsed/>
    <w:rsid w:val="00A5626A"/>
    <w:pPr>
      <w:spacing w:after="100"/>
      <w:ind w:left="22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5626A"/>
    <w:rPr>
      <w:color w:val="0000FF" w:themeColor="hyperlink"/>
      <w:u w:val="single"/>
    </w:rPr>
  </w:style>
  <w:style w:type="paragraph" w:customStyle="1" w:styleId="Sivu">
    <w:name w:val="Sivu"/>
    <w:rsid w:val="00582A54"/>
    <w:pPr>
      <w:framePr w:w="851" w:h="397" w:hRule="exact" w:hSpace="142" w:wrap="notBeside" w:vAnchor="page" w:hAnchor="page" w:x="1260" w:y="14868" w:anchorLock="1"/>
    </w:pPr>
    <w:rPr>
      <w:rFonts w:ascii="Arial" w:eastAsia="Times New Roman" w:hAnsi="Arial" w:cs="Times New Roman"/>
      <w:color w:val="576C6C"/>
      <w:sz w:val="15"/>
      <w:szCs w:val="20"/>
      <w:lang w:val="en-US"/>
    </w:rPr>
  </w:style>
  <w:style w:type="paragraph" w:customStyle="1" w:styleId="Osoitekentt">
    <w:name w:val="Osoitekenttä"/>
    <w:basedOn w:val="Normal"/>
    <w:qFormat/>
    <w:rsid w:val="00965553"/>
    <w:rPr>
      <w:rFonts w:ascii="Arial" w:eastAsia="Times New Roman" w:hAnsi="Arial" w:cs="Times New Roman"/>
      <w:sz w:val="22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qFormat/>
    <w:rsid w:val="006125A4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125A4"/>
    <w:rPr>
      <w:sz w:val="23"/>
      <w:lang w:val="en-US"/>
    </w:rPr>
  </w:style>
  <w:style w:type="paragraph" w:customStyle="1" w:styleId="Reunatxt">
    <w:name w:val="Reunatxt"/>
    <w:rsid w:val="002F3ADD"/>
    <w:pPr>
      <w:ind w:left="1162"/>
    </w:pPr>
    <w:rPr>
      <w:rFonts w:ascii="Arial" w:hAnsi="Arial"/>
      <w:sz w:val="15"/>
    </w:rPr>
  </w:style>
  <w:style w:type="paragraph" w:customStyle="1" w:styleId="pvm">
    <w:name w:val="pvm"/>
    <w:qFormat/>
    <w:rsid w:val="007D1A8B"/>
    <w:pPr>
      <w:jc w:val="right"/>
    </w:pPr>
    <w:rPr>
      <w:rFonts w:ascii="Arial" w:eastAsiaTheme="majorEastAsia" w:hAnsi="Arial" w:cstheme="majorHAnsi"/>
      <w:bCs/>
      <w:sz w:val="15"/>
      <w:szCs w:val="28"/>
      <w:lang w:val="en-US"/>
    </w:rPr>
  </w:style>
  <w:style w:type="paragraph" w:customStyle="1" w:styleId="Vastaanottaja">
    <w:name w:val="Vastaanottaja"/>
    <w:rsid w:val="00965553"/>
    <w:rPr>
      <w:rFonts w:ascii="Arial" w:eastAsia="Times New Roman" w:hAnsi="Arial" w:cs="Times New Roman"/>
      <w:lang w:val="en-US"/>
    </w:rPr>
  </w:style>
  <w:style w:type="paragraph" w:customStyle="1" w:styleId="Tiedot">
    <w:name w:val="Tiedot"/>
    <w:basedOn w:val="Normal"/>
    <w:rsid w:val="001F11A6"/>
    <w:pPr>
      <w:spacing w:after="140"/>
    </w:pPr>
    <w:rPr>
      <w:rFonts w:ascii="Arial" w:hAnsi="Arial"/>
      <w:color w:val="576C6C"/>
      <w:sz w:val="15"/>
      <w:lang w:val="fi-F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9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050B"/>
    <w:rPr>
      <w:sz w:val="23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F149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7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E0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E0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tio.oulu.fi/en/media/714/download?attachment&#160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kvist@oulu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pi\Desktop\Call%20for%20applications.dotx" TargetMode="External"/></Relationships>
</file>

<file path=word/theme/theme1.xml><?xml version="1.0" encoding="utf-8"?>
<a:theme xmlns:a="http://schemas.openxmlformats.org/drawingml/2006/main" name="Office-teema">
  <a:themeElements>
    <a:clrScheme name="Oulu">
      <a:dk1>
        <a:srgbClr val="000000"/>
      </a:dk1>
      <a:lt1>
        <a:sysClr val="window" lastClr="FFFFFF"/>
      </a:lt1>
      <a:dk2>
        <a:srgbClr val="F68B1F"/>
      </a:dk2>
      <a:lt2>
        <a:srgbClr val="D2D2D2"/>
      </a:lt2>
      <a:accent1>
        <a:srgbClr val="F68B1F"/>
      </a:accent1>
      <a:accent2>
        <a:srgbClr val="4CC0AD"/>
      </a:accent2>
      <a:accent3>
        <a:srgbClr val="27AAE1"/>
      </a:accent3>
      <a:accent4>
        <a:srgbClr val="25408F"/>
      </a:accent4>
      <a:accent5>
        <a:srgbClr val="576C6C"/>
      </a:accent5>
      <a:accent6>
        <a:srgbClr val="999999"/>
      </a:accent6>
      <a:hlink>
        <a:srgbClr val="0000FF"/>
      </a:hlink>
      <a:folHlink>
        <a:srgbClr val="800080"/>
      </a:folHlink>
    </a:clrScheme>
    <a:fontScheme name="Makital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499085D31C6A34D83498FD3D37FEB3A" ma:contentTypeVersion="14" ma:contentTypeDescription="Luo uusi asiakirja." ma:contentTypeScope="" ma:versionID="9bc43c889d26a3c4b2396a0305c9b1b7">
  <xsd:schema xmlns:xsd="http://www.w3.org/2001/XMLSchema" xmlns:xs="http://www.w3.org/2001/XMLSchema" xmlns:p="http://schemas.microsoft.com/office/2006/metadata/properties" xmlns:ns3="2cad41c3-c497-4b2b-96f9-a6fd3ec66be2" xmlns:ns4="9366b676-3df7-4e11-b74a-62018b08c529" targetNamespace="http://schemas.microsoft.com/office/2006/metadata/properties" ma:root="true" ma:fieldsID="fa6f56e185376a8e558028710608806f" ns3:_="" ns4:_="">
    <xsd:import namespace="2cad41c3-c497-4b2b-96f9-a6fd3ec66be2"/>
    <xsd:import namespace="9366b676-3df7-4e11-b74a-62018b08c5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d41c3-c497-4b2b-96f9-a6fd3ec66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6b676-3df7-4e11-b74a-62018b08c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DDB6-E02F-416F-8A4F-CE9928B0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d41c3-c497-4b2b-96f9-a6fd3ec66be2"/>
    <ds:schemaRef ds:uri="9366b676-3df7-4e11-b74a-62018b08c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2EEAD-2DDE-4948-A482-2338D0854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86F64-7CC3-4178-9C84-11D565A7D09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366b676-3df7-4e11-b74a-62018b08c529"/>
    <ds:schemaRef ds:uri="2cad41c3-c497-4b2b-96f9-a6fd3ec66be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BE101E-3E1B-43F3-8E21-9D9E7B7C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Call for applications.dotx</Template>
  <TotalTime>0</TotalTime>
  <Pages>1</Pages>
  <Words>191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University_of_Oulu_document-template_en_blue_Arial-Times</vt:lpstr>
      <vt:lpstr>University_of_Oulu_document-template_en_blue_Arial-Times</vt:lpstr>
    </vt:vector>
  </TitlesOfParts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University_of_Oulu_document-template_en_blue_Arial-Times</dc:title>
  <dc:creator/>
  <cp:lastModifiedBy/>
  <cp:revision>1</cp:revision>
  <dcterms:created xsi:type="dcterms:W3CDTF">2023-10-02T07:21:00Z</dcterms:created>
  <dcterms:modified xsi:type="dcterms:W3CDTF">2023-10-02T07:34:00Z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0x0101007499085D31C6A34D83498FD3D37FEB3A</vt:lpwstr>
  </property>
  <property fmtid="{D5CDD505-2E9C-101B-9397-08002B2CF9AE}" pid="3" name="_dlc_policyId">
    <vt:lpwstr>0x0101008150244BA13E424093375E5FD68C8EB1|-473818962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oy_expirationdate&lt;/property&gt;&lt;propertyId&gt;8830a8f1-c464-46d0-9196-6c9fb69e0f71&lt;/propertyId&gt;&lt;period&gt;days&lt;/period&gt;&lt;/formula&gt;</vt:lpwstr>
  </property>
  <property fmtid="{D5CDD505-2E9C-101B-9397-08002B2CF9AE}" pid="5" name="oy_projectnameNote">
    <vt:lpwstr/>
  </property>
  <property fmtid="{D5CDD505-2E9C-101B-9397-08002B2CF9AE}" pid="6" name="oy_reportTField">
    <vt:lpwstr/>
  </property>
  <property fmtid="{D5CDD505-2E9C-101B-9397-08002B2CF9AE}" pid="7" name="oy_typeTaxonomy">
    <vt:lpwstr>627;#Ohje|62bdb1e9-6a4e-41b7-9f23-a2dfe98f3035</vt:lpwstr>
  </property>
  <property fmtid="{D5CDD505-2E9C-101B-9397-08002B2CF9AE}" pid="8" name="oy_keywords">
    <vt:lpwstr>360;#Dokumenttipohjat|778455bb-615e-47d7-8dbd-5c9cab4aadc7</vt:lpwstr>
  </property>
  <property fmtid="{D5CDD505-2E9C-101B-9397-08002B2CF9AE}" pid="9" name="oy_decisionmakerTaxonomy">
    <vt:lpwstr/>
  </property>
  <property fmtid="{D5CDD505-2E9C-101B-9397-08002B2CF9AE}" pid="10" name="oy_contracttypeNote">
    <vt:lpwstr/>
  </property>
  <property fmtid="{D5CDD505-2E9C-101B-9397-08002B2CF9AE}" pid="11" name="oy_decisionmakerNote">
    <vt:lpwstr/>
  </property>
  <property fmtid="{D5CDD505-2E9C-101B-9397-08002B2CF9AE}" pid="12" name="oy_issuerNote">
    <vt:lpwstr/>
  </property>
  <property fmtid="{D5CDD505-2E9C-101B-9397-08002B2CF9AE}" pid="13" name="oy_subject">
    <vt:lpwstr/>
  </property>
  <property fmtid="{D5CDD505-2E9C-101B-9397-08002B2CF9AE}" pid="14" name="oy_issuerTaxonomy">
    <vt:lpwstr/>
  </property>
  <property fmtid="{D5CDD505-2E9C-101B-9397-08002B2CF9AE}" pid="15" name="oy_contracttypeTaxonomy">
    <vt:lpwstr/>
  </property>
  <property fmtid="{D5CDD505-2E9C-101B-9397-08002B2CF9AE}" pid="16" name="oy_administrativeorganTaxonomy">
    <vt:lpwstr/>
  </property>
  <property fmtid="{D5CDD505-2E9C-101B-9397-08002B2CF9AE}" pid="17" name="oy_reportNF">
    <vt:lpwstr/>
  </property>
  <property fmtid="{D5CDD505-2E9C-101B-9397-08002B2CF9AE}" pid="18" name="oy_administrativeorganNote">
    <vt:lpwstr/>
  </property>
  <property fmtid="{D5CDD505-2E9C-101B-9397-08002B2CF9AE}" pid="19" name="oy_keywordsNoteField">
    <vt:lpwstr/>
  </property>
  <property fmtid="{D5CDD505-2E9C-101B-9397-08002B2CF9AE}" pid="20" name="oy_projectnameTaxonomy">
    <vt:lpwstr/>
  </property>
  <property fmtid="{D5CDD505-2E9C-101B-9397-08002B2CF9AE}" pid="21" name="oy_process">
    <vt:lpwstr/>
  </property>
  <property fmtid="{D5CDD505-2E9C-101B-9397-08002B2CF9AE}" pid="22" name="oy_department">
    <vt:lpwstr>492;#240927 Viestintä, markkinointi ja yhteiskuntasuhteet|8bd4d200-c4c0-4210-84f2-6f07028d2c73</vt:lpwstr>
  </property>
</Properties>
</file>