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94372" w14:textId="71593DDF" w:rsidR="003E1ADF" w:rsidRPr="006D0B41" w:rsidRDefault="006D0B41" w:rsidP="00D8412A">
      <w:pPr>
        <w:rPr>
          <w:rFonts w:ascii="Lucida Sans Unicode" w:hAnsi="Lucida Sans Unicode" w:cs="Lucida Sans Unicode"/>
          <w:b/>
          <w:sz w:val="32"/>
          <w:szCs w:val="32"/>
        </w:rPr>
      </w:pPr>
      <w:bookmarkStart w:id="0" w:name="_GoBack"/>
      <w:bookmarkEnd w:id="0"/>
      <w:r w:rsidRPr="006D0B41">
        <w:rPr>
          <w:rFonts w:ascii="Lucida Sans Unicode" w:hAnsi="Lucida Sans Unicode" w:cs="Lucida Sans Unicode"/>
          <w:b/>
          <w:sz w:val="32"/>
          <w:szCs w:val="32"/>
        </w:rPr>
        <w:t>University of Oulu</w:t>
      </w:r>
    </w:p>
    <w:p w14:paraId="525C5BC5" w14:textId="77777777" w:rsidR="00B12988" w:rsidRPr="006D0B41" w:rsidRDefault="00B12988" w:rsidP="00D8412A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45946D2B" w14:textId="4010D4A1" w:rsidR="00566571" w:rsidRPr="006D0B41" w:rsidRDefault="006D0B41" w:rsidP="00566571">
      <w:pPr>
        <w:rPr>
          <w:rFonts w:ascii="Lucida Sans Unicode" w:hAnsi="Lucida Sans Unicode" w:cs="Lucida Sans Unicode"/>
          <w:b/>
          <w:sz w:val="24"/>
          <w:szCs w:val="24"/>
        </w:rPr>
      </w:pPr>
      <w:r w:rsidRPr="006D0B41">
        <w:rPr>
          <w:rFonts w:ascii="Lucida Sans Unicode" w:hAnsi="Lucida Sans Unicode" w:cs="Lucida Sans Unicode"/>
          <w:b/>
          <w:sz w:val="24"/>
          <w:szCs w:val="24"/>
        </w:rPr>
        <w:t>Person making the order needs to inform the supplier the following information:</w:t>
      </w: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80"/>
        <w:gridCol w:w="2880"/>
        <w:gridCol w:w="320"/>
        <w:gridCol w:w="3260"/>
        <w:gridCol w:w="340"/>
        <w:gridCol w:w="2960"/>
      </w:tblGrid>
      <w:tr w:rsidR="001C2D28" w:rsidRPr="001C2D28" w14:paraId="517917DB" w14:textId="77777777" w:rsidTr="001C2D28">
        <w:trPr>
          <w:trHeight w:val="564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CF2D9E1" w14:textId="5C8F34F8" w:rsidR="001C2D28" w:rsidRPr="001C2D28" w:rsidRDefault="006D0B41" w:rsidP="001C2D28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Domestic companies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83F2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4DBDABF" w14:textId="1A107E28" w:rsidR="001C2D28" w:rsidRPr="001C2D28" w:rsidRDefault="006D0B41" w:rsidP="001C2D28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Domestic sole proprietors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805E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1406BB7" w14:textId="791FD714" w:rsidR="001C2D28" w:rsidRPr="006D0B41" w:rsidRDefault="006D0B41" w:rsidP="006D0B41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Foreign companies</w:t>
            </w:r>
            <w:r w:rsidR="001C2D28" w:rsidRPr="006D0B41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 xml:space="preserve"> </w:t>
            </w:r>
            <w:r w:rsidR="001C2D28" w:rsidRPr="006D0B41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br/>
              <w:t>(</w:t>
            </w:r>
            <w:r w:rsidRPr="006D0B41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within EU/SEPA countries</w:t>
            </w:r>
            <w:r w:rsidR="001C2D28" w:rsidRPr="006D0B41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5F4" w14:textId="77777777" w:rsidR="001C2D28" w:rsidRPr="006D0B41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52FAFD3" w14:textId="07301B46" w:rsidR="001C2D28" w:rsidRPr="001C2D28" w:rsidRDefault="0018581A" w:rsidP="0018581A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Foreign companies</w:t>
            </w:r>
            <w:r w:rsidR="001C2D28" w:rsidRPr="001C2D28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 xml:space="preserve"> </w:t>
            </w:r>
            <w:r w:rsidR="001C2D28" w:rsidRPr="001C2D28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br/>
              <w:t>(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outside EU</w:t>
            </w:r>
            <w:r w:rsidR="001C2D28" w:rsidRPr="001C2D28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)</w:t>
            </w:r>
          </w:p>
        </w:tc>
      </w:tr>
      <w:tr w:rsidR="001C2D28" w:rsidRPr="001C2D28" w14:paraId="418B6B4F" w14:textId="77777777" w:rsidTr="001C2D28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D94FD1C" w14:textId="1ADDEAC8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8C3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F8E9684" w14:textId="606FF18A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3274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6694038" w14:textId="54696094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109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184750E" w14:textId="30ACC1C0" w:rsidR="001C2D28" w:rsidRPr="001C2D28" w:rsidRDefault="0018581A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</w:t>
            </w:r>
          </w:p>
        </w:tc>
      </w:tr>
      <w:tr w:rsidR="001C2D28" w:rsidRPr="001C2D28" w14:paraId="4D7ED39D" w14:textId="77777777" w:rsidTr="001C2D2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CA08BA5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F987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D869FE9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EC0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6BE452C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98B4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69F048F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FI0245895-5</w:t>
            </w:r>
          </w:p>
        </w:tc>
      </w:tr>
      <w:tr w:rsidR="001C2D28" w:rsidRPr="001C2D28" w14:paraId="5526D8FC" w14:textId="77777777" w:rsidTr="001C2D28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D59E674" w14:textId="77777777" w:rsidR="006D0B41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OVT-</w:t>
            </w:r>
            <w:r w:rsid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ID </w:t>
            </w: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:</w:t>
            </w:r>
          </w:p>
          <w:p w14:paraId="15891D02" w14:textId="5E327932" w:rsidR="001C2D28" w:rsidRPr="001C2D28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003702458955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8994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E606D6E" w14:textId="578D0686" w:rsidR="006D0B41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OVT-</w:t>
            </w:r>
            <w:r w:rsid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ID:</w:t>
            </w:r>
          </w:p>
          <w:p w14:paraId="22ECC0EB" w14:textId="54A84C89" w:rsidR="001C2D28" w:rsidRPr="001C2D28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003702458955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BC27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47C40C1" w14:textId="77777777" w:rsidR="006D0B41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OVT-</w:t>
            </w:r>
            <w:r w:rsid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ID</w:t>
            </w: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: </w:t>
            </w:r>
          </w:p>
          <w:p w14:paraId="108C1AA2" w14:textId="2DCCEAAE" w:rsidR="001C2D28" w:rsidRPr="001C2D28" w:rsidRDefault="001C2D28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003702458955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312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6945E02" w14:textId="77777777" w:rsidR="0018581A" w:rsidRDefault="001C2D28" w:rsidP="0018581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OVT-</w:t>
            </w:r>
            <w:r w:rsidR="0018581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ID</w:t>
            </w: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:</w:t>
            </w:r>
          </w:p>
          <w:p w14:paraId="48D9588C" w14:textId="34E77926" w:rsidR="001C2D28" w:rsidRPr="001C2D28" w:rsidRDefault="001C2D28" w:rsidP="0018581A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003702458955</w:t>
            </w:r>
          </w:p>
        </w:tc>
      </w:tr>
      <w:tr w:rsidR="001C2D28" w:rsidRPr="001C2D28" w14:paraId="2AE6BFD8" w14:textId="77777777" w:rsidTr="001C2D28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E5F2B7D" w14:textId="7452DA7E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Invoicing address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427D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847745B" w14:textId="30E31159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Invoicing address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6A5A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6C7C761" w14:textId="1220CD41" w:rsidR="001C2D28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Invoicing address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F0E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9D4FC7A" w14:textId="65D39468" w:rsidR="001C2D28" w:rsidRPr="001C2D28" w:rsidRDefault="0018581A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Invoicing address</w:t>
            </w:r>
            <w:r w:rsidR="001C2D28"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:</w:t>
            </w:r>
          </w:p>
        </w:tc>
      </w:tr>
      <w:tr w:rsidR="001C2D28" w:rsidRPr="001C2D28" w14:paraId="4D61BF38" w14:textId="77777777" w:rsidTr="001C2D28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15A8E0B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Oulun yliopisto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2E43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6E39A54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Oulun yliopisto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6820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723B64C5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Oulun yliopisto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CEE7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D2F5F23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Oulun yliopisto</w:t>
            </w:r>
          </w:p>
        </w:tc>
      </w:tr>
      <w:tr w:rsidR="001C2D28" w:rsidRPr="001C2D28" w14:paraId="401CC74F" w14:textId="77777777" w:rsidTr="001C2D28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9F1AAC6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PL 7633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4932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8D1BFC9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PL 7633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3378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C3E7E4E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PL 7633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259E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32FE97A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PL 7633</w:t>
            </w:r>
          </w:p>
        </w:tc>
      </w:tr>
      <w:tr w:rsidR="001C2D28" w:rsidRPr="001C2D28" w14:paraId="6D2968F4" w14:textId="77777777" w:rsidTr="001C2D28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B17014F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01051  LASKUT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04D9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BB8C7CF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01051  LASKUT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14E8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1ECF7C7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01051  LASKUT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4B8E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961849E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01051  LASKUT</w:t>
            </w:r>
          </w:p>
        </w:tc>
      </w:tr>
      <w:tr w:rsidR="006D0B41" w:rsidRPr="001C2D28" w14:paraId="0DF0376E" w14:textId="77777777" w:rsidTr="0018581A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8AC4463" w14:textId="2F2016A1" w:rsidR="006D0B41" w:rsidRPr="006D0B41" w:rsidRDefault="006D0B41" w:rsidP="00984CF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Cost </w:t>
            </w:r>
            <w:r w:rsidR="00984CF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object</w:t>
            </w: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to ”your reference”field: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cost center, project, internal order number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6B99" w14:textId="77777777" w:rsidR="006D0B41" w:rsidRPr="006D0B41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hideMark/>
          </w:tcPr>
          <w:p w14:paraId="2AD49A0F" w14:textId="65D637F4" w:rsidR="006D0B41" w:rsidRPr="006D0B41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Cost </w:t>
            </w:r>
            <w:r w:rsidR="00984CF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object</w:t>
            </w: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to ”your reference”field:cost center, project, internal order number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043F" w14:textId="77777777" w:rsidR="006D0B41" w:rsidRPr="006D0B41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28DAB3B7" w14:textId="79107508" w:rsidR="006D0B41" w:rsidRPr="006D0B41" w:rsidRDefault="006D0B41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Cost </w:t>
            </w:r>
            <w:r w:rsidR="00984CF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object</w:t>
            </w: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to ”your reference”field:cost center, project, internal order number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2A40" w14:textId="77777777" w:rsidR="006D0B41" w:rsidRPr="006D0B41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</w:tcPr>
          <w:p w14:paraId="04BAD0FD" w14:textId="64E64399" w:rsidR="006D0B41" w:rsidRPr="0018581A" w:rsidRDefault="0018581A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Cost </w:t>
            </w:r>
            <w:r w:rsidR="00984CF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object</w:t>
            </w:r>
            <w:r w:rsidRPr="001C266A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to ”your reference”field:cost center, project, internal order number</w:t>
            </w:r>
          </w:p>
        </w:tc>
      </w:tr>
      <w:tr w:rsidR="006D0B41" w:rsidRPr="001C2D28" w14:paraId="5D6E2098" w14:textId="77777777" w:rsidTr="0018581A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38B2F4E" w14:textId="7EA343C1" w:rsidR="006D0B41" w:rsidRPr="0018581A" w:rsidRDefault="006D0B41" w:rsidP="006D0B41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B3F5" w14:textId="77777777" w:rsidR="006D0B41" w:rsidRPr="0018581A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14:paraId="05DE71B5" w14:textId="68082013" w:rsidR="006D0B41" w:rsidRPr="006D0B41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ECF8" w14:textId="77777777" w:rsidR="006D0B41" w:rsidRPr="006D0B41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07DBB320" w14:textId="344E166A" w:rsidR="006D0B41" w:rsidRPr="0018581A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7B9D" w14:textId="77777777" w:rsidR="006D0B41" w:rsidRPr="0018581A" w:rsidRDefault="006D0B41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7359F738" w14:textId="42055909" w:rsidR="006D0B41" w:rsidRPr="0018581A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</w:p>
        </w:tc>
      </w:tr>
      <w:tr w:rsidR="003B7C37" w:rsidRPr="001C2D28" w14:paraId="4083F92E" w14:textId="77777777" w:rsidTr="001C2D28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002BE3BE" w14:textId="6B28E3CC" w:rsidR="003B7C37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Agreement number</w:t>
            </w:r>
          </w:p>
          <w:p w14:paraId="08CA36E7" w14:textId="2013A1C7" w:rsidR="003B7C37" w:rsidRPr="001C2D28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Order number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FEC1" w14:textId="77777777" w:rsidR="003B7C37" w:rsidRPr="001C2D28" w:rsidRDefault="003B7C37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10B8A3F9" w14:textId="333CA387" w:rsidR="003B7C37" w:rsidRPr="006D0B41" w:rsidRDefault="006D0B41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Agreement number</w:t>
            </w:r>
          </w:p>
          <w:p w14:paraId="7E420CD9" w14:textId="3EFB003E" w:rsidR="003B7C37" w:rsidRPr="006D0B41" w:rsidRDefault="003B7C37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3DFC3" w14:textId="77777777" w:rsidR="003B7C37" w:rsidRPr="006D0B41" w:rsidRDefault="003B7C37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75AFA4EB" w14:textId="74A6DCE7" w:rsidR="003B7C37" w:rsidRDefault="0018581A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Agreement number</w:t>
            </w:r>
          </w:p>
          <w:p w14:paraId="14DC0A4B" w14:textId="40757DC2" w:rsidR="003B7C37" w:rsidRPr="001C2D28" w:rsidRDefault="003B7C37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998A" w14:textId="77777777" w:rsidR="003B7C37" w:rsidRPr="001C2D28" w:rsidRDefault="003B7C37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14:paraId="10AD50AB" w14:textId="005A6A13" w:rsidR="003B7C37" w:rsidRDefault="0018581A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Agreement number</w:t>
            </w:r>
          </w:p>
          <w:p w14:paraId="4BA6291C" w14:textId="27A40071" w:rsidR="003B7C37" w:rsidRPr="001C2D28" w:rsidRDefault="003B7C37" w:rsidP="003B7C37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</w:p>
        </w:tc>
      </w:tr>
      <w:tr w:rsidR="001C2D28" w:rsidRPr="001C2D28" w14:paraId="15016375" w14:textId="77777777" w:rsidTr="001C2D28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64E54DCB" w14:textId="77777777" w:rsidR="001C2D28" w:rsidRPr="001C2D28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1C2D28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823" w14:textId="77777777" w:rsidR="001C2D28" w:rsidRPr="001C2D28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5ED00610" w14:textId="7CBEFEE5" w:rsidR="001C2D28" w:rsidRPr="006D0B41" w:rsidRDefault="006D0B41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Cover letter from KEVA, Certia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´s clarification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B5C" w14:textId="77777777" w:rsidR="001C2D28" w:rsidRPr="006D0B41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34DA79AD" w14:textId="77777777" w:rsidR="001C2D28" w:rsidRPr="006D0B41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A210" w14:textId="77777777" w:rsidR="001C2D28" w:rsidRPr="006D0B41" w:rsidRDefault="001C2D28" w:rsidP="001C2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47A80CD7" w14:textId="77777777" w:rsidR="001C2D28" w:rsidRPr="006D0B41" w:rsidRDefault="001C2D28" w:rsidP="001C2D2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6D0B41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</w:tr>
    </w:tbl>
    <w:p w14:paraId="6A2CD9F8" w14:textId="77777777" w:rsidR="00566571" w:rsidRPr="006D0B41" w:rsidRDefault="00566571" w:rsidP="00D8412A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55B2E6A5" w14:textId="77777777" w:rsidR="00566571" w:rsidRPr="006D0B41" w:rsidRDefault="00566571" w:rsidP="00D8412A">
      <w:pPr>
        <w:rPr>
          <w:rFonts w:ascii="Lucida Sans Unicode" w:hAnsi="Lucida Sans Unicode" w:cs="Lucida Sans Unicode"/>
          <w:b/>
          <w:sz w:val="24"/>
          <w:szCs w:val="24"/>
        </w:rPr>
      </w:pPr>
    </w:p>
    <w:p w14:paraId="4B4722D4" w14:textId="1202FE52" w:rsidR="00566571" w:rsidRPr="006D0B41" w:rsidRDefault="00566571" w:rsidP="00D8412A">
      <w:pPr>
        <w:rPr>
          <w:rFonts w:ascii="Lucida Sans Unicode" w:hAnsi="Lucida Sans Unicode" w:cs="Lucida Sans Unicode"/>
          <w:b/>
          <w:sz w:val="24"/>
          <w:szCs w:val="24"/>
        </w:rPr>
      </w:pPr>
      <w:r w:rsidRPr="006D0B41">
        <w:rPr>
          <w:rFonts w:ascii="Lucida Sans Unicode" w:hAnsi="Lucida Sans Unicode" w:cs="Lucida Sans Unicode"/>
          <w:b/>
          <w:sz w:val="24"/>
          <w:szCs w:val="24"/>
        </w:rPr>
        <w:tab/>
      </w:r>
    </w:p>
    <w:p w14:paraId="2B4AAA68" w14:textId="267A29D7" w:rsidR="00D8412A" w:rsidRPr="0045779F" w:rsidRDefault="0045779F" w:rsidP="003E1ADF">
      <w:pPr>
        <w:shd w:val="clear" w:color="auto" w:fill="FFFFFF" w:themeFill="background1"/>
        <w:rPr>
          <w:rFonts w:ascii="Lucida Sans Unicode" w:hAnsi="Lucida Sans Unicode" w:cs="Lucida Sans Unicode"/>
          <w:b/>
        </w:rPr>
      </w:pPr>
      <w:r w:rsidRPr="0045779F">
        <w:rPr>
          <w:rFonts w:ascii="Lucida Sans Unicode" w:hAnsi="Lucida Sans Unicode" w:cs="Lucida Sans Unicode"/>
          <w:b/>
          <w:sz w:val="24"/>
          <w:szCs w:val="24"/>
        </w:rPr>
        <w:t>Information needed when processing and paying invoices (informed by the seller)</w:t>
      </w:r>
    </w:p>
    <w:tbl>
      <w:tblPr>
        <w:tblW w:w="132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385"/>
        <w:gridCol w:w="3541"/>
        <w:gridCol w:w="324"/>
        <w:gridCol w:w="2642"/>
        <w:gridCol w:w="344"/>
        <w:gridCol w:w="2448"/>
      </w:tblGrid>
      <w:tr w:rsidR="00AC64B9" w:rsidRPr="00AC64B9" w14:paraId="774D66F5" w14:textId="77777777" w:rsidTr="001E6445">
        <w:trPr>
          <w:trHeight w:val="291"/>
        </w:trPr>
        <w:tc>
          <w:tcPr>
            <w:tcW w:w="3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3A93853" w14:textId="0388F1AB" w:rsidR="00AC64B9" w:rsidRPr="00AC64B9" w:rsidRDefault="0045779F" w:rsidP="00AC64B9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Domestic companies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BBFD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E52D212" w14:textId="53A47655" w:rsidR="00AC64B9" w:rsidRPr="00AC64B9" w:rsidRDefault="005A2CFE" w:rsidP="00AC64B9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eastAsia="fi-FI"/>
              </w:rPr>
              <w:t>Domestic sole proprietors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B70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EF66BCA" w14:textId="376B5EB5" w:rsidR="00AC64B9" w:rsidRPr="00AC64B9" w:rsidRDefault="005A2CFE" w:rsidP="00AC64B9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Foreign companies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17FE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5AF75F7" w14:textId="206A01E2" w:rsidR="00AC64B9" w:rsidRPr="00AC64B9" w:rsidRDefault="005A2CFE" w:rsidP="00AC64B9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Foreign companies</w:t>
            </w:r>
          </w:p>
        </w:tc>
      </w:tr>
      <w:tr w:rsidR="00AC64B9" w:rsidRPr="00AC64B9" w14:paraId="3374BAD1" w14:textId="77777777" w:rsidTr="001E6445">
        <w:trPr>
          <w:trHeight w:val="303"/>
        </w:trPr>
        <w:tc>
          <w:tcPr>
            <w:tcW w:w="3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3CA39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B69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0FAFA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2EE0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C4809FD" w14:textId="4DA86A0A" w:rsidR="00AC64B9" w:rsidRPr="00AC64B9" w:rsidRDefault="00AC64B9" w:rsidP="005A2CF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(</w:t>
            </w:r>
            <w:r w:rsidR="005A2CFE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within EU/SEPA countries</w:t>
            </w:r>
            <w:r w:rsidRPr="00AC64B9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4BF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CC101F4" w14:textId="5E87BC04" w:rsidR="00AC64B9" w:rsidRPr="00AC64B9" w:rsidRDefault="00AC64B9" w:rsidP="005A2CF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(</w:t>
            </w:r>
            <w:r w:rsidR="005A2CFE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outside EU</w:t>
            </w:r>
            <w:r w:rsidRPr="00AC64B9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fi-FI" w:eastAsia="fi-FI"/>
              </w:rPr>
              <w:t>)</w:t>
            </w:r>
          </w:p>
        </w:tc>
      </w:tr>
      <w:tr w:rsidR="005A2CFE" w:rsidRPr="00AC64B9" w14:paraId="6A81B6D6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02FC137" w14:textId="556FDACD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13ED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44D46BD" w14:textId="14D0C45B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79C1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80ECAB0" w14:textId="1787DAE3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93A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F3D375C" w14:textId="5600B959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Business ID</w:t>
            </w:r>
          </w:p>
        </w:tc>
      </w:tr>
      <w:tr w:rsidR="005A2CFE" w:rsidRPr="00AC64B9" w14:paraId="59BF5936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D5017AC" w14:textId="3F9C6B66" w:rsidR="005A2CFE" w:rsidRPr="00AC64B9" w:rsidRDefault="005A2CFE" w:rsidP="0045779F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IBAN-account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7D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B9FD74E" w14:textId="11DAD285" w:rsidR="005A2CFE" w:rsidRPr="00AC64B9" w:rsidRDefault="005A2CFE" w:rsidP="00BD75EE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IBAN-account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B9A1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5C53DB8" w14:textId="56798E04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IBAN-account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26E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A1604B5" w14:textId="6C30A26A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IBAN-account</w:t>
            </w:r>
          </w:p>
        </w:tc>
      </w:tr>
      <w:tr w:rsidR="005A2CFE" w:rsidRPr="00AC64B9" w14:paraId="030AC803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CCE5512" w14:textId="64539393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Currency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4EF5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7BBE86B" w14:textId="619D7760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Currency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1B6D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0B8F42C" w14:textId="025C1F0B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Currency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1214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CCE57CB" w14:textId="72BF891B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Currency</w:t>
            </w:r>
          </w:p>
        </w:tc>
      </w:tr>
      <w:tr w:rsidR="005A2CFE" w:rsidRPr="00AC64B9" w14:paraId="42500C80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FA7D695" w14:textId="4ED0D035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Total amount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482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EB42306" w14:textId="320A2442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Total amount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8A7F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2BE2ADD" w14:textId="101010A2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Total amount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3C86" w14:textId="77777777" w:rsidR="005A2CFE" w:rsidRPr="00AC64B9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041AB29" w14:textId="302C4ACD" w:rsidR="005A2CFE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Total amount</w:t>
            </w:r>
          </w:p>
        </w:tc>
      </w:tr>
      <w:tr w:rsidR="00AC64B9" w:rsidRPr="00AC64B9" w14:paraId="726C821A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3FC64B7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EA1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45CA1A4" w14:textId="399E38F8" w:rsidR="00AC64B9" w:rsidRP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Certificate of entrepreneurs pension or farmers pension (YEL/MYEL)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BA50" w14:textId="77777777" w:rsidR="00AC64B9" w:rsidRPr="005A2CFE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D456F91" w14:textId="5DCBA1C8" w:rsidR="00AC64B9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>Notation</w:t>
            </w:r>
            <w:r w:rsidR="00AC64B9" w:rsidRPr="00AC64B9"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  <w:t xml:space="preserve"> ”Reverse Charge”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C14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D9A4598" w14:textId="29CDB798" w:rsidR="00AC64B9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Account holder</w:t>
            </w:r>
          </w:p>
        </w:tc>
      </w:tr>
      <w:tr w:rsidR="00AC64B9" w:rsidRPr="00AC64B9" w14:paraId="60C84980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7C80DE4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B3C6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502ABDD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1D91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AE32D2C" w14:textId="77777777" w:rsidR="00AC64B9" w:rsidRPr="00AC64B9" w:rsidRDefault="00AC64B9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 w:rsidRPr="00AC64B9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798" w14:textId="77777777" w:rsidR="00AC64B9" w:rsidRPr="00AC64B9" w:rsidRDefault="00AC64B9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FE9A0BE" w14:textId="7A3EB75F" w:rsidR="00AC64B9" w:rsidRPr="00AC64B9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val="fi-FI"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Address of the bank</w:t>
            </w:r>
          </w:p>
        </w:tc>
      </w:tr>
      <w:tr w:rsidR="005A2CFE" w:rsidRPr="00AC64B9" w14:paraId="60AA781A" w14:textId="77777777" w:rsidTr="001E6445">
        <w:trPr>
          <w:trHeight w:val="291"/>
        </w:trPr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EB8A157" w14:textId="19E556BE" w:rsidR="005A2CFE" w:rsidRPr="00984CF1" w:rsidRDefault="00984CF1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Detailed statement</w:t>
            </w:r>
            <w:r w:rsidR="005A2CFE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 of 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 xml:space="preserve">used </w:t>
            </w:r>
            <w:r w:rsidR="005A2CFE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VAT rates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91C0" w14:textId="77777777" w:rsidR="005A2CFE" w:rsidRPr="00984CF1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F6E3211" w14:textId="517766CF" w:rsidR="005A2CFE" w:rsidRPr="00984CF1" w:rsidRDefault="00984CF1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Detailed statement of used VAT rates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7C50" w14:textId="77777777" w:rsidR="005A2CFE" w:rsidRPr="00984CF1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C44BD24" w14:textId="362AD307" w:rsidR="005A2CFE" w:rsidRPr="00984CF1" w:rsidRDefault="00984CF1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Detailed statement of used VAT rates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AC5" w14:textId="77777777" w:rsidR="005A2CFE" w:rsidRPr="00984CF1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627D1DB" w14:textId="0FB8D10A" w:rsidR="005A2CFE" w:rsidRPr="00984CF1" w:rsidRDefault="00984CF1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Detailed statement of used VAT rates</w:t>
            </w:r>
          </w:p>
        </w:tc>
      </w:tr>
      <w:tr w:rsidR="005A2CFE" w:rsidRPr="005A2CFE" w14:paraId="7AF9C9C8" w14:textId="77777777" w:rsidTr="001E6445">
        <w:trPr>
          <w:trHeight w:val="571"/>
        </w:trPr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D37E9D7" w14:textId="4A46307B" w:rsid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Sellers contact information(address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,</w:t>
            </w:r>
          </w:p>
          <w:p w14:paraId="06CE6A78" w14:textId="01BEC843" w:rsidR="005A2CFE" w:rsidRPr="0045779F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telephone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, email)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3C16" w14:textId="77777777" w:rsidR="005A2CFE" w:rsidRPr="0045779F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75C8E6B" w14:textId="77777777" w:rsid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Sellers contact information(address,</w:t>
            </w:r>
          </w:p>
          <w:p w14:paraId="5728DE33" w14:textId="64D07C28" w:rsidR="005A2CFE" w:rsidRP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telephone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, email)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BEF" w14:textId="77777777" w:rsidR="005A2CFE" w:rsidRPr="005A2CFE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F156332" w14:textId="77777777" w:rsid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Sellers contact information(address,</w:t>
            </w:r>
          </w:p>
          <w:p w14:paraId="3A5F4EC2" w14:textId="428B3920" w:rsidR="005A2CFE" w:rsidRP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telephone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, email)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47A2" w14:textId="77777777" w:rsidR="005A2CFE" w:rsidRPr="005A2CFE" w:rsidRDefault="005A2CFE" w:rsidP="00AC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9943582" w14:textId="77777777" w:rsidR="005A2CFE" w:rsidRDefault="005A2CFE" w:rsidP="001D0ABD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Sellers contact information(address,</w:t>
            </w:r>
          </w:p>
          <w:p w14:paraId="169205EB" w14:textId="65D57FE3" w:rsidR="005A2CFE" w:rsidRPr="005A2CFE" w:rsidRDefault="005A2CFE" w:rsidP="00AC64B9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</w:pPr>
            <w:r w:rsidRPr="0045779F"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telephone</w:t>
            </w:r>
            <w:r>
              <w:rPr>
                <w:rFonts w:ascii="Lucida Sans Unicode" w:eastAsia="Times New Roman" w:hAnsi="Lucida Sans Unicode" w:cs="Lucida Sans Unicode"/>
                <w:color w:val="000000"/>
                <w:lang w:eastAsia="fi-FI"/>
              </w:rPr>
              <w:t>, email)</w:t>
            </w:r>
          </w:p>
        </w:tc>
      </w:tr>
    </w:tbl>
    <w:p w14:paraId="188FC66F" w14:textId="77777777" w:rsidR="000D2B6D" w:rsidRPr="005A2CFE" w:rsidRDefault="000D2B6D" w:rsidP="008856F5">
      <w:pPr>
        <w:rPr>
          <w:rFonts w:cstheme="minorHAnsi"/>
        </w:rPr>
      </w:pPr>
    </w:p>
    <w:p w14:paraId="188FC670" w14:textId="77777777" w:rsidR="00566BA8" w:rsidRPr="005A2CFE" w:rsidRDefault="00566BA8" w:rsidP="008856F5">
      <w:pPr>
        <w:rPr>
          <w:rFonts w:cstheme="minorHAnsi"/>
        </w:rPr>
      </w:pPr>
    </w:p>
    <w:p w14:paraId="188FC671" w14:textId="77777777" w:rsidR="007B0E8D" w:rsidRPr="005A2CFE" w:rsidRDefault="007B0E8D" w:rsidP="008856F5"/>
    <w:sectPr w:rsidR="007B0E8D" w:rsidRPr="005A2CFE" w:rsidSect="001C2D2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80618" w14:textId="77777777" w:rsidR="00F13D48" w:rsidRDefault="00F13D48" w:rsidP="00233A5D">
      <w:pPr>
        <w:spacing w:after="0" w:line="240" w:lineRule="auto"/>
      </w:pPr>
      <w:r>
        <w:separator/>
      </w:r>
    </w:p>
  </w:endnote>
  <w:endnote w:type="continuationSeparator" w:id="0">
    <w:p w14:paraId="1218BB1A" w14:textId="77777777" w:rsidR="00F13D48" w:rsidRDefault="00F13D48" w:rsidP="0023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6B2E0" w14:textId="77777777" w:rsidR="00F13D48" w:rsidRDefault="00F13D48" w:rsidP="00233A5D">
      <w:pPr>
        <w:spacing w:after="0" w:line="240" w:lineRule="auto"/>
      </w:pPr>
      <w:r>
        <w:separator/>
      </w:r>
    </w:p>
  </w:footnote>
  <w:footnote w:type="continuationSeparator" w:id="0">
    <w:p w14:paraId="68E8FE4D" w14:textId="77777777" w:rsidR="00F13D48" w:rsidRDefault="00F13D48" w:rsidP="00233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5D"/>
    <w:rsid w:val="00042199"/>
    <w:rsid w:val="000D2B6D"/>
    <w:rsid w:val="000F44B2"/>
    <w:rsid w:val="00134008"/>
    <w:rsid w:val="0018581A"/>
    <w:rsid w:val="001C2D28"/>
    <w:rsid w:val="001C72E6"/>
    <w:rsid w:val="001E6445"/>
    <w:rsid w:val="00233A5D"/>
    <w:rsid w:val="0027353D"/>
    <w:rsid w:val="0034412F"/>
    <w:rsid w:val="0036202F"/>
    <w:rsid w:val="00364517"/>
    <w:rsid w:val="003B7C37"/>
    <w:rsid w:val="003C557D"/>
    <w:rsid w:val="003E1ADF"/>
    <w:rsid w:val="0045779F"/>
    <w:rsid w:val="00460F4B"/>
    <w:rsid w:val="004A3A94"/>
    <w:rsid w:val="005478CE"/>
    <w:rsid w:val="00566571"/>
    <w:rsid w:val="00566BA8"/>
    <w:rsid w:val="005A2CFE"/>
    <w:rsid w:val="0064501E"/>
    <w:rsid w:val="006D0B41"/>
    <w:rsid w:val="00716BA3"/>
    <w:rsid w:val="007B0E8D"/>
    <w:rsid w:val="008856F5"/>
    <w:rsid w:val="00984CF1"/>
    <w:rsid w:val="009D47E6"/>
    <w:rsid w:val="00AC64B9"/>
    <w:rsid w:val="00B12988"/>
    <w:rsid w:val="00BA0C79"/>
    <w:rsid w:val="00BD75EE"/>
    <w:rsid w:val="00D46480"/>
    <w:rsid w:val="00D8412A"/>
    <w:rsid w:val="00D97D08"/>
    <w:rsid w:val="00E15E2A"/>
    <w:rsid w:val="00E21C3D"/>
    <w:rsid w:val="00F13D48"/>
    <w:rsid w:val="00F27BDF"/>
    <w:rsid w:val="00F56107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C60C"/>
  <w15:docId w15:val="{A4F36380-A341-484C-9CC7-E0A3E21A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5D"/>
  </w:style>
  <w:style w:type="paragraph" w:styleId="Footer">
    <w:name w:val="footer"/>
    <w:basedOn w:val="Normal"/>
    <w:link w:val="FooterChar"/>
    <w:uiPriority w:val="99"/>
    <w:unhideWhenUsed/>
    <w:rsid w:val="00233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5D"/>
  </w:style>
  <w:style w:type="table" w:styleId="TableGrid">
    <w:name w:val="Table Grid"/>
    <w:basedOn w:val="TableNormal"/>
    <w:uiPriority w:val="59"/>
    <w:rsid w:val="0088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tu-rte2element-p">
    <w:name w:val="utu-rte2element-p"/>
    <w:basedOn w:val="Normal"/>
    <w:rsid w:val="000D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character" w:customStyle="1" w:styleId="rwrro">
    <w:name w:val="rwrro"/>
    <w:basedOn w:val="DefaultParagraphFont"/>
    <w:rsid w:val="00E15E2A"/>
  </w:style>
  <w:style w:type="character" w:customStyle="1" w:styleId="style13">
    <w:name w:val="style13"/>
    <w:basedOn w:val="DefaultParagraphFont"/>
    <w:rsid w:val="009D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835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709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9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776224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370111E5034A83A5BDBE055040E9" ma:contentTypeVersion="3" ma:contentTypeDescription="Create a new document." ma:contentTypeScope="" ma:versionID="4693a59243888e187ee81c6af8791a35">
  <xsd:schema xmlns:xsd="http://www.w3.org/2001/XMLSchema" xmlns:xs="http://www.w3.org/2001/XMLSchema" xmlns:p="http://schemas.microsoft.com/office/2006/metadata/properties" xmlns:ns2="05d0dfe5-6af3-4625-959c-9c7d351e630a" targetNamespace="http://schemas.microsoft.com/office/2006/metadata/properties" ma:root="true" ma:fieldsID="55b1a74b5065787bd74bd618df3fe10b" ns2:_="">
    <xsd:import namespace="05d0dfe5-6af3-4625-959c-9c7d351e630a"/>
    <xsd:element name="properties">
      <xsd:complexType>
        <xsd:sequence>
          <xsd:element name="documentManagement">
            <xsd:complexType>
              <xsd:all>
                <xsd:element ref="ns2:Tyyppi" minOccurs="0"/>
                <xsd:element ref="ns2:Prosessi" minOccurs="0"/>
                <xsd:element ref="ns2:Yrity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fe5-6af3-4625-959c-9c7d351e630a" elementFormDefault="qualified">
    <xsd:import namespace="http://schemas.microsoft.com/office/2006/documentManagement/types"/>
    <xsd:import namespace="http://schemas.microsoft.com/office/infopath/2007/PartnerControls"/>
    <xsd:element name="Tyyppi" ma:index="8" nillable="true" ma:displayName="Tyyppi" ma:format="Dropdown" ma:internalName="Tyyppi">
      <xsd:simpleType>
        <xsd:restriction base="dms:Choice">
          <xsd:enumeration value="Esitys"/>
          <xsd:enumeration value="Muistio"/>
          <xsd:enumeration value="Ohjeet ja työkalut"/>
          <xsd:enumeration value="Työkappaleet"/>
          <xsd:enumeration value="Täsmäytys"/>
        </xsd:restriction>
      </xsd:simpleType>
    </xsd:element>
    <xsd:element name="Prosessi" ma:index="9" nillable="true" ma:displayName="Prosessi" ma:format="Dropdown" ma:internalName="Prosessi">
      <xsd:simpleType>
        <xsd:restriction base="dms:Choice">
          <xsd:enumeration value="Intrastat"/>
          <xsd:enumeration value="Kaudenvaihde"/>
          <xsd:enumeration value="Maksatus"/>
          <xsd:enumeration value="Ostolaskujen perustiedot"/>
          <xsd:enumeration value="Reititys"/>
          <xsd:enumeration value="Tiliöinti"/>
          <xsd:enumeration value="VaEL"/>
          <xsd:enumeration value="Verkkolaskuseuranta"/>
          <xsd:enumeration value="Muu"/>
        </xsd:restriction>
      </xsd:simpleType>
    </xsd:element>
    <xsd:element name="Yritys" ma:index="10" nillable="true" ma:displayName="Yritys" ma:internalName="Yrity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000"/>
                    <xsd:enumeration value="2100"/>
                    <xsd:enumeration value="2200"/>
                    <xsd:enumeration value="2300"/>
                    <xsd:enumeration value="2400"/>
                    <xsd:enumeration value="2500"/>
                    <xsd:enumeration value="2600"/>
                    <xsd:enumeration value="2700"/>
                    <xsd:enumeration value="2800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ritys xmlns="05d0dfe5-6af3-4625-959c-9c7d351e630a">
      <Value>2400</Value>
    </Yritys>
    <Tyyppi xmlns="05d0dfe5-6af3-4625-959c-9c7d351e630a">Ohjeet ja työkalut</Tyyppi>
    <Prosessi xmlns="05d0dfe5-6af3-4625-959c-9c7d351e630a">Ostolaskujen perustiedot</Prosessi>
  </documentManagement>
</p:properties>
</file>

<file path=customXml/itemProps1.xml><?xml version="1.0" encoding="utf-8"?>
<ds:datastoreItem xmlns:ds="http://schemas.openxmlformats.org/officeDocument/2006/customXml" ds:itemID="{9363AEAE-FB74-4615-BAB2-5802D142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0dfe5-6af3-4625-959c-9c7d351e6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E6056-C4C8-4FC1-A624-9F23D6AE4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4FDEE-59C6-4D9A-B780-B89F1096857B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05d0dfe5-6af3-4625-959c-9c7d351e63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Laskutyypit</vt:lpstr>
    </vt:vector>
  </TitlesOfParts>
  <Company>Certia Oy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Laskutyypit</dc:title>
  <dc:creator>Härkönen Tiina</dc:creator>
  <cp:lastModifiedBy>Juha Waulu</cp:lastModifiedBy>
  <cp:revision>2</cp:revision>
  <dcterms:created xsi:type="dcterms:W3CDTF">2016-06-23T11:44:00Z</dcterms:created>
  <dcterms:modified xsi:type="dcterms:W3CDTF">2016-06-23T11:44:00Z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0x010100C52C370111E5034A83A5BDBE055040E9</vt:lpwstr>
  </property>
</Properties>
</file>