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1DC" w:rsidRDefault="003F71DC" w:rsidP="003F71DC">
      <w:pPr>
        <w:pStyle w:val="NoSpacing"/>
      </w:pPr>
    </w:p>
    <w:p w:rsidR="003F71DC" w:rsidRDefault="003F71DC" w:rsidP="003F71DC">
      <w:pPr>
        <w:pStyle w:val="NoSpacing"/>
      </w:pPr>
      <w:r>
        <w:t>Konferenssit 2013</w:t>
      </w:r>
      <w:bookmarkStart w:id="0" w:name="_GoBack"/>
      <w:bookmarkEnd w:id="0"/>
    </w:p>
    <w:p w:rsidR="003F71DC" w:rsidRDefault="003F71DC" w:rsidP="003F71DC">
      <w:pPr>
        <w:pStyle w:val="NoSpacing"/>
      </w:pPr>
    </w:p>
    <w:p w:rsidR="003F71DC" w:rsidRDefault="003F71DC" w:rsidP="003F71DC">
      <w:pPr>
        <w:pStyle w:val="NoSpacing"/>
      </w:pPr>
      <w:r>
        <w:t>Biokemian laitos</w:t>
      </w:r>
    </w:p>
    <w:p w:rsidR="003F71DC" w:rsidRDefault="003F71DC" w:rsidP="003F71DC">
      <w:pPr>
        <w:pStyle w:val="NoSpacing"/>
      </w:pPr>
      <w:r>
        <w:t xml:space="preserve">EMBO </w:t>
      </w:r>
      <w:proofErr w:type="spellStart"/>
      <w:r>
        <w:t>Practical</w:t>
      </w:r>
      <w:proofErr w:type="spellEnd"/>
      <w:r>
        <w:t xml:space="preserve"> Course</w:t>
      </w:r>
    </w:p>
    <w:p w:rsidR="003F71DC" w:rsidRDefault="003F71DC" w:rsidP="003F71DC">
      <w:pPr>
        <w:pStyle w:val="NoSpacing"/>
      </w:pPr>
      <w:r>
        <w:t>Oulu/Suomi</w:t>
      </w:r>
    </w:p>
    <w:p w:rsidR="003F71DC" w:rsidRPr="003F71DC" w:rsidRDefault="003F71DC" w:rsidP="003F71DC">
      <w:pPr>
        <w:pStyle w:val="NoSpacing"/>
        <w:rPr>
          <w:lang w:val="en-US"/>
        </w:rPr>
      </w:pPr>
      <w:r w:rsidRPr="003F71DC">
        <w:rPr>
          <w:lang w:val="en-US"/>
        </w:rPr>
        <w:t xml:space="preserve">2013 </w:t>
      </w:r>
    </w:p>
    <w:p w:rsidR="003F71DC" w:rsidRPr="003F71DC" w:rsidRDefault="003F71DC" w:rsidP="003F71DC">
      <w:pPr>
        <w:pStyle w:val="NoSpacing"/>
        <w:rPr>
          <w:lang w:val="en-US"/>
        </w:rPr>
      </w:pPr>
    </w:p>
    <w:p w:rsidR="003F71DC" w:rsidRPr="003F71DC" w:rsidRDefault="003F71DC" w:rsidP="003F71DC">
      <w:pPr>
        <w:pStyle w:val="NoSpacing"/>
        <w:rPr>
          <w:lang w:val="en-US"/>
        </w:rPr>
      </w:pPr>
      <w:proofErr w:type="spellStart"/>
      <w:r w:rsidRPr="003F71DC">
        <w:rPr>
          <w:lang w:val="en-US"/>
        </w:rPr>
        <w:t>Biokemian</w:t>
      </w:r>
      <w:proofErr w:type="spellEnd"/>
      <w:r w:rsidRPr="003F71DC">
        <w:rPr>
          <w:lang w:val="en-US"/>
        </w:rPr>
        <w:t xml:space="preserve"> </w:t>
      </w:r>
      <w:proofErr w:type="spellStart"/>
      <w:r w:rsidRPr="003F71DC">
        <w:rPr>
          <w:lang w:val="en-US"/>
        </w:rPr>
        <w:t>laitos</w:t>
      </w:r>
      <w:proofErr w:type="spellEnd"/>
    </w:p>
    <w:p w:rsidR="003F71DC" w:rsidRPr="003F71DC" w:rsidRDefault="003F71DC" w:rsidP="003F71DC">
      <w:pPr>
        <w:pStyle w:val="NoSpacing"/>
        <w:rPr>
          <w:lang w:val="en-US"/>
        </w:rPr>
      </w:pPr>
      <w:r w:rsidRPr="003F71DC">
        <w:rPr>
          <w:lang w:val="en-US"/>
        </w:rPr>
        <w:t>Practical X-Ray Course on Protein Crystallographic methods: Data collection, Data processing and Phasing.</w:t>
      </w:r>
    </w:p>
    <w:p w:rsidR="003F71DC" w:rsidRDefault="003F71DC" w:rsidP="003F71DC">
      <w:pPr>
        <w:pStyle w:val="NoSpacing"/>
      </w:pPr>
      <w:r>
        <w:t>Oulu/Suomi</w:t>
      </w:r>
    </w:p>
    <w:p w:rsidR="003F71DC" w:rsidRDefault="003F71DC" w:rsidP="003F71DC">
      <w:pPr>
        <w:pStyle w:val="NoSpacing"/>
      </w:pPr>
      <w:r>
        <w:t xml:space="preserve">2013 </w:t>
      </w:r>
    </w:p>
    <w:p w:rsidR="003F71DC" w:rsidRDefault="003F71DC" w:rsidP="003F71DC">
      <w:pPr>
        <w:pStyle w:val="NoSpacing"/>
      </w:pPr>
    </w:p>
    <w:p w:rsidR="003F71DC" w:rsidRDefault="003F71DC" w:rsidP="003F71DC">
      <w:pPr>
        <w:pStyle w:val="NoSpacing"/>
      </w:pPr>
      <w:r>
        <w:t>Biokemian laitos</w:t>
      </w:r>
    </w:p>
    <w:p w:rsidR="003F71DC" w:rsidRDefault="003F71DC" w:rsidP="003F71DC">
      <w:pPr>
        <w:pStyle w:val="NoSpacing"/>
      </w:pPr>
      <w:proofErr w:type="spellStart"/>
      <w:r>
        <w:t>Scandomit</w:t>
      </w:r>
      <w:proofErr w:type="spellEnd"/>
    </w:p>
    <w:p w:rsidR="003F71DC" w:rsidRPr="003F71DC" w:rsidRDefault="003F71DC" w:rsidP="003F71DC">
      <w:pPr>
        <w:pStyle w:val="NoSpacing"/>
        <w:rPr>
          <w:lang w:val="en-US"/>
        </w:rPr>
      </w:pPr>
      <w:r w:rsidRPr="003F71DC">
        <w:rPr>
          <w:lang w:val="en-US"/>
        </w:rPr>
        <w:t>Oulu/</w:t>
      </w:r>
      <w:proofErr w:type="spellStart"/>
      <w:r w:rsidRPr="003F71DC">
        <w:rPr>
          <w:lang w:val="en-US"/>
        </w:rPr>
        <w:t>Suomi</w:t>
      </w:r>
      <w:proofErr w:type="spellEnd"/>
    </w:p>
    <w:p w:rsidR="003F71DC" w:rsidRPr="003F71DC" w:rsidRDefault="003F71DC" w:rsidP="003F71DC">
      <w:pPr>
        <w:pStyle w:val="NoSpacing"/>
        <w:rPr>
          <w:lang w:val="en-US"/>
        </w:rPr>
      </w:pPr>
      <w:r w:rsidRPr="003F71DC">
        <w:rPr>
          <w:lang w:val="en-US"/>
        </w:rPr>
        <w:t xml:space="preserve">2013 </w:t>
      </w:r>
    </w:p>
    <w:p w:rsidR="003F71DC" w:rsidRPr="003F71DC" w:rsidRDefault="003F71DC" w:rsidP="003F71DC">
      <w:pPr>
        <w:pStyle w:val="NoSpacing"/>
        <w:rPr>
          <w:lang w:val="en-US"/>
        </w:rPr>
      </w:pPr>
    </w:p>
    <w:p w:rsidR="003F71DC" w:rsidRPr="003F71DC" w:rsidRDefault="003F71DC" w:rsidP="003F71DC">
      <w:pPr>
        <w:pStyle w:val="NoSpacing"/>
        <w:rPr>
          <w:lang w:val="en-US"/>
        </w:rPr>
      </w:pPr>
      <w:proofErr w:type="spellStart"/>
      <w:r w:rsidRPr="003F71DC">
        <w:rPr>
          <w:lang w:val="en-US"/>
        </w:rPr>
        <w:t>Ei</w:t>
      </w:r>
      <w:proofErr w:type="spellEnd"/>
      <w:r w:rsidRPr="003F71DC">
        <w:rPr>
          <w:lang w:val="en-US"/>
        </w:rPr>
        <w:t xml:space="preserve"> </w:t>
      </w:r>
      <w:proofErr w:type="spellStart"/>
      <w:r w:rsidRPr="003F71DC">
        <w:rPr>
          <w:lang w:val="en-US"/>
        </w:rPr>
        <w:t>laitostietoa</w:t>
      </w:r>
      <w:proofErr w:type="spellEnd"/>
    </w:p>
    <w:p w:rsidR="003F71DC" w:rsidRPr="003F71DC" w:rsidRDefault="003F71DC" w:rsidP="003F71DC">
      <w:pPr>
        <w:pStyle w:val="NoSpacing"/>
        <w:rPr>
          <w:lang w:val="en-US"/>
        </w:rPr>
      </w:pPr>
      <w:r w:rsidRPr="003F71DC">
        <w:rPr>
          <w:lang w:val="en-US"/>
        </w:rPr>
        <w:t>7th International Conference on Physical and Numerical Simulation of Materials Processing (ICPNS'13)</w:t>
      </w:r>
    </w:p>
    <w:p w:rsidR="003F71DC" w:rsidRDefault="003F71DC" w:rsidP="003F71DC">
      <w:pPr>
        <w:pStyle w:val="NoSpacing"/>
      </w:pPr>
      <w:r>
        <w:t>Oulu/Suomi</w:t>
      </w:r>
    </w:p>
    <w:p w:rsidR="003F71DC" w:rsidRDefault="003F71DC" w:rsidP="003F71DC">
      <w:pPr>
        <w:pStyle w:val="NoSpacing"/>
      </w:pPr>
      <w:r>
        <w:t xml:space="preserve">2013 </w:t>
      </w:r>
    </w:p>
    <w:p w:rsidR="003F71DC" w:rsidRDefault="003F71DC" w:rsidP="003F71DC">
      <w:pPr>
        <w:pStyle w:val="NoSpacing"/>
      </w:pPr>
    </w:p>
    <w:p w:rsidR="003F71DC" w:rsidRDefault="003F71DC" w:rsidP="003F71DC">
      <w:pPr>
        <w:pStyle w:val="NoSpacing"/>
      </w:pPr>
      <w:proofErr w:type="spellStart"/>
      <w:r>
        <w:t>Giellagas-instituutti</w:t>
      </w:r>
      <w:proofErr w:type="spellEnd"/>
    </w:p>
    <w:p w:rsidR="003F71DC" w:rsidRDefault="003F71DC" w:rsidP="003F71DC">
      <w:pPr>
        <w:pStyle w:val="NoSpacing"/>
      </w:pPr>
      <w:proofErr w:type="spellStart"/>
      <w:r>
        <w:t>Sámegiella</w:t>
      </w:r>
      <w:proofErr w:type="spellEnd"/>
      <w:r>
        <w:t xml:space="preserve"> ja </w:t>
      </w:r>
      <w:proofErr w:type="spellStart"/>
      <w:r>
        <w:t>girjjálašvuođa</w:t>
      </w:r>
      <w:proofErr w:type="spellEnd"/>
      <w:r>
        <w:t xml:space="preserve"> </w:t>
      </w:r>
      <w:proofErr w:type="spellStart"/>
      <w:r>
        <w:t>symposia</w:t>
      </w:r>
      <w:proofErr w:type="spellEnd"/>
    </w:p>
    <w:p w:rsidR="003F71DC" w:rsidRDefault="003F71DC" w:rsidP="003F71DC">
      <w:pPr>
        <w:pStyle w:val="NoSpacing"/>
      </w:pPr>
      <w:proofErr w:type="spellStart"/>
      <w:r>
        <w:t>Kautokeino/Norja</w:t>
      </w:r>
      <w:proofErr w:type="spellEnd"/>
    </w:p>
    <w:p w:rsidR="003F71DC" w:rsidRDefault="003F71DC" w:rsidP="003F71DC">
      <w:pPr>
        <w:pStyle w:val="NoSpacing"/>
      </w:pPr>
      <w:r>
        <w:t xml:space="preserve">2013 </w:t>
      </w:r>
    </w:p>
    <w:p w:rsidR="003F71DC" w:rsidRDefault="003F71DC" w:rsidP="003F71DC">
      <w:pPr>
        <w:pStyle w:val="NoSpacing"/>
      </w:pPr>
    </w:p>
    <w:p w:rsidR="003F71DC" w:rsidRDefault="003F71DC" w:rsidP="003F71DC">
      <w:pPr>
        <w:pStyle w:val="NoSpacing"/>
      </w:pPr>
      <w:r>
        <w:t>Kansantaloustieteen yksikkö</w:t>
      </w:r>
    </w:p>
    <w:p w:rsidR="003F71DC" w:rsidRDefault="003F71DC" w:rsidP="003F71DC">
      <w:pPr>
        <w:pStyle w:val="NoSpacing"/>
      </w:pPr>
      <w:proofErr w:type="spellStart"/>
      <w:r>
        <w:t>Society</w:t>
      </w:r>
      <w:proofErr w:type="spellEnd"/>
      <w:r>
        <w:t xml:space="preserve"> for </w:t>
      </w:r>
      <w:proofErr w:type="spellStart"/>
      <w:r>
        <w:t>Advancement</w:t>
      </w:r>
      <w:proofErr w:type="spellEnd"/>
      <w:r>
        <w:t xml:space="preserve"> of </w:t>
      </w:r>
      <w:proofErr w:type="spellStart"/>
      <w:r>
        <w:t>Economic</w:t>
      </w:r>
      <w:proofErr w:type="spellEnd"/>
      <w:r>
        <w:t xml:space="preserve"> </w:t>
      </w:r>
      <w:proofErr w:type="spellStart"/>
      <w:r>
        <w:t>Theory</w:t>
      </w:r>
      <w:proofErr w:type="spellEnd"/>
    </w:p>
    <w:p w:rsidR="003F71DC" w:rsidRDefault="003F71DC" w:rsidP="003F71DC">
      <w:pPr>
        <w:pStyle w:val="NoSpacing"/>
      </w:pPr>
      <w:r>
        <w:t>Pariisi/Ranska</w:t>
      </w:r>
    </w:p>
    <w:p w:rsidR="003F71DC" w:rsidRDefault="003F71DC" w:rsidP="003F71DC">
      <w:pPr>
        <w:pStyle w:val="NoSpacing"/>
      </w:pPr>
      <w:r>
        <w:t xml:space="preserve">2013 </w:t>
      </w:r>
    </w:p>
    <w:p w:rsidR="003F71DC" w:rsidRDefault="003F71DC" w:rsidP="003F71DC">
      <w:pPr>
        <w:pStyle w:val="NoSpacing"/>
      </w:pPr>
    </w:p>
    <w:p w:rsidR="003F71DC" w:rsidRDefault="003F71DC" w:rsidP="003F71DC">
      <w:pPr>
        <w:pStyle w:val="NoSpacing"/>
      </w:pPr>
      <w:r>
        <w:t>Pohjoismainen filologia</w:t>
      </w:r>
    </w:p>
    <w:p w:rsidR="003F71DC" w:rsidRDefault="003F71DC" w:rsidP="003F71DC">
      <w:pPr>
        <w:pStyle w:val="NoSpacing"/>
      </w:pPr>
      <w:r>
        <w:t>Lähtisitkö Pohjois-Skandinaviaan töihin?</w:t>
      </w:r>
    </w:p>
    <w:p w:rsidR="003F71DC" w:rsidRDefault="003F71DC" w:rsidP="003F71DC">
      <w:pPr>
        <w:pStyle w:val="NoSpacing"/>
      </w:pPr>
      <w:r>
        <w:t>Oulu/Suomi</w:t>
      </w:r>
    </w:p>
    <w:p w:rsidR="003F71DC" w:rsidRDefault="003F71DC" w:rsidP="003F71DC">
      <w:pPr>
        <w:pStyle w:val="NoSpacing"/>
      </w:pPr>
      <w:r>
        <w:t xml:space="preserve">2013 </w:t>
      </w:r>
    </w:p>
    <w:p w:rsidR="003F71DC" w:rsidRDefault="003F71DC" w:rsidP="003F71DC">
      <w:pPr>
        <w:pStyle w:val="NoSpacing"/>
      </w:pPr>
    </w:p>
    <w:p w:rsidR="003F71DC" w:rsidRDefault="003F71DC" w:rsidP="003F71DC">
      <w:pPr>
        <w:pStyle w:val="NoSpacing"/>
      </w:pPr>
      <w:r>
        <w:t>Thule-instituutti</w:t>
      </w:r>
    </w:p>
    <w:p w:rsidR="003F71DC" w:rsidRDefault="003F71DC" w:rsidP="003F71DC">
      <w:pPr>
        <w:pStyle w:val="NoSpacing"/>
      </w:pPr>
      <w:proofErr w:type="spellStart"/>
      <w:r>
        <w:t>Environmental</w:t>
      </w:r>
      <w:proofErr w:type="spellEnd"/>
      <w:r>
        <w:t xml:space="preserve"> </w:t>
      </w:r>
      <w:proofErr w:type="spellStart"/>
      <w:r>
        <w:t>impact</w:t>
      </w:r>
      <w:proofErr w:type="spellEnd"/>
      <w:r>
        <w:t xml:space="preserve"> </w:t>
      </w:r>
      <w:proofErr w:type="spellStart"/>
      <w:r>
        <w:t>assessment</w:t>
      </w:r>
      <w:proofErr w:type="spellEnd"/>
      <w:r>
        <w:t xml:space="preserve"> of </w:t>
      </w:r>
      <w:proofErr w:type="spellStart"/>
      <w:r>
        <w:t>large-scale</w:t>
      </w:r>
      <w:proofErr w:type="spellEnd"/>
      <w:r>
        <w:t xml:space="preserve"> </w:t>
      </w:r>
      <w:proofErr w:type="spellStart"/>
      <w:r>
        <w:t>industrial</w:t>
      </w:r>
      <w:proofErr w:type="spellEnd"/>
      <w:r>
        <w:t xml:space="preserve"> </w:t>
      </w:r>
      <w:proofErr w:type="spellStart"/>
      <w:r>
        <w:t>projects</w:t>
      </w:r>
      <w:proofErr w:type="spellEnd"/>
      <w:r>
        <w:t xml:space="preserve"> in </w:t>
      </w:r>
      <w:proofErr w:type="spellStart"/>
      <w:r>
        <w:t>Northern</w:t>
      </w:r>
      <w:proofErr w:type="spellEnd"/>
      <w:r>
        <w:t xml:space="preserve"> </w:t>
      </w:r>
      <w:proofErr w:type="spellStart"/>
      <w:r>
        <w:t>areas</w:t>
      </w:r>
      <w:proofErr w:type="spellEnd"/>
      <w:r>
        <w:t xml:space="preserve"> - Pohjoiset suurhankkeet ja ympäristövaikutusten arviointi</w:t>
      </w:r>
    </w:p>
    <w:p w:rsidR="003F71DC" w:rsidRDefault="003F71DC" w:rsidP="003F71DC">
      <w:pPr>
        <w:pStyle w:val="NoSpacing"/>
      </w:pPr>
      <w:r>
        <w:t>Oulu/Suomi</w:t>
      </w:r>
    </w:p>
    <w:p w:rsidR="003F71DC" w:rsidRDefault="003F71DC" w:rsidP="003F71DC">
      <w:pPr>
        <w:pStyle w:val="NoSpacing"/>
      </w:pPr>
      <w:r>
        <w:t xml:space="preserve">2013 </w:t>
      </w:r>
    </w:p>
    <w:p w:rsidR="00FA28F9" w:rsidRDefault="00FA28F9" w:rsidP="003F71DC">
      <w:pPr>
        <w:pStyle w:val="NoSpacing"/>
      </w:pPr>
    </w:p>
    <w:sectPr w:rsidR="00FA28F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1DC"/>
    <w:rsid w:val="003F71DC"/>
    <w:rsid w:val="00FA28F9"/>
    <w:rsid w:val="00FB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F71D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F71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Oulun yliopisto</Company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Raili Toivio</dc:creator>
  <cp:lastModifiedBy>Raili Toivio</cp:lastModifiedBy>
  <cp:revision>1</cp:revision>
  <dcterms:created xsi:type="dcterms:W3CDTF">2014-02-10T12:58:00Z</dcterms:created>
  <dcterms:modified xsi:type="dcterms:W3CDTF">2014-02-10T13:00:00Z</dcterms:modified>
</cp:coreProperties>
</file>