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9A" w:rsidRPr="00762C9A" w:rsidRDefault="00762C9A" w:rsidP="00762C9A">
      <w:pPr>
        <w:pStyle w:val="Otsikko1"/>
      </w:pPr>
      <w:sdt>
        <w:sdtPr>
          <w:rPr>
            <w:rStyle w:val="HankintaOtsikko"/>
            <w:rFonts w:ascii="Trebuchet MS" w:hAnsi="Trebuchet MS"/>
            <w:b/>
            <w:sz w:val="28"/>
          </w:rPr>
          <w:alias w:val="Asiakirjan otsikko"/>
          <w:tag w:val="Title"/>
          <w:id w:val="10012"/>
          <w:placeholder>
            <w:docPart w:val="25096686F0EC4050B87AB61AEB9C6581"/>
          </w:placeholder>
          <w:dataBinding w:prefixMappings="xmlns:gbs='http://www.software-innovation.no/growBusinessDocument'" w:xpath="/gbs:GrowBusinessDocument/gbs:Title[@gbs:key='10012']" w:storeItemID="{D63EE79E-BC2A-4FE0-9463-6133A02F0404}"/>
          <w:text w:multiLine="1"/>
        </w:sdtPr>
        <w:sdtEndPr>
          <w:rPr>
            <w:rStyle w:val="Kappaleenoletusfontti"/>
          </w:rPr>
        </w:sdtEndPr>
        <w:sdtContent>
          <w:r w:rsidRPr="00762C9A">
            <w:rPr>
              <w:rStyle w:val="HankintaOtsikko"/>
              <w:rFonts w:ascii="Trebuchet MS" w:hAnsi="Trebuchet MS"/>
              <w:b/>
              <w:sz w:val="28"/>
            </w:rPr>
            <w:t>Tutkimustoiminta OYS:ssa koronavirus COVID-19-epidemian aikana</w:t>
          </w:r>
        </w:sdtContent>
      </w:sdt>
    </w:p>
    <w:p w:rsidR="00762C9A" w:rsidRDefault="00762C9A" w:rsidP="00762C9A"/>
    <w:p w:rsidR="00762C9A" w:rsidRPr="0011493E" w:rsidRDefault="00762C9A" w:rsidP="00762C9A">
      <w:pPr>
        <w:ind w:left="1276" w:hanging="1276"/>
        <w:rPr>
          <w:b/>
        </w:rPr>
      </w:pPr>
    </w:p>
    <w:p w:rsidR="00762C9A" w:rsidRPr="0011493E" w:rsidRDefault="00762C9A" w:rsidP="00762C9A">
      <w:pPr>
        <w:rPr>
          <w:b/>
        </w:rPr>
      </w:pPr>
      <w:r w:rsidRPr="0011493E">
        <w:rPr>
          <w:b/>
        </w:rPr>
        <w:t>OYS:ssa voidaan jatkaa kliinistä tieteellistä tutkimusta siinä määrin kuin potilaiden ja henkilöstön</w:t>
      </w:r>
    </w:p>
    <w:p w:rsidR="00762C9A" w:rsidRPr="0011493E" w:rsidRDefault="00762C9A" w:rsidP="00762C9A">
      <w:pPr>
        <w:rPr>
          <w:b/>
        </w:rPr>
      </w:pPr>
      <w:r w:rsidRPr="0011493E">
        <w:rPr>
          <w:b/>
        </w:rPr>
        <w:t>turvallisuus ja sairaalan muu toiminta sen sallii. Uusia tutkimuspotilaita ei toistaiseksi rekrytoida,</w:t>
      </w:r>
    </w:p>
    <w:p w:rsidR="00762C9A" w:rsidRPr="0011493E" w:rsidRDefault="00762C9A" w:rsidP="00762C9A">
      <w:pPr>
        <w:rPr>
          <w:b/>
        </w:rPr>
      </w:pPr>
      <w:r w:rsidRPr="0011493E">
        <w:rPr>
          <w:b/>
        </w:rPr>
        <w:t xml:space="preserve">mutta meneillään olevat tutkimukset pyritään toteuttamaan mahdollisuuksien mukaan. </w:t>
      </w:r>
    </w:p>
    <w:p w:rsidR="00762C9A" w:rsidRPr="0011493E" w:rsidRDefault="00762C9A" w:rsidP="00762C9A">
      <w:pPr>
        <w:rPr>
          <w:b/>
        </w:rPr>
      </w:pPr>
      <w:r w:rsidRPr="0011493E">
        <w:rPr>
          <w:b/>
        </w:rPr>
        <w:t>Tutkimusprotokollan salliessa tutkittavien käynnit siirretään myöhemmäksi tai korvataan mahdollisuuksien mukaan muilla tavoilla. OYS:n ulkopuoliset tutkijat eivät voi tulla sairaalaan tai sairaalan hallinnoimiin tiloihin.</w:t>
      </w:r>
    </w:p>
    <w:p w:rsidR="00762C9A" w:rsidRDefault="00762C9A" w:rsidP="00762C9A"/>
    <w:p w:rsidR="00762C9A" w:rsidRDefault="00762C9A" w:rsidP="00762C9A">
      <w:pPr>
        <w:ind w:left="1276" w:hanging="1276"/>
      </w:pPr>
      <w:r>
        <w:t>Terveydenhuollon toimintakyvyn ja potilaiden ja henkilöstön turvaamiseksi liikkumista OYS:n tiloissa</w:t>
      </w:r>
    </w:p>
    <w:p w:rsidR="00762C9A" w:rsidRDefault="00762C9A" w:rsidP="00762C9A">
      <w:pPr>
        <w:ind w:left="1276" w:hanging="1276"/>
      </w:pPr>
      <w:r>
        <w:t>on rajoitettu COVID-19 epidemian aikana. OYS:ssa toteutetaan seuraavat rajoitukset kliinistä</w:t>
      </w:r>
    </w:p>
    <w:p w:rsidR="00762C9A" w:rsidRPr="0095780C" w:rsidRDefault="00762C9A" w:rsidP="00762C9A">
      <w:pPr>
        <w:ind w:left="1276" w:hanging="1276"/>
      </w:pPr>
      <w:r>
        <w:t>tutkimusta koskien:</w:t>
      </w:r>
    </w:p>
    <w:p w:rsidR="00762C9A" w:rsidRDefault="00762C9A" w:rsidP="00762C9A">
      <w:pPr>
        <w:ind w:left="1276"/>
      </w:pPr>
      <w:r>
        <w:t xml:space="preserve"> 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>Uusia tutkimuspotilaita ei rekrytoida toistaiseksi, mutta meneillään olevat tutkimukset pyritään toteuttamaan mahdollisuuksien mukaan.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>Tutkimuspotilaiden käynnit, joita ei ole juuri nyt pakko tehdä, siirretään myöhemmäksi. Käynneille etsitään yhteistyössä toimeksiantajan kanssa vaihtoehtoisia mahdollisuuksia esim. monitoroinnin, kontrollikäyntien ja dokumentaation osalta.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 xml:space="preserve">OYS:n ulkopuoliset tutkijat eivät voi tulla sairaalaan tai sairaalan hallinnoimiin tiloihin. Tutkimusprotokollan tai tutkimuspotilaan hoidon takia välttämättömät käynnit hoidetaan samoin periaattein kuin muukin välttämätön toiminta. 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>Tutkimustyötä voi jatkaa samoin periaattein kuin muutakin työtä. Jo myönnettyä tutkimusvapaata voi pitää, mutta on syytä varautua siihen, että tilanteen niin vaatiessa tutkimusvapaa voidaan peruuttaa.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>Biopankkinäytekeräys jatkuu tilanteen niin salliessa. Biopankkinäytteet ovat tärkeitä tutkittaessa aikanaan mm. koronainfektioon liittyviä erilaisia liitännäissairauksia. Jos näytteitä pystytään keräämään, niiden avulla saatetaan pystyä selvittämään myöhemmin myös COVID-19-infektioon liittyviä yksityiskohtia.</w:t>
      </w:r>
    </w:p>
    <w:p w:rsidR="00762C9A" w:rsidRDefault="00762C9A" w:rsidP="00762C9A">
      <w:pPr>
        <w:pStyle w:val="Luettelokappale"/>
        <w:numPr>
          <w:ilvl w:val="0"/>
          <w:numId w:val="21"/>
        </w:numPr>
        <w:spacing w:line="259" w:lineRule="auto"/>
        <w:ind w:left="1701"/>
      </w:pPr>
      <w:r>
        <w:t xml:space="preserve">Mahdolliset muutokset kliinisten lääketutkimusten monitoroinnissa ja tutkimuslääkkeiden toimittamisessa toteutetaan yhteistyössä toimeksiantajan kanssa Lääkealan turvallisuus- ja kehittämiskeskus Fimean ohjeen mukaisesti </w:t>
      </w:r>
      <w:hyperlink r:id="rId7" w:history="1">
        <w:r>
          <w:rPr>
            <w:rStyle w:val="Hyperlinkki"/>
          </w:rPr>
          <w:t>https://www.fimea.fi/-/kliiniset-laaketutkimukset-koronavirusepidemian-covid-19-aikana</w:t>
        </w:r>
      </w:hyperlink>
    </w:p>
    <w:p w:rsidR="00762C9A" w:rsidRDefault="00762C9A" w:rsidP="00762C9A">
      <w:pPr>
        <w:pStyle w:val="Luettelokappale"/>
        <w:ind w:left="1701"/>
      </w:pPr>
    </w:p>
    <w:p w:rsidR="00762C9A" w:rsidRDefault="00762C9A" w:rsidP="00762C9A">
      <w:r>
        <w:t>COVID-19-epidemia ei aiheuta muutoksia tutkimuslupakäytäntöihin ja alueellinen eettinen toimikunta kokoontuu aikataulunsa mukaisesti myös epidemian aikana.</w:t>
      </w:r>
    </w:p>
    <w:p w:rsidR="00762C9A" w:rsidRDefault="00762C9A" w:rsidP="00762C9A">
      <w:pPr>
        <w:ind w:left="1341"/>
      </w:pPr>
    </w:p>
    <w:p w:rsidR="00762C9A" w:rsidRDefault="00762C9A" w:rsidP="00762C9A"/>
    <w:p w:rsidR="00762C9A" w:rsidRDefault="00762C9A" w:rsidP="00762C9A">
      <w:pPr>
        <w:tabs>
          <w:tab w:val="left" w:pos="1304"/>
          <w:tab w:val="left" w:pos="2608"/>
          <w:tab w:val="left" w:pos="3060"/>
        </w:tabs>
      </w:pPr>
      <w:r>
        <w:tab/>
        <w:t>Juha Korpelainen, johtajaylilääkäri</w:t>
      </w:r>
    </w:p>
    <w:p w:rsidR="00762C9A" w:rsidRDefault="00762C9A" w:rsidP="00762C9A"/>
    <w:p w:rsidR="00762C9A" w:rsidRPr="00583BCF" w:rsidRDefault="00762C9A" w:rsidP="00762C9A">
      <w:pPr>
        <w:rPr>
          <w:b/>
        </w:rPr>
      </w:pPr>
      <w:r w:rsidRPr="00583BCF">
        <w:rPr>
          <w:b/>
        </w:rPr>
        <w:t>Lisätietoja</w:t>
      </w:r>
      <w:r>
        <w:rPr>
          <w:b/>
        </w:rPr>
        <w:tab/>
      </w:r>
      <w:r>
        <w:t>Miia Turpeinen, tutkimus- ja arviointiylilääkäri</w:t>
      </w:r>
    </w:p>
    <w:p w:rsidR="00762C9A" w:rsidRDefault="00762C9A" w:rsidP="00762C9A">
      <w:pPr>
        <w:ind w:left="1304"/>
      </w:pPr>
      <w:r>
        <w:t>Minna Mäkiniemi, tutkimuspalvelupäällikkö</w:t>
      </w:r>
    </w:p>
    <w:p w:rsidR="005B66A4" w:rsidRDefault="005B66A4" w:rsidP="00A118B8"/>
    <w:p w:rsidR="00696C90" w:rsidRPr="00AB6F51" w:rsidRDefault="00324DB9" w:rsidP="00815992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</w:t>
      </w:r>
    </w:p>
    <w:sectPr w:rsidR="00696C90" w:rsidRPr="00AB6F51" w:rsidSect="007A3649">
      <w:headerReference w:type="default" r:id="rId8"/>
      <w:footerReference w:type="default" r:id="rId9"/>
      <w:pgSz w:w="11907" w:h="16840" w:code="9"/>
      <w:pgMar w:top="2211" w:right="567" w:bottom="1418" w:left="1134" w:header="425" w:footer="5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C8" w:rsidRDefault="004154C8">
      <w:r>
        <w:separator/>
      </w:r>
    </w:p>
  </w:endnote>
  <w:endnote w:type="continuationSeparator" w:id="0">
    <w:p w:rsidR="004154C8" w:rsidRDefault="0041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8" w:rsidRPr="008D5BA6" w:rsidRDefault="004154C8" w:rsidP="00A05626">
    <w:pPr>
      <w:tabs>
        <w:tab w:val="left" w:pos="3119"/>
        <w:tab w:val="left" w:pos="3544"/>
        <w:tab w:val="right" w:pos="9356"/>
      </w:tabs>
      <w:rPr>
        <w:sz w:val="16"/>
        <w:u w:val="singl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644C48" wp14:editId="6ACF4816">
          <wp:simplePos x="0" y="0"/>
          <wp:positionH relativeFrom="column">
            <wp:posOffset>6092190</wp:posOffset>
          </wp:positionH>
          <wp:positionV relativeFrom="paragraph">
            <wp:posOffset>-81280</wp:posOffset>
          </wp:positionV>
          <wp:extent cx="417195" cy="579120"/>
          <wp:effectExtent l="0" t="0" r="1905" b="0"/>
          <wp:wrapSquare wrapText="bothSides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HP logo reunallin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u w:val="single"/>
      </w:rPr>
      <w:tab/>
    </w:r>
    <w:r>
      <w:rPr>
        <w:sz w:val="16"/>
        <w:u w:val="single"/>
      </w:rPr>
      <w:tab/>
    </w:r>
    <w:r w:rsidRPr="008D5BA6">
      <w:rPr>
        <w:sz w:val="16"/>
        <w:u w:val="single"/>
      </w:rPr>
      <w:tab/>
    </w:r>
  </w:p>
  <w:p w:rsidR="004154C8" w:rsidRPr="005F7243" w:rsidRDefault="004154C8" w:rsidP="00A05626">
    <w:pPr>
      <w:tabs>
        <w:tab w:val="left" w:pos="3119"/>
        <w:tab w:val="left" w:pos="3544"/>
        <w:tab w:val="right" w:pos="9356"/>
      </w:tabs>
      <w:rPr>
        <w:sz w:val="16"/>
        <w:szCs w:val="16"/>
      </w:rPr>
    </w:pPr>
    <w:r>
      <w:rPr>
        <w:sz w:val="16"/>
        <w:szCs w:val="16"/>
      </w:rPr>
      <w:t>Kajaanintie 50, 90220 Oulu</w:t>
    </w:r>
    <w:r w:rsidRPr="005F7243">
      <w:rPr>
        <w:sz w:val="16"/>
        <w:szCs w:val="16"/>
      </w:rPr>
      <w:tab/>
    </w:r>
    <w:bookmarkStart w:id="16" w:name="PuhNro"/>
    <w:r w:rsidRPr="005F7243">
      <w:rPr>
        <w:sz w:val="16"/>
        <w:szCs w:val="16"/>
      </w:rPr>
      <w:t xml:space="preserve">Puh. 08 </w:t>
    </w:r>
    <w:r w:rsidR="00762C9A">
      <w:rPr>
        <w:sz w:val="16"/>
        <w:szCs w:val="16"/>
      </w:rPr>
      <w:t xml:space="preserve">315 2011 (vaihde) </w:t>
    </w:r>
    <w:r w:rsidRPr="005F7243">
      <w:rPr>
        <w:sz w:val="16"/>
        <w:szCs w:val="16"/>
      </w:rPr>
      <w:tab/>
    </w:r>
    <w:bookmarkStart w:id="17" w:name="Tekijä"/>
    <w:bookmarkEnd w:id="16"/>
    <w:r w:rsidR="00762C9A">
      <w:rPr>
        <w:sz w:val="16"/>
        <w:szCs w:val="16"/>
      </w:rPr>
      <w:t>Turpeinen Miia</w:t>
    </w:r>
  </w:p>
  <w:bookmarkEnd w:id="17"/>
  <w:p w:rsidR="004154C8" w:rsidRPr="00696C90" w:rsidRDefault="004154C8" w:rsidP="00A05626">
    <w:pPr>
      <w:tabs>
        <w:tab w:val="left" w:pos="3119"/>
        <w:tab w:val="left" w:pos="3544"/>
        <w:tab w:val="left" w:pos="5670"/>
        <w:tab w:val="right" w:pos="9356"/>
      </w:tabs>
      <w:rPr>
        <w:sz w:val="16"/>
        <w:szCs w:val="16"/>
        <w:lang w:val="en-US"/>
      </w:rPr>
    </w:pPr>
    <w:r w:rsidRPr="00696C90">
      <w:rPr>
        <w:sz w:val="16"/>
        <w:szCs w:val="16"/>
        <w:lang w:val="en-US"/>
      </w:rPr>
      <w:t>PL 10, 90029 OYS</w:t>
    </w:r>
    <w:r w:rsidRPr="00696C90">
      <w:rPr>
        <w:sz w:val="16"/>
        <w:szCs w:val="16"/>
        <w:lang w:val="en-US"/>
      </w:rPr>
      <w:tab/>
    </w:r>
    <w:bookmarkStart w:id="18" w:name="FaxNro"/>
    <w:r w:rsidRPr="00696C90">
      <w:rPr>
        <w:sz w:val="16"/>
        <w:szCs w:val="16"/>
        <w:lang w:val="en-US"/>
      </w:rPr>
      <w:t xml:space="preserve">www.ppshp.fi </w:t>
    </w:r>
    <w:r w:rsidRPr="00696C90">
      <w:rPr>
        <w:sz w:val="16"/>
        <w:szCs w:val="16"/>
        <w:lang w:val="en-US"/>
      </w:rPr>
      <w:tab/>
    </w:r>
    <w:bookmarkEnd w:id="18"/>
    <w:r w:rsidRPr="00696C90"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C8" w:rsidRDefault="004154C8">
      <w:r>
        <w:separator/>
      </w:r>
    </w:p>
  </w:footnote>
  <w:footnote w:type="continuationSeparator" w:id="0">
    <w:p w:rsidR="004154C8" w:rsidRDefault="0041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C8" w:rsidRPr="005F7243" w:rsidRDefault="004154C8" w:rsidP="00175916">
    <w:pPr>
      <w:tabs>
        <w:tab w:val="left" w:pos="5670"/>
        <w:tab w:val="left" w:pos="8222"/>
        <w:tab w:val="left" w:pos="9356"/>
      </w:tabs>
      <w:spacing w:before="80" w:line="240" w:lineRule="exact"/>
      <w:rPr>
        <w:sz w:val="18"/>
        <w:szCs w:val="18"/>
      </w:rPr>
    </w:pPr>
    <w:r w:rsidRPr="00446E3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A01B3" wp14:editId="5600188D">
              <wp:simplePos x="0" y="0"/>
              <wp:positionH relativeFrom="column">
                <wp:posOffset>-129540</wp:posOffset>
              </wp:positionH>
              <wp:positionV relativeFrom="paragraph">
                <wp:posOffset>-31750</wp:posOffset>
              </wp:positionV>
              <wp:extent cx="3710940" cy="579600"/>
              <wp:effectExtent l="0" t="0" r="381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57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54C8" w:rsidRDefault="004154C8" w:rsidP="00ED61C9">
                          <w:bookmarkStart w:id="1" w:name="Laitos1"/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37BF07C" wp14:editId="44C580C4">
                                <wp:extent cx="2407925" cy="469393"/>
                                <wp:effectExtent l="0" t="0" r="0" b="6985"/>
                                <wp:docPr id="1" name="Kuva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5" cy="4693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F7243">
                            <w:rPr>
                              <w:sz w:val="18"/>
                              <w:szCs w:val="18"/>
                            </w:rPr>
                            <w:tab/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A01B3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0.2pt;margin-top:-2.5pt;width:292.2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" stroked="f">
              <v:textbox>
                <w:txbxContent>
                  <w:p w:rsidR="004154C8" w:rsidRDefault="004154C8" w:rsidP="00ED61C9">
                    <w:bookmarkStart w:id="2" w:name="Laitos1"/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37BF07C" wp14:editId="44C580C4">
                          <wp:extent cx="2407925" cy="469393"/>
                          <wp:effectExtent l="0" t="0" r="0" b="6985"/>
                          <wp:docPr id="1" name="Kuva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5" cy="4693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F7243">
                      <w:rPr>
                        <w:sz w:val="18"/>
                        <w:szCs w:val="18"/>
                      </w:rPr>
                      <w:tab/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Pr="005F7243">
      <w:rPr>
        <w:sz w:val="18"/>
        <w:szCs w:val="18"/>
      </w:rPr>
      <w:tab/>
    </w:r>
    <w:bookmarkStart w:id="3" w:name="AsiakirjanNimi"/>
    <w:r w:rsidR="00762C9A">
      <w:rPr>
        <w:sz w:val="18"/>
        <w:szCs w:val="18"/>
      </w:rPr>
      <w:t>Tiedote</w:t>
    </w:r>
    <w:r w:rsidRPr="005F7243">
      <w:rPr>
        <w:sz w:val="18"/>
        <w:szCs w:val="18"/>
      </w:rPr>
      <w:tab/>
    </w:r>
    <w:bookmarkStart w:id="4" w:name="Asiakirjanversio"/>
    <w:bookmarkEnd w:id="3"/>
    <w:r>
      <w:rPr>
        <w:sz w:val="18"/>
        <w:szCs w:val="18"/>
      </w:rPr>
      <w:tab/>
    </w:r>
    <w:bookmarkStart w:id="5" w:name="sivunroJaLkm"/>
    <w:bookmarkEnd w:id="4"/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PAGE  \* LOWER </w:instrText>
    </w:r>
    <w:r w:rsidRPr="005F7243">
      <w:rPr>
        <w:sz w:val="18"/>
        <w:szCs w:val="18"/>
      </w:rPr>
      <w:fldChar w:fldCharType="separate"/>
    </w:r>
    <w:r w:rsidR="00762C9A">
      <w:rPr>
        <w:noProof/>
        <w:sz w:val="18"/>
        <w:szCs w:val="18"/>
      </w:rPr>
      <w:t>1</w:t>
    </w:r>
    <w:r w:rsidRPr="005F7243">
      <w:rPr>
        <w:sz w:val="18"/>
        <w:szCs w:val="18"/>
      </w:rPr>
      <w:fldChar w:fldCharType="end"/>
    </w:r>
    <w:r w:rsidRPr="005F7243">
      <w:rPr>
        <w:sz w:val="18"/>
        <w:szCs w:val="18"/>
      </w:rPr>
      <w:t xml:space="preserve"> (</w:t>
    </w:r>
    <w:r w:rsidRPr="005F7243">
      <w:rPr>
        <w:sz w:val="18"/>
        <w:szCs w:val="18"/>
      </w:rPr>
      <w:fldChar w:fldCharType="begin"/>
    </w:r>
    <w:r w:rsidRPr="005F7243">
      <w:rPr>
        <w:sz w:val="18"/>
        <w:szCs w:val="18"/>
      </w:rPr>
      <w:instrText xml:space="preserve"> NUMPAGES  \* LOWER </w:instrText>
    </w:r>
    <w:r w:rsidRPr="005F7243">
      <w:rPr>
        <w:sz w:val="18"/>
        <w:szCs w:val="18"/>
      </w:rPr>
      <w:fldChar w:fldCharType="separate"/>
    </w:r>
    <w:r w:rsidR="00762C9A">
      <w:rPr>
        <w:noProof/>
        <w:sz w:val="18"/>
        <w:szCs w:val="18"/>
      </w:rPr>
      <w:t>1</w:t>
    </w:r>
    <w:r w:rsidRPr="005F7243">
      <w:rPr>
        <w:noProof/>
        <w:sz w:val="18"/>
        <w:szCs w:val="18"/>
      </w:rPr>
      <w:fldChar w:fldCharType="end"/>
    </w:r>
    <w:r w:rsidRPr="005F7243">
      <w:rPr>
        <w:sz w:val="18"/>
        <w:szCs w:val="18"/>
      </w:rPr>
      <w:t>)</w:t>
    </w:r>
  </w:p>
  <w:p w:rsidR="004154C8" w:rsidRPr="005F7243" w:rsidRDefault="004154C8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bookmarkStart w:id="6" w:name="Laitos2"/>
    <w:bookmarkEnd w:id="5"/>
    <w:r w:rsidRPr="005F7243">
      <w:rPr>
        <w:sz w:val="18"/>
        <w:szCs w:val="18"/>
      </w:rPr>
      <w:tab/>
    </w:r>
    <w:bookmarkStart w:id="7" w:name="AsiakirjanNimi2"/>
    <w:bookmarkEnd w:id="6"/>
    <w:r w:rsidRPr="005F7243">
      <w:rPr>
        <w:sz w:val="18"/>
        <w:szCs w:val="18"/>
      </w:rPr>
      <w:tab/>
    </w:r>
    <w:bookmarkStart w:id="8" w:name="LiiteNro"/>
    <w:bookmarkEnd w:id="7"/>
  </w:p>
  <w:bookmarkEnd w:id="8"/>
  <w:p w:rsidR="004154C8" w:rsidRPr="005F7243" w:rsidRDefault="004154C8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r w:rsidRPr="005F7243">
      <w:rPr>
        <w:sz w:val="18"/>
        <w:szCs w:val="18"/>
      </w:rPr>
      <w:tab/>
    </w:r>
    <w:bookmarkStart w:id="9" w:name="yksikkö"/>
    <w:bookmarkStart w:id="10" w:name="AsiakirjanNimi3"/>
    <w:bookmarkEnd w:id="9"/>
    <w:r w:rsidRPr="005F7243">
      <w:rPr>
        <w:sz w:val="18"/>
        <w:szCs w:val="18"/>
      </w:rPr>
      <w:tab/>
    </w:r>
    <w:bookmarkStart w:id="11" w:name="Asiatunnus"/>
    <w:bookmarkEnd w:id="10"/>
  </w:p>
  <w:p w:rsidR="004154C8" w:rsidRPr="005F7243" w:rsidRDefault="00762C9A" w:rsidP="008A64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bookmarkStart w:id="12" w:name="Yksikkö2"/>
    <w:bookmarkStart w:id="13" w:name="Yksikkö3"/>
    <w:bookmarkEnd w:id="11"/>
    <w:r>
      <w:rPr>
        <w:sz w:val="18"/>
        <w:szCs w:val="18"/>
      </w:rPr>
      <w:t>Konsernipalvelut</w:t>
    </w:r>
    <w:r w:rsidR="004154C8" w:rsidRPr="005F7243">
      <w:rPr>
        <w:sz w:val="18"/>
        <w:szCs w:val="18"/>
      </w:rPr>
      <w:tab/>
    </w:r>
    <w:bookmarkStart w:id="14" w:name="LuontiPvm"/>
    <w:bookmarkEnd w:id="12"/>
    <w:bookmarkEnd w:id="13"/>
    <w:r>
      <w:rPr>
        <w:sz w:val="18"/>
        <w:szCs w:val="18"/>
      </w:rPr>
      <w:t>17.3.2020</w:t>
    </w:r>
    <w:r w:rsidR="004154C8" w:rsidRPr="005F7243">
      <w:rPr>
        <w:sz w:val="18"/>
        <w:szCs w:val="18"/>
      </w:rPr>
      <w:tab/>
    </w:r>
    <w:bookmarkStart w:id="15" w:name="Julkisuus"/>
    <w:bookmarkEnd w:id="14"/>
  </w:p>
  <w:bookmarkEnd w:id="15"/>
  <w:p w:rsidR="004154C8" w:rsidRPr="005F7243" w:rsidRDefault="004154C8" w:rsidP="008A64FF">
    <w:pPr>
      <w:tabs>
        <w:tab w:val="left" w:pos="5670"/>
        <w:tab w:val="left" w:pos="8222"/>
        <w:tab w:val="left" w:pos="10206"/>
      </w:tabs>
      <w:spacing w:line="120" w:lineRule="exact"/>
      <w:rPr>
        <w:color w:val="000080"/>
        <w:sz w:val="18"/>
        <w:szCs w:val="18"/>
      </w:rPr>
    </w:pPr>
  </w:p>
  <w:p w:rsidR="004154C8" w:rsidRDefault="004154C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7CE506B"/>
    <w:multiLevelType w:val="hybridMultilevel"/>
    <w:tmpl w:val="82BCDC54"/>
    <w:lvl w:ilvl="0" w:tplc="040B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29D34D9F"/>
    <w:multiLevelType w:val="multilevel"/>
    <w:tmpl w:val="F2B479D6"/>
    <w:styleLink w:val="Tyyli2"/>
    <w:lvl w:ilvl="0">
      <w:start w:val="1"/>
      <w:numFmt w:val="decimal"/>
      <w:pStyle w:val="Num1Otsikk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2Otsikko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3Otsikko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4Otsikko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351C4"/>
    <w:multiLevelType w:val="hybridMultilevel"/>
    <w:tmpl w:val="0CF4530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2DAA0F2F"/>
    <w:multiLevelType w:val="hybridMultilevel"/>
    <w:tmpl w:val="3C669FF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997FF8"/>
    <w:multiLevelType w:val="hybridMultilevel"/>
    <w:tmpl w:val="4800B6C4"/>
    <w:lvl w:ilvl="0" w:tplc="040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64A259F9"/>
    <w:multiLevelType w:val="hybridMultilevel"/>
    <w:tmpl w:val="BBD8E9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C630C"/>
    <w:multiLevelType w:val="hybridMultilevel"/>
    <w:tmpl w:val="3D322354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9"/>
  </w:num>
  <w:num w:numId="7">
    <w:abstractNumId w:val="6"/>
  </w:num>
  <w:num w:numId="8">
    <w:abstractNumId w:val="19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0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0"/>
    <w:rsid w:val="00004F15"/>
    <w:rsid w:val="00011199"/>
    <w:rsid w:val="00017943"/>
    <w:rsid w:val="00034353"/>
    <w:rsid w:val="000354F5"/>
    <w:rsid w:val="00037F91"/>
    <w:rsid w:val="00062F23"/>
    <w:rsid w:val="00072071"/>
    <w:rsid w:val="00076C9D"/>
    <w:rsid w:val="00077B18"/>
    <w:rsid w:val="0008306B"/>
    <w:rsid w:val="00096B1A"/>
    <w:rsid w:val="000C476D"/>
    <w:rsid w:val="000C52D5"/>
    <w:rsid w:val="000D5870"/>
    <w:rsid w:val="000D6658"/>
    <w:rsid w:val="000D7724"/>
    <w:rsid w:val="000F1BF6"/>
    <w:rsid w:val="000F655D"/>
    <w:rsid w:val="00100BFF"/>
    <w:rsid w:val="00101AC4"/>
    <w:rsid w:val="00117741"/>
    <w:rsid w:val="001334FC"/>
    <w:rsid w:val="001338E4"/>
    <w:rsid w:val="001353AC"/>
    <w:rsid w:val="00135B75"/>
    <w:rsid w:val="001430FF"/>
    <w:rsid w:val="00157FB2"/>
    <w:rsid w:val="001629DC"/>
    <w:rsid w:val="001672C6"/>
    <w:rsid w:val="00175916"/>
    <w:rsid w:val="0018455C"/>
    <w:rsid w:val="00185CC6"/>
    <w:rsid w:val="001872AC"/>
    <w:rsid w:val="001B68A0"/>
    <w:rsid w:val="001B77D2"/>
    <w:rsid w:val="001C578E"/>
    <w:rsid w:val="001E03AD"/>
    <w:rsid w:val="001E2474"/>
    <w:rsid w:val="002024F1"/>
    <w:rsid w:val="00217722"/>
    <w:rsid w:val="00244938"/>
    <w:rsid w:val="0024613F"/>
    <w:rsid w:val="00267AA8"/>
    <w:rsid w:val="00281189"/>
    <w:rsid w:val="00282D7A"/>
    <w:rsid w:val="00292094"/>
    <w:rsid w:val="00297359"/>
    <w:rsid w:val="002B7500"/>
    <w:rsid w:val="002C6975"/>
    <w:rsid w:val="002D246F"/>
    <w:rsid w:val="002D3868"/>
    <w:rsid w:val="002D5CBB"/>
    <w:rsid w:val="002E2DA0"/>
    <w:rsid w:val="002F17A2"/>
    <w:rsid w:val="002F73C4"/>
    <w:rsid w:val="00304450"/>
    <w:rsid w:val="0031054B"/>
    <w:rsid w:val="00324DB9"/>
    <w:rsid w:val="00331136"/>
    <w:rsid w:val="003355D1"/>
    <w:rsid w:val="00347700"/>
    <w:rsid w:val="00350DF5"/>
    <w:rsid w:val="003554D1"/>
    <w:rsid w:val="003604FA"/>
    <w:rsid w:val="0036420D"/>
    <w:rsid w:val="003672E4"/>
    <w:rsid w:val="003809C9"/>
    <w:rsid w:val="003A4FCA"/>
    <w:rsid w:val="003C4937"/>
    <w:rsid w:val="003D2918"/>
    <w:rsid w:val="003D506F"/>
    <w:rsid w:val="00404D1D"/>
    <w:rsid w:val="004154C8"/>
    <w:rsid w:val="004161F3"/>
    <w:rsid w:val="00423715"/>
    <w:rsid w:val="00426612"/>
    <w:rsid w:val="00446E35"/>
    <w:rsid w:val="004631D2"/>
    <w:rsid w:val="0047204B"/>
    <w:rsid w:val="004722D9"/>
    <w:rsid w:val="004A0B74"/>
    <w:rsid w:val="004A353E"/>
    <w:rsid w:val="004A7FE1"/>
    <w:rsid w:val="004D563B"/>
    <w:rsid w:val="004F07B9"/>
    <w:rsid w:val="00505C9A"/>
    <w:rsid w:val="005150CB"/>
    <w:rsid w:val="00540198"/>
    <w:rsid w:val="00562DC9"/>
    <w:rsid w:val="00563046"/>
    <w:rsid w:val="00563B9B"/>
    <w:rsid w:val="005763EB"/>
    <w:rsid w:val="005A3C89"/>
    <w:rsid w:val="005A46AF"/>
    <w:rsid w:val="005A6022"/>
    <w:rsid w:val="005B66A4"/>
    <w:rsid w:val="005C3B52"/>
    <w:rsid w:val="005C6EF2"/>
    <w:rsid w:val="005F7243"/>
    <w:rsid w:val="00603D10"/>
    <w:rsid w:val="006161CD"/>
    <w:rsid w:val="006168C0"/>
    <w:rsid w:val="0062412C"/>
    <w:rsid w:val="00652740"/>
    <w:rsid w:val="00670BF6"/>
    <w:rsid w:val="00671DD6"/>
    <w:rsid w:val="00696C90"/>
    <w:rsid w:val="006A2B1D"/>
    <w:rsid w:val="006B0AD2"/>
    <w:rsid w:val="006B2EC4"/>
    <w:rsid w:val="006B5EEE"/>
    <w:rsid w:val="006D307C"/>
    <w:rsid w:val="00722A21"/>
    <w:rsid w:val="00737119"/>
    <w:rsid w:val="00741E35"/>
    <w:rsid w:val="00750BBF"/>
    <w:rsid w:val="007608A1"/>
    <w:rsid w:val="00762C9A"/>
    <w:rsid w:val="00762D50"/>
    <w:rsid w:val="00775802"/>
    <w:rsid w:val="0079533E"/>
    <w:rsid w:val="00795491"/>
    <w:rsid w:val="007A3649"/>
    <w:rsid w:val="007B207F"/>
    <w:rsid w:val="007B3011"/>
    <w:rsid w:val="007D21D5"/>
    <w:rsid w:val="007E2947"/>
    <w:rsid w:val="007E4333"/>
    <w:rsid w:val="007E7E7E"/>
    <w:rsid w:val="007F7E93"/>
    <w:rsid w:val="00815992"/>
    <w:rsid w:val="008256CB"/>
    <w:rsid w:val="00844C81"/>
    <w:rsid w:val="008515D1"/>
    <w:rsid w:val="00851E08"/>
    <w:rsid w:val="0087021B"/>
    <w:rsid w:val="008829D2"/>
    <w:rsid w:val="00883C7D"/>
    <w:rsid w:val="00896D6C"/>
    <w:rsid w:val="008A4E74"/>
    <w:rsid w:val="008A64FF"/>
    <w:rsid w:val="008B022B"/>
    <w:rsid w:val="008B3F9D"/>
    <w:rsid w:val="008B6453"/>
    <w:rsid w:val="008D5BA6"/>
    <w:rsid w:val="008D6777"/>
    <w:rsid w:val="008D7504"/>
    <w:rsid w:val="008E0ACC"/>
    <w:rsid w:val="008F4591"/>
    <w:rsid w:val="00906694"/>
    <w:rsid w:val="00915711"/>
    <w:rsid w:val="00930FB0"/>
    <w:rsid w:val="0093299B"/>
    <w:rsid w:val="009339CB"/>
    <w:rsid w:val="009514F0"/>
    <w:rsid w:val="00951AE2"/>
    <w:rsid w:val="00955698"/>
    <w:rsid w:val="00966994"/>
    <w:rsid w:val="00984F15"/>
    <w:rsid w:val="00987E8B"/>
    <w:rsid w:val="00990A3E"/>
    <w:rsid w:val="009B0394"/>
    <w:rsid w:val="009C4ACE"/>
    <w:rsid w:val="009E7F9F"/>
    <w:rsid w:val="009F2B62"/>
    <w:rsid w:val="009F43C2"/>
    <w:rsid w:val="00A0315F"/>
    <w:rsid w:val="00A05626"/>
    <w:rsid w:val="00A118B8"/>
    <w:rsid w:val="00A153E1"/>
    <w:rsid w:val="00A21EE3"/>
    <w:rsid w:val="00A35E61"/>
    <w:rsid w:val="00A420C3"/>
    <w:rsid w:val="00A65B5C"/>
    <w:rsid w:val="00AA6E87"/>
    <w:rsid w:val="00AB6F51"/>
    <w:rsid w:val="00AB7157"/>
    <w:rsid w:val="00AD24DF"/>
    <w:rsid w:val="00AD2E8A"/>
    <w:rsid w:val="00AE23A7"/>
    <w:rsid w:val="00AF2EFD"/>
    <w:rsid w:val="00AF6048"/>
    <w:rsid w:val="00B004A0"/>
    <w:rsid w:val="00B0142C"/>
    <w:rsid w:val="00B0277F"/>
    <w:rsid w:val="00B05F1F"/>
    <w:rsid w:val="00B13E1C"/>
    <w:rsid w:val="00B159C4"/>
    <w:rsid w:val="00B33839"/>
    <w:rsid w:val="00B349E0"/>
    <w:rsid w:val="00B35104"/>
    <w:rsid w:val="00B42580"/>
    <w:rsid w:val="00B4566A"/>
    <w:rsid w:val="00B50F03"/>
    <w:rsid w:val="00B5684B"/>
    <w:rsid w:val="00B67718"/>
    <w:rsid w:val="00B75BDE"/>
    <w:rsid w:val="00B7723E"/>
    <w:rsid w:val="00B855A1"/>
    <w:rsid w:val="00B862B5"/>
    <w:rsid w:val="00B866DF"/>
    <w:rsid w:val="00BE08C4"/>
    <w:rsid w:val="00BF0B61"/>
    <w:rsid w:val="00BF0C67"/>
    <w:rsid w:val="00C3681A"/>
    <w:rsid w:val="00C5473B"/>
    <w:rsid w:val="00C66439"/>
    <w:rsid w:val="00CA2B4F"/>
    <w:rsid w:val="00CA445A"/>
    <w:rsid w:val="00CA75CB"/>
    <w:rsid w:val="00CC245C"/>
    <w:rsid w:val="00CC4C28"/>
    <w:rsid w:val="00CE08FD"/>
    <w:rsid w:val="00CE698E"/>
    <w:rsid w:val="00CF3B9E"/>
    <w:rsid w:val="00D262DA"/>
    <w:rsid w:val="00D40D9C"/>
    <w:rsid w:val="00D43B4C"/>
    <w:rsid w:val="00D51A77"/>
    <w:rsid w:val="00D52DAD"/>
    <w:rsid w:val="00D618AF"/>
    <w:rsid w:val="00D7505E"/>
    <w:rsid w:val="00D7729D"/>
    <w:rsid w:val="00D82CB3"/>
    <w:rsid w:val="00D84B07"/>
    <w:rsid w:val="00DA0351"/>
    <w:rsid w:val="00DA3930"/>
    <w:rsid w:val="00DA3A32"/>
    <w:rsid w:val="00DA3F90"/>
    <w:rsid w:val="00DD23BE"/>
    <w:rsid w:val="00DD51BD"/>
    <w:rsid w:val="00DE0424"/>
    <w:rsid w:val="00DE6227"/>
    <w:rsid w:val="00E04CDC"/>
    <w:rsid w:val="00E169F0"/>
    <w:rsid w:val="00E20CFC"/>
    <w:rsid w:val="00E221FB"/>
    <w:rsid w:val="00E84FB8"/>
    <w:rsid w:val="00E86174"/>
    <w:rsid w:val="00E97067"/>
    <w:rsid w:val="00EA09FE"/>
    <w:rsid w:val="00EA20A1"/>
    <w:rsid w:val="00EA44D7"/>
    <w:rsid w:val="00EA791F"/>
    <w:rsid w:val="00EB6CF1"/>
    <w:rsid w:val="00EB74B6"/>
    <w:rsid w:val="00ED61C9"/>
    <w:rsid w:val="00ED7E4D"/>
    <w:rsid w:val="00EE0DD2"/>
    <w:rsid w:val="00EF17CA"/>
    <w:rsid w:val="00F11B87"/>
    <w:rsid w:val="00F437D9"/>
    <w:rsid w:val="00F46DD2"/>
    <w:rsid w:val="00F6684C"/>
    <w:rsid w:val="00F7382F"/>
    <w:rsid w:val="00F83318"/>
    <w:rsid w:val="00F960B0"/>
    <w:rsid w:val="00FB1B17"/>
    <w:rsid w:val="00FC79B0"/>
    <w:rsid w:val="00FD095E"/>
    <w:rsid w:val="00FD3BB9"/>
    <w:rsid w:val="00FD79B2"/>
    <w:rsid w:val="00FE360E"/>
    <w:rsid w:val="00FE64D5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6903222"/>
  <w15:docId w15:val="{083E0C81-35D7-4B08-8E12-308C58B9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87E8B"/>
  </w:style>
  <w:style w:type="paragraph" w:styleId="Otsikko1">
    <w:name w:val="heading 1"/>
    <w:basedOn w:val="Normaali"/>
    <w:next w:val="Normaali"/>
    <w:link w:val="Otsikko1Char"/>
    <w:qFormat/>
    <w:rsid w:val="00DE0424"/>
    <w:pPr>
      <w:keepNext/>
      <w:spacing w:before="24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E0424"/>
    <w:pPr>
      <w:keepNext/>
      <w:spacing w:before="240" w:after="6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79533E"/>
    <w:pPr>
      <w:keepNext/>
      <w:spacing w:before="240" w:after="60"/>
      <w:outlineLvl w:val="2"/>
    </w:pPr>
  </w:style>
  <w:style w:type="paragraph" w:styleId="Otsikko4">
    <w:name w:val="heading 4"/>
    <w:basedOn w:val="Normaali"/>
    <w:next w:val="Normaali"/>
    <w:qFormat/>
    <w:rsid w:val="0079533E"/>
    <w:pPr>
      <w:keepNext/>
      <w:spacing w:before="240" w:after="60"/>
      <w:outlineLvl w:val="3"/>
    </w:pPr>
    <w:rPr>
      <w:i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DD51BD"/>
    <w:pPr>
      <w:ind w:left="720"/>
      <w:contextualSpacing/>
    </w:pPr>
  </w:style>
  <w:style w:type="paragraph" w:customStyle="1" w:styleId="Sisennetty">
    <w:name w:val="Sisennetty"/>
    <w:basedOn w:val="Normaali"/>
    <w:pPr>
      <w:spacing w:after="240"/>
      <w:ind w:left="2608"/>
    </w:p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</w:style>
  <w:style w:type="paragraph" w:styleId="Luettelo">
    <w:name w:val="List"/>
    <w:basedOn w:val="Normaali"/>
    <w:pPr>
      <w:ind w:left="283" w:hanging="283"/>
    </w:pPr>
  </w:style>
  <w:style w:type="paragraph" w:customStyle="1" w:styleId="SisennettyLuettelo">
    <w:name w:val="Sisennetty Luettelo"/>
    <w:basedOn w:val="Normaali"/>
    <w:pPr>
      <w:ind w:left="2892" w:hanging="284"/>
    </w:pPr>
  </w:style>
  <w:style w:type="paragraph" w:styleId="Sisluet1">
    <w:name w:val="toc 1"/>
    <w:basedOn w:val="Normaali"/>
    <w:next w:val="Normaali"/>
    <w:autoRedefine/>
    <w:semiHidden/>
    <w:rsid w:val="00BE08C4"/>
    <w:rPr>
      <w:b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Num1Otsikko">
    <w:name w:val="Num 1Otsikko"/>
    <w:basedOn w:val="Otsikko1"/>
    <w:next w:val="Normaali"/>
    <w:link w:val="Num1OtsikkoChar"/>
    <w:uiPriority w:val="1"/>
    <w:qFormat/>
    <w:rsid w:val="00815992"/>
    <w:pPr>
      <w:numPr>
        <w:numId w:val="14"/>
      </w:numPr>
    </w:p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paragraph" w:customStyle="1" w:styleId="Num2Otsikko">
    <w:name w:val="Num 2Otsikko"/>
    <w:basedOn w:val="Otsikko2"/>
    <w:next w:val="Normaali"/>
    <w:uiPriority w:val="1"/>
    <w:qFormat/>
    <w:rsid w:val="00815992"/>
    <w:pPr>
      <w:numPr>
        <w:ilvl w:val="1"/>
        <w:numId w:val="14"/>
      </w:numPr>
    </w:pPr>
  </w:style>
  <w:style w:type="character" w:customStyle="1" w:styleId="Otsikko1Char">
    <w:name w:val="Otsikko 1 Char"/>
    <w:basedOn w:val="Kappaleenoletusfontti"/>
    <w:link w:val="Otsikko1"/>
    <w:rsid w:val="006D307C"/>
    <w:rPr>
      <w:b/>
      <w:kern w:val="28"/>
      <w:sz w:val="28"/>
    </w:rPr>
  </w:style>
  <w:style w:type="character" w:customStyle="1" w:styleId="Num1OtsikkoChar">
    <w:name w:val="Num 1Otsikko Char"/>
    <w:basedOn w:val="Otsikko1Char"/>
    <w:link w:val="Num1Otsikko"/>
    <w:uiPriority w:val="1"/>
    <w:rsid w:val="00815992"/>
    <w:rPr>
      <w:b/>
      <w:kern w:val="28"/>
      <w:sz w:val="28"/>
    </w:rPr>
  </w:style>
  <w:style w:type="paragraph" w:customStyle="1" w:styleId="Num3Otsikko">
    <w:name w:val="Num 3Otsikko"/>
    <w:basedOn w:val="Otsikko3"/>
    <w:next w:val="Normaali"/>
    <w:uiPriority w:val="1"/>
    <w:qFormat/>
    <w:rsid w:val="00815992"/>
    <w:pPr>
      <w:numPr>
        <w:ilvl w:val="2"/>
        <w:numId w:val="14"/>
      </w:numPr>
    </w:pPr>
  </w:style>
  <w:style w:type="paragraph" w:customStyle="1" w:styleId="Num4Otsikko">
    <w:name w:val="Num 4Otsikko"/>
    <w:basedOn w:val="Otsikko4"/>
    <w:next w:val="Normaali"/>
    <w:uiPriority w:val="1"/>
    <w:qFormat/>
    <w:rsid w:val="00815992"/>
    <w:pPr>
      <w:numPr>
        <w:ilvl w:val="3"/>
        <w:numId w:val="14"/>
      </w:numPr>
    </w:p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spacing w:after="240"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AE23A7"/>
    <w:rPr>
      <w:b/>
      <w:sz w:val="32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paragraph" w:styleId="Vaintekstin">
    <w:name w:val="Plain Text"/>
    <w:basedOn w:val="Normaali"/>
    <w:link w:val="VaintekstinChar"/>
    <w:rsid w:val="00B4258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B42580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rsid w:val="00B42580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AF2EFD"/>
    <w:rPr>
      <w:color w:val="800080" w:themeColor="followedHyperlink"/>
      <w:u w:val="single"/>
    </w:rPr>
  </w:style>
  <w:style w:type="character" w:customStyle="1" w:styleId="HankintaOtsikko">
    <w:name w:val="HankintaOtsikko"/>
    <w:basedOn w:val="Kappaleenoletusfontti"/>
    <w:uiPriority w:val="1"/>
    <w:rsid w:val="00762C9A"/>
    <w:rPr>
      <w:rFonts w:ascii="Century Gothic" w:hAnsi="Century Gothic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mea.fi/-/kliiniset-laaketutkimukset-koronavirusepidemian-covid-19-aika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096686F0EC4050B87AB61AEB9C65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E8ED25-4573-4611-83FF-1994C6180E87}"/>
      </w:docPartPr>
      <w:docPartBody>
        <w:p w:rsidR="00000000" w:rsidRDefault="00BE20C3" w:rsidP="00BE20C3">
          <w:pPr>
            <w:pStyle w:val="25096686F0EC4050B87AB61AEB9C6581"/>
          </w:pPr>
          <w:r w:rsidRPr="008F2A68">
            <w:rPr>
              <w:rFonts w:ascii="Century Gothic" w:hAnsi="Century Gothic"/>
              <w:b/>
              <w:bCs/>
              <w:sz w:val="24"/>
              <w:szCs w:val="24"/>
            </w:rPr>
            <w:t>[asiakirjan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C3"/>
    <w:rsid w:val="00B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5096686F0EC4050B87AB61AEB9C6581">
    <w:name w:val="25096686F0EC4050B87AB61AEB9C6581"/>
    <w:rsid w:val="00BE2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D489D5B3.dotm</Template>
  <TotalTime>1</TotalTime>
  <Pages>1</Pages>
  <Words>290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Miia.Turpeinen@ppshp.fi</dc:creator>
  <cp:lastModifiedBy>Turpeinen Miia</cp:lastModifiedBy>
  <cp:revision>2</cp:revision>
  <cp:lastPrinted>2018-03-22T08:41:00Z</cp:lastPrinted>
  <dcterms:created xsi:type="dcterms:W3CDTF">2020-03-18T07:31:00Z</dcterms:created>
  <dcterms:modified xsi:type="dcterms:W3CDTF">2020-03-18T07:31:00Z</dcterms:modified>
</cp:coreProperties>
</file>