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D2AD" w14:textId="4C85B339" w:rsidR="003661F2" w:rsidRDefault="00FF2881" w:rsidP="00FF2881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/>
          <w:b/>
          <w:bCs/>
          <w:color w:val="000000"/>
          <w:bdr w:val="none" w:sz="0" w:space="0" w:color="auto" w:frame="1"/>
          <w:lang w:val="en-US"/>
        </w:rPr>
      </w:pPr>
      <w:r w:rsidRPr="00FF2881">
        <w:rPr>
          <w:rFonts w:ascii="Franklin Gothic Book" w:hAnsi="Franklin Gothic Book"/>
          <w:b/>
          <w:bCs/>
          <w:color w:val="000000"/>
          <w:bdr w:val="none" w:sz="0" w:space="0" w:color="auto" w:frame="1"/>
          <w:lang w:val="en-US"/>
        </w:rPr>
        <w:t>Open for application from the Minerva Foundation</w:t>
      </w:r>
      <w:r w:rsidR="00E9201B">
        <w:rPr>
          <w:rFonts w:ascii="Franklin Gothic Book" w:hAnsi="Franklin Gothic Book"/>
          <w:b/>
          <w:bCs/>
          <w:color w:val="000000"/>
          <w:bdr w:val="none" w:sz="0" w:space="0" w:color="auto" w:frame="1"/>
          <w:lang w:val="en-US"/>
        </w:rPr>
        <w:br/>
      </w:r>
    </w:p>
    <w:p w14:paraId="4197B9BE" w14:textId="65E681F7" w:rsidR="00FF2881" w:rsidRPr="00E9201B" w:rsidRDefault="00E9201B" w:rsidP="00FF2881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/>
          <w:color w:val="000000"/>
          <w:bdr w:val="none" w:sz="0" w:space="0" w:color="auto" w:frame="1"/>
          <w:lang w:val="en-US"/>
        </w:rPr>
      </w:pPr>
      <w:r w:rsidRPr="00E9201B">
        <w:rPr>
          <w:rFonts w:ascii="Franklin Gothic Book" w:hAnsi="Franklin Gothic Book"/>
          <w:color w:val="000000"/>
          <w:bdr w:val="none" w:sz="0" w:space="0" w:color="auto" w:frame="1"/>
          <w:lang w:val="en-US"/>
        </w:rPr>
        <w:t>https://minervafoundation.fi/</w:t>
      </w:r>
    </w:p>
    <w:p w14:paraId="48146903" w14:textId="77777777" w:rsidR="003661F2" w:rsidRDefault="003661F2" w:rsidP="00FF2881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</w:rPr>
      </w:pPr>
    </w:p>
    <w:p w14:paraId="74BD774D" w14:textId="6FBFECB4" w:rsidR="00FF2881" w:rsidRPr="00FF2881" w:rsidRDefault="00FF2881" w:rsidP="00FF2881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/>
          <w:color w:val="000000"/>
        </w:rPr>
      </w:pPr>
      <w:r w:rsidRPr="00FF2881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</w:rPr>
        <w:t>The call deadlines are 2.5.2022.</w:t>
      </w:r>
      <w:r w:rsidR="003661F2" w:rsidRPr="003661F2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r w:rsidRPr="00FF2881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"/>
        </w:rPr>
        <w:t>Fill in your proposal/application in the</w:t>
      </w:r>
      <w:r w:rsidR="003661F2">
        <w:rPr>
          <w:rFonts w:ascii="Franklin Gothic Book" w:hAnsi="Franklin Gothic Book"/>
          <w:color w:val="000000"/>
          <w:bdr w:val="none" w:sz="0" w:space="0" w:color="auto" w:frame="1"/>
          <w:shd w:val="clear" w:color="auto" w:fill="FFFFFF"/>
          <w:lang w:val="en"/>
        </w:rPr>
        <w:t xml:space="preserve"> </w:t>
      </w:r>
      <w:r w:rsidRPr="00E9201B">
        <w:rPr>
          <w:rFonts w:ascii="Franklin Gothic Book" w:hAnsi="Franklin Gothic Book"/>
          <w:bdr w:val="none" w:sz="0" w:space="0" w:color="auto" w:frame="1"/>
          <w:lang w:val="en-US"/>
        </w:rPr>
        <w:t>O</w:t>
      </w:r>
      <w:r w:rsidRPr="00E9201B">
        <w:rPr>
          <w:rFonts w:ascii="Franklin Gothic Book" w:hAnsi="Franklin Gothic Book"/>
          <w:bdr w:val="none" w:sz="0" w:space="0" w:color="auto" w:frame="1"/>
        </w:rPr>
        <w:t>nl</w:t>
      </w:r>
      <w:r w:rsidRPr="00E9201B">
        <w:rPr>
          <w:rFonts w:ascii="Franklin Gothic Book" w:hAnsi="Franklin Gothic Book"/>
          <w:bdr w:val="none" w:sz="0" w:space="0" w:color="auto" w:frame="1"/>
        </w:rPr>
        <w:t>i</w:t>
      </w:r>
      <w:r w:rsidRPr="00E9201B">
        <w:rPr>
          <w:rFonts w:ascii="Franklin Gothic Book" w:hAnsi="Franklin Gothic Book"/>
          <w:bdr w:val="none" w:sz="0" w:space="0" w:color="auto" w:frame="1"/>
        </w:rPr>
        <w:t>ne</w:t>
      </w:r>
      <w:r w:rsidR="003661F2" w:rsidRPr="00E9201B">
        <w:rPr>
          <w:rFonts w:ascii="Franklin Gothic Book" w:hAnsi="Franklin Gothic Book"/>
          <w:bdr w:val="none" w:sz="0" w:space="0" w:color="auto" w:frame="1"/>
          <w:lang w:val="en-US"/>
        </w:rPr>
        <w:t xml:space="preserve"> </w:t>
      </w:r>
      <w:r w:rsidRPr="00E9201B">
        <w:rPr>
          <w:rFonts w:ascii="Franklin Gothic Book" w:hAnsi="Franklin Gothic Book"/>
          <w:bdr w:val="none" w:sz="0" w:space="0" w:color="auto" w:frame="1"/>
          <w:lang w:val="en-US"/>
        </w:rPr>
        <w:t>Application System</w:t>
      </w:r>
      <w:r w:rsidR="00E9201B">
        <w:rPr>
          <w:rFonts w:ascii="Franklin Gothic Book" w:hAnsi="Franklin Gothic Book"/>
          <w:bdr w:val="none" w:sz="0" w:space="0" w:color="auto" w:frame="1"/>
          <w:lang w:val="en-US"/>
        </w:rPr>
        <w:t xml:space="preserve"> </w:t>
      </w:r>
      <w:r w:rsidR="00E26BF0">
        <w:rPr>
          <w:rFonts w:ascii="Franklin Gothic Book" w:hAnsi="Franklin Gothic Book"/>
          <w:bdr w:val="none" w:sz="0" w:space="0" w:color="auto" w:frame="1"/>
          <w:lang w:val="en-US"/>
        </w:rPr>
        <w:sym w:font="Symbol" w:char="F0AE"/>
      </w:r>
      <w:r w:rsidR="00E9201B">
        <w:rPr>
          <w:rFonts w:ascii="Franklin Gothic Book" w:hAnsi="Franklin Gothic Book"/>
          <w:bdr w:val="none" w:sz="0" w:space="0" w:color="auto" w:frame="1"/>
          <w:lang w:val="en-US"/>
        </w:rPr>
        <w:t xml:space="preserve"> </w:t>
      </w:r>
      <w:r w:rsidR="00E9201B" w:rsidRPr="00E9201B">
        <w:rPr>
          <w:rFonts w:ascii="Franklin Gothic Book" w:hAnsi="Franklin Gothic Book"/>
          <w:b/>
          <w:bCs/>
          <w:bdr w:val="none" w:sz="0" w:space="0" w:color="auto" w:frame="1"/>
          <w:lang w:val="en-US"/>
        </w:rPr>
        <w:t>https://minervafoundation.rimbert.fi/</w:t>
      </w:r>
    </w:p>
    <w:p w14:paraId="4C415D9E" w14:textId="77777777" w:rsidR="003661F2" w:rsidRDefault="003661F2" w:rsidP="003661F2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/>
          <w:b/>
          <w:bCs/>
          <w:color w:val="000000"/>
          <w:bdr w:val="none" w:sz="0" w:space="0" w:color="auto" w:frame="1"/>
          <w:lang w:val="en-US"/>
        </w:rPr>
      </w:pPr>
    </w:p>
    <w:p w14:paraId="680BF8A1" w14:textId="5E505E5F" w:rsidR="00FF2881" w:rsidRDefault="00FF2881" w:rsidP="003661F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Franklin Gothic Book" w:hAnsi="Franklin Gothic Book"/>
          <w:b/>
          <w:bCs/>
          <w:color w:val="000000"/>
          <w:bdr w:val="none" w:sz="0" w:space="0" w:color="auto" w:frame="1"/>
          <w:lang w:val="en-US"/>
        </w:rPr>
        <w:t>Medix Prize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67ACDC82" w14:textId="77777777" w:rsidR="003661F2" w:rsidRDefault="003661F2" w:rsidP="003661F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60E2B54" w14:textId="0015A555" w:rsidR="003661F2" w:rsidRDefault="00FF2881" w:rsidP="00FF2881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</w:pPr>
      <w:r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 xml:space="preserve">The Medix Prize is awarded annually for an excellent Finnish scientific study published as one article during the previous year (now 2021). The study </w:t>
      </w:r>
      <w:proofErr w:type="gramStart"/>
      <w:r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>ha</w:t>
      </w:r>
      <w:r w:rsidR="003661F2"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>s</w:t>
      </w:r>
      <w:r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 xml:space="preserve"> to</w:t>
      </w:r>
      <w:proofErr w:type="gramEnd"/>
      <w:r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 xml:space="preserve"> represent biomedicine or clinical medicine and to be performed entirely or in its essential parts in Finland.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 </w:t>
      </w:r>
      <w:r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>The sum awarded is 20.000 EUR.</w:t>
      </w:r>
    </w:p>
    <w:p w14:paraId="67DF3052" w14:textId="77777777" w:rsidR="003661F2" w:rsidRDefault="003661F2" w:rsidP="00FF2881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</w:pPr>
    </w:p>
    <w:p w14:paraId="1CE82E31" w14:textId="77777777" w:rsidR="003661F2" w:rsidRDefault="00FF2881" w:rsidP="00FF2881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 w:cs="Segoe UI"/>
          <w:color w:val="000000"/>
          <w:bdr w:val="none" w:sz="0" w:space="0" w:color="auto" w:frame="1"/>
        </w:rPr>
      </w:pPr>
      <w:r>
        <w:rPr>
          <w:rFonts w:ascii="Franklin Gothic Book" w:hAnsi="Franklin Gothic Book" w:cs="Segoe UI"/>
          <w:b/>
          <w:bCs/>
          <w:color w:val="000000"/>
          <w:bdr w:val="none" w:sz="0" w:space="0" w:color="auto" w:frame="1"/>
        </w:rPr>
        <w:t>Ralph Gräsbeck Grant for Research in Laboratory Medicine</w:t>
      </w:r>
    </w:p>
    <w:p w14:paraId="58C51827" w14:textId="77777777" w:rsidR="003661F2" w:rsidRDefault="003661F2" w:rsidP="00FF2881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 w:cs="Segoe UI"/>
          <w:color w:val="000000"/>
          <w:bdr w:val="none" w:sz="0" w:space="0" w:color="auto" w:frame="1"/>
        </w:rPr>
      </w:pPr>
    </w:p>
    <w:p w14:paraId="44ED87DA" w14:textId="5FCABD1C" w:rsidR="003661F2" w:rsidRDefault="00FF2881" w:rsidP="00FF2881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 w:cs="Segoe UI"/>
          <w:color w:val="201F1E"/>
          <w:bdr w:val="none" w:sz="0" w:space="0" w:color="auto" w:frame="1"/>
          <w:lang w:val="en-US"/>
        </w:rPr>
      </w:pPr>
      <w:r>
        <w:rPr>
          <w:rFonts w:ascii="Franklin Gothic Book" w:hAnsi="Franklin Gothic Book" w:cs="Segoe UI"/>
          <w:color w:val="000000"/>
          <w:bdr w:val="none" w:sz="0" w:space="0" w:color="auto" w:frame="1"/>
        </w:rPr>
        <w:t>The Ralph Gräsbeck grant is awarded every other year for a scientist who has defended his/her doctoral thesis during the past seven years in the field of laboratory medicine and continued doing innovative and high quality research in the same field. The sum awarded</w:t>
      </w:r>
      <w:r w:rsidR="003661F2" w:rsidRPr="00E9201B">
        <w:rPr>
          <w:rFonts w:ascii="Franklin Gothic Book" w:hAnsi="Franklin Gothic Book" w:cs="Segoe UI"/>
          <w:color w:val="000000"/>
          <w:bdr w:val="none" w:sz="0" w:space="0" w:color="auto" w:frame="1"/>
          <w:lang w:val="en-US"/>
        </w:rPr>
        <w:t xml:space="preserve"> </w:t>
      </w:r>
      <w:r>
        <w:rPr>
          <w:rFonts w:ascii="Franklin Gothic Book" w:hAnsi="Franklin Gothic Book" w:cs="Segoe UI"/>
          <w:color w:val="000000"/>
          <w:bdr w:val="none" w:sz="0" w:space="0" w:color="auto" w:frame="1"/>
        </w:rPr>
        <w:t>is 10.000 EUR.</w:t>
      </w:r>
    </w:p>
    <w:p w14:paraId="70B3389C" w14:textId="77777777" w:rsidR="003661F2" w:rsidRDefault="003661F2" w:rsidP="00FF2881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 w:cs="Segoe UI"/>
          <w:color w:val="201F1E"/>
          <w:bdr w:val="none" w:sz="0" w:space="0" w:color="auto" w:frame="1"/>
          <w:lang w:val="en-US"/>
        </w:rPr>
      </w:pPr>
    </w:p>
    <w:p w14:paraId="2E4E2DFA" w14:textId="37F5FBDA" w:rsidR="00FF2881" w:rsidRDefault="00FF2881" w:rsidP="00FF288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Franklin Gothic Book" w:hAnsi="Franklin Gothic Book"/>
          <w:b/>
          <w:bCs/>
          <w:color w:val="000000"/>
          <w:bdr w:val="none" w:sz="0" w:space="0" w:color="auto" w:frame="1"/>
        </w:rPr>
        <w:t>S</w:t>
      </w:r>
      <w:proofErr w:type="spellStart"/>
      <w:r>
        <w:rPr>
          <w:rFonts w:ascii="Franklin Gothic Book" w:hAnsi="Franklin Gothic Book"/>
          <w:b/>
          <w:bCs/>
          <w:color w:val="000000"/>
          <w:bdr w:val="none" w:sz="0" w:space="0" w:color="auto" w:frame="1"/>
          <w:lang w:val="en-US"/>
        </w:rPr>
        <w:t>elma</w:t>
      </w:r>
      <w:proofErr w:type="spellEnd"/>
      <w:r>
        <w:rPr>
          <w:rFonts w:ascii="Franklin Gothic Book" w:hAnsi="Franklin Gothic Book"/>
          <w:b/>
          <w:bCs/>
          <w:color w:val="000000"/>
          <w:bdr w:val="none" w:sz="0" w:space="0" w:color="auto" w:frame="1"/>
          <w:lang w:val="en-US"/>
        </w:rPr>
        <w:t xml:space="preserve"> and Maja-Lisa </w:t>
      </w:r>
      <w:proofErr w:type="spellStart"/>
      <w:r>
        <w:rPr>
          <w:rFonts w:ascii="Franklin Gothic Book" w:hAnsi="Franklin Gothic Book"/>
          <w:b/>
          <w:bCs/>
          <w:color w:val="000000"/>
          <w:bdr w:val="none" w:sz="0" w:space="0" w:color="auto" w:frame="1"/>
          <w:lang w:val="en-US"/>
        </w:rPr>
        <w:t>Selander’s</w:t>
      </w:r>
      <w:proofErr w:type="spellEnd"/>
      <w:r>
        <w:rPr>
          <w:rFonts w:ascii="Franklin Gothic Book" w:hAnsi="Franklin Gothic Book"/>
          <w:b/>
          <w:bCs/>
          <w:color w:val="000000"/>
          <w:bdr w:val="none" w:sz="0" w:space="0" w:color="auto" w:frame="1"/>
          <w:lang w:val="en-US"/>
        </w:rPr>
        <w:t xml:space="preserve"> Fund for Research in Odontology</w:t>
      </w:r>
    </w:p>
    <w:p w14:paraId="0846A278" w14:textId="17008990" w:rsidR="00FF2881" w:rsidRDefault="00FF2881" w:rsidP="00FF2881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</w:p>
    <w:p w14:paraId="18D3967C" w14:textId="0CE4B280" w:rsidR="00FF2881" w:rsidRDefault="00FF2881" w:rsidP="00FF288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Franklin Gothic Book" w:hAnsi="Franklin Gothic Book"/>
          <w:color w:val="000000"/>
          <w:bdr w:val="none" w:sz="0" w:space="0" w:color="auto" w:frame="1"/>
        </w:rPr>
        <w:t>From Selma and Maja-Lisa Selander’s fund 1</w:t>
      </w:r>
      <w:r>
        <w:rPr>
          <w:rFonts w:ascii="Franklin Gothic Book" w:hAnsi="Franklin Gothic Book"/>
          <w:color w:val="000000"/>
          <w:bdr w:val="none" w:sz="0" w:space="0" w:color="auto" w:frame="1"/>
          <w:lang w:val="en-US"/>
        </w:rPr>
        <w:t>5</w:t>
      </w:r>
      <w:r>
        <w:rPr>
          <w:rFonts w:ascii="Franklin Gothic Book" w:hAnsi="Franklin Gothic Book"/>
          <w:color w:val="000000"/>
          <w:bdr w:val="none" w:sz="0" w:space="0" w:color="auto" w:frame="1"/>
        </w:rPr>
        <w:t>-</w:t>
      </w:r>
      <w:r>
        <w:rPr>
          <w:rFonts w:ascii="Franklin Gothic Book" w:hAnsi="Franklin Gothic Book"/>
          <w:color w:val="000000"/>
          <w:bdr w:val="none" w:sz="0" w:space="0" w:color="auto" w:frame="1"/>
          <w:lang w:val="en-US"/>
        </w:rPr>
        <w:t>20</w:t>
      </w:r>
      <w:r w:rsidR="003661F2" w:rsidRPr="003661F2">
        <w:rPr>
          <w:rFonts w:ascii="Franklin Gothic Book" w:hAnsi="Franklin Gothic Book"/>
          <w:color w:val="000000"/>
          <w:bdr w:val="none" w:sz="0" w:space="0" w:color="auto" w:frame="1"/>
          <w:lang w:val="en-US"/>
        </w:rPr>
        <w:t xml:space="preserve"> </w:t>
      </w:r>
      <w:r>
        <w:rPr>
          <w:rFonts w:ascii="Franklin Gothic Book" w:hAnsi="Franklin Gothic Book"/>
          <w:color w:val="000000"/>
          <w:bdr w:val="none" w:sz="0" w:space="0" w:color="auto" w:frame="1"/>
        </w:rPr>
        <w:t>grants are awarded</w:t>
      </w:r>
      <w:r>
        <w:rPr>
          <w:rFonts w:ascii="Franklin Gothic Book" w:hAnsi="Franklin Gothic Book"/>
          <w:color w:val="000000"/>
          <w:bdr w:val="none" w:sz="0" w:space="0" w:color="auto" w:frame="1"/>
          <w:lang w:val="en"/>
        </w:rPr>
        <w:t>.</w:t>
      </w:r>
    </w:p>
    <w:p w14:paraId="5CDED5D9" w14:textId="77777777" w:rsidR="00FF2881" w:rsidRPr="00FF2881" w:rsidRDefault="00FF2881" w:rsidP="00304C37">
      <w:pPr>
        <w:pStyle w:val="NormalWeb"/>
        <w:shd w:val="clear" w:color="auto" w:fill="FFFFFF"/>
        <w:spacing w:before="0" w:beforeAutospacing="0" w:after="0" w:afterAutospacing="0"/>
        <w:rPr>
          <w:rFonts w:ascii="Franklin Gothic Book" w:hAnsi="Franklin Gothic Book" w:cs="Calibri"/>
          <w:b/>
          <w:bCs/>
          <w:color w:val="000000"/>
          <w:bdr w:val="none" w:sz="0" w:space="0" w:color="auto" w:frame="1"/>
        </w:rPr>
      </w:pPr>
    </w:p>
    <w:sectPr w:rsidR="00FF2881" w:rsidRPr="00FF2881" w:rsidSect="003E31E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EE"/>
    <w:rsid w:val="000D3539"/>
    <w:rsid w:val="00304C37"/>
    <w:rsid w:val="003253D8"/>
    <w:rsid w:val="003661F2"/>
    <w:rsid w:val="0037300C"/>
    <w:rsid w:val="003E31EE"/>
    <w:rsid w:val="004C19F6"/>
    <w:rsid w:val="00844080"/>
    <w:rsid w:val="008F143F"/>
    <w:rsid w:val="009A798E"/>
    <w:rsid w:val="00AC55C4"/>
    <w:rsid w:val="00B210DD"/>
    <w:rsid w:val="00B5389A"/>
    <w:rsid w:val="00CD6C4A"/>
    <w:rsid w:val="00E26BF0"/>
    <w:rsid w:val="00E30D97"/>
    <w:rsid w:val="00E55856"/>
    <w:rsid w:val="00E9201B"/>
    <w:rsid w:val="00FE0533"/>
    <w:rsid w:val="00FF2881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4791E9"/>
  <w15:chartTrackingRefBased/>
  <w15:docId w15:val="{C9D5524F-1770-ED4D-BA25-F106B129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04C3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31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E31E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04C37"/>
    <w:rPr>
      <w:rFonts w:ascii="Times New Roman" w:eastAsia="Times New Roman" w:hAnsi="Times New Roman" w:cs="Times New Roman"/>
      <w:b/>
      <w:bCs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210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3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249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 Olsson</dc:creator>
  <cp:keywords/>
  <dc:description/>
  <cp:lastModifiedBy>Cia Olsson</cp:lastModifiedBy>
  <cp:revision>3</cp:revision>
  <dcterms:created xsi:type="dcterms:W3CDTF">2022-04-25T06:23:00Z</dcterms:created>
  <dcterms:modified xsi:type="dcterms:W3CDTF">2022-04-25T06:29:00Z</dcterms:modified>
</cp:coreProperties>
</file>